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Практическое занятие № 2.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Сравнение результатов тестирования с требованиями технического задания и/или спецификацией.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Цели: ознакомиться документацией на разработку программного обеспечения; сравнить результаты тестирования с требованиями к программным продуктам.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Теоретические сведения:</w:t>
      </w:r>
    </w:p>
    <w:p w:rsidR="00BB23AA" w:rsidRPr="00CF2BD5" w:rsidRDefault="00BB23AA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Техническое задание – это основной исходный документ для разработки программного обеспечения, в котором формулируются основные цели разработки, список принципиальных требований к продукту, определяются сроки и этапы разработки и регламентируется процесс приемно-сдаточных испытаний.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Основой технического задания являются:</w:t>
      </w:r>
    </w:p>
    <w:p w:rsidR="00773B6F" w:rsidRPr="00CF2BD5" w:rsidRDefault="005A1E36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Исходные 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>данные и требуемые результаты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2.</w:t>
      </w:r>
      <w:r w:rsidR="005A1E3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A1E36" w:rsidRPr="00CF2BD5">
        <w:rPr>
          <w:rFonts w:ascii="Times New Roman" w:eastAsia="Times New Roman" w:hAnsi="Times New Roman" w:cs="Times New Roman"/>
          <w:sz w:val="28"/>
          <w:szCs w:val="28"/>
        </w:rPr>
        <w:t xml:space="preserve">Среда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(программная и аппаратная)</w:t>
      </w:r>
    </w:p>
    <w:p w:rsidR="00773B6F" w:rsidRPr="00CF2BD5" w:rsidRDefault="005A1E36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3. 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Возможное 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>взаимодействие с другим программным обеспечением и/или конкретными техническими средствами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Практическая часть:</w:t>
      </w:r>
    </w:p>
    <w:p w:rsidR="00BB23AA" w:rsidRPr="00CF2BD5" w:rsidRDefault="00BB23AA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1F0C52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>Составьте техническое задание, которое будет содержать необходимые требования к программному продукту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2. Составьте спецификацию на разработку программного продукта</w:t>
      </w:r>
    </w:p>
    <w:p w:rsidR="00773B6F" w:rsidRPr="00CF2BD5" w:rsidRDefault="001F0C52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3. 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>Сравните результаты тестирования из предыдущей работы с требованиями технического задания</w:t>
      </w:r>
      <w:r w:rsidR="00CF2BD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73B6F" w:rsidRPr="00CF2BD5" w:rsidRDefault="001F0C52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4. 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>Сравните результаты тестирования из предыдущей работы с требованиями спецификации</w:t>
      </w:r>
    </w:p>
    <w:p w:rsidR="00773B6F" w:rsidRPr="00CF2BD5" w:rsidRDefault="00773B6F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23AA" w:rsidRPr="00CF2BD5" w:rsidRDefault="006A6F0B" w:rsidP="000115E7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Название проекта: 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>Стандартный к</w:t>
      </w:r>
      <w:r w:rsidR="006F7981" w:rsidRPr="006F7981">
        <w:rPr>
          <w:rFonts w:ascii="Times New Roman" w:eastAsia="Times New Roman" w:hAnsi="Times New Roman" w:cs="Times New Roman"/>
          <w:sz w:val="28"/>
          <w:szCs w:val="28"/>
        </w:rPr>
        <w:t>алькулятор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3B6F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Цель проекта: </w:t>
      </w:r>
      <w:r w:rsidR="006F7981" w:rsidRPr="006F7981">
        <w:rPr>
          <w:rFonts w:ascii="Times New Roman" w:eastAsia="Times New Roman" w:hAnsi="Times New Roman" w:cs="Times New Roman"/>
          <w:sz w:val="28"/>
          <w:szCs w:val="28"/>
        </w:rPr>
        <w:t>Разработка калькулятора, выполняющего основные арифметические операции над двумя числами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15E7" w:rsidRPr="00CF2BD5" w:rsidRDefault="000115E7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</w:r>
      <w:r w:rsidR="006F7981" w:rsidRPr="006F7981">
        <w:rPr>
          <w:rFonts w:ascii="Times New Roman" w:eastAsia="Times New Roman" w:hAnsi="Times New Roman" w:cs="Times New Roman"/>
          <w:sz w:val="28"/>
          <w:szCs w:val="28"/>
        </w:rPr>
        <w:t>Программа должна запрашивать у пользователя два числа с плавающей точкой.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</w:r>
      <w:r w:rsidR="006F7981" w:rsidRPr="006F7981">
        <w:rPr>
          <w:rFonts w:ascii="Times New Roman" w:eastAsia="Times New Roman" w:hAnsi="Times New Roman" w:cs="Times New Roman"/>
          <w:sz w:val="28"/>
          <w:szCs w:val="28"/>
        </w:rPr>
        <w:t>Программа должна запрашивать у пользователя выбор операции (сложение, вычитание, умножение, деление).</w:t>
      </w:r>
    </w:p>
    <w:p w:rsidR="00773B6F" w:rsidRPr="00CF2BD5" w:rsidRDefault="006F7981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ab/>
        <w:t>Программа должна обрабатывать как положительные, так и отрицательные и дробные числа.</w:t>
      </w:r>
    </w:p>
    <w:p w:rsidR="00773B6F" w:rsidRDefault="006F7981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ab/>
      </w:r>
      <w:r w:rsidRPr="006F7981">
        <w:rPr>
          <w:rFonts w:ascii="Times New Roman" w:eastAsia="Times New Roman" w:hAnsi="Times New Roman" w:cs="Times New Roman"/>
          <w:sz w:val="28"/>
          <w:szCs w:val="28"/>
        </w:rPr>
        <w:t>Программа должна выводить сообщение об ошибке при некорректном вводе данных</w:t>
      </w:r>
    </w:p>
    <w:p w:rsidR="000115E7" w:rsidRPr="00CF2BD5" w:rsidRDefault="000115E7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0115E7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требования: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Программа должна быть написана на языке программирования 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Программа должна иметь простой и интуитивно понятный интерфейс.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Программа должна завершать выполнение с выводом результата не более чем за 1 секунду.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Программа должна быть устойчивой к ошибкам и не завершаться 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аварийно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 при вводе некорректных данных.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Ограничения: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115E7" w:rsidRPr="00011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Программа не должна использовать сторонние библиотеки для выполнения основных функций.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2.</w:t>
      </w:r>
      <w:r w:rsidR="000115E7" w:rsidRPr="000115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Программа должна работать на всех основных операционных системах (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0115E7" w:rsidRDefault="006A6F0B" w:rsidP="000115E7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Спецификация на разработку программного продукта</w:t>
      </w:r>
      <w:r w:rsidR="000115E7" w:rsidRPr="000115E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F7981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Название проекта: </w:t>
      </w:r>
      <w:r w:rsidR="006F7981" w:rsidRPr="006F7981">
        <w:rPr>
          <w:rFonts w:ascii="Times New Roman" w:eastAsia="Times New Roman" w:hAnsi="Times New Roman" w:cs="Times New Roman"/>
          <w:sz w:val="28"/>
          <w:szCs w:val="28"/>
        </w:rPr>
        <w:t xml:space="preserve">Стандартный калькулятор 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Описание продукта: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 представляет собой программу, 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>которая принимает два числа и арифметическую операцию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 в качестве входных данных, выводит результат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 xml:space="preserve"> операции в консоль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Функциональные компоненты:</w:t>
      </w:r>
    </w:p>
    <w:p w:rsidR="006F7981" w:rsidRDefault="006A6F0B" w:rsidP="006F7981">
      <w:pPr>
        <w:pStyle w:val="aa"/>
        <w:numPr>
          <w:ilvl w:val="0"/>
          <w:numId w:val="12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7981">
        <w:rPr>
          <w:rFonts w:ascii="Times New Roman" w:eastAsia="Times New Roman" w:hAnsi="Times New Roman" w:cs="Times New Roman"/>
          <w:sz w:val="28"/>
          <w:szCs w:val="28"/>
        </w:rPr>
        <w:t>Модуль ввода данных:</w:t>
      </w:r>
    </w:p>
    <w:p w:rsidR="006F7981" w:rsidRPr="006F7981" w:rsidRDefault="006F7981" w:rsidP="006F7981">
      <w:pPr>
        <w:pStyle w:val="aa"/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– </w:t>
      </w:r>
      <w:r w:rsidRPr="006F7981">
        <w:rPr>
          <w:rFonts w:ascii="Times New Roman" w:eastAsia="Times New Roman" w:hAnsi="Times New Roman" w:cs="Times New Roman"/>
          <w:sz w:val="28"/>
          <w:szCs w:val="28"/>
        </w:rPr>
        <w:t>Принимает два числа.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</w:r>
      <w:r w:rsidR="006F798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Принимает 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>строковое значение, обозначающее арифметическую операцию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Модуль проверки корректности данных;</w:t>
      </w:r>
    </w:p>
    <w:p w:rsidR="00773B6F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CF2BD5">
        <w:rPr>
          <w:rFonts w:ascii="Times New Roman" w:eastAsia="Times New Roman" w:hAnsi="Times New Roman" w:cs="Times New Roman"/>
          <w:sz w:val="28"/>
          <w:szCs w:val="28"/>
        </w:rPr>
        <w:t>–  Проверяет</w:t>
      </w:r>
      <w:proofErr w:type="gramEnd"/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 корректность ввода (числовые значения).</w:t>
      </w:r>
    </w:p>
    <w:p w:rsidR="00A2333B" w:rsidRPr="00CF2BD5" w:rsidRDefault="00A2333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33B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2333B">
        <w:rPr>
          <w:rFonts w:ascii="Times New Roman" w:eastAsia="Times New Roman" w:hAnsi="Times New Roman" w:cs="Times New Roman"/>
          <w:sz w:val="28"/>
          <w:szCs w:val="28"/>
        </w:rPr>
        <w:t>–  Проверяет</w:t>
      </w:r>
      <w:proofErr w:type="gramEnd"/>
      <w:r w:rsidRPr="00A2333B">
        <w:rPr>
          <w:rFonts w:ascii="Times New Roman" w:eastAsia="Times New Roman" w:hAnsi="Times New Roman" w:cs="Times New Roman"/>
          <w:sz w:val="28"/>
          <w:szCs w:val="28"/>
        </w:rPr>
        <w:t xml:space="preserve"> корректность ввода (</w:t>
      </w:r>
      <w:r>
        <w:rPr>
          <w:rFonts w:ascii="Times New Roman" w:eastAsia="Times New Roman" w:hAnsi="Times New Roman" w:cs="Times New Roman"/>
          <w:sz w:val="28"/>
          <w:szCs w:val="28"/>
        </w:rPr>
        <w:t>строковое</w:t>
      </w:r>
      <w:r w:rsidRPr="00A2333B">
        <w:rPr>
          <w:rFonts w:ascii="Times New Roman" w:eastAsia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A2333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</w:r>
      <w:r w:rsidR="00A2333B" w:rsidRPr="00A2333B">
        <w:rPr>
          <w:rFonts w:ascii="Times New Roman" w:eastAsia="Times New Roman" w:hAnsi="Times New Roman" w:cs="Times New Roman"/>
          <w:sz w:val="28"/>
          <w:szCs w:val="28"/>
        </w:rPr>
        <w:t>Модуль вычислений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2333B" w:rsidRPr="00CF2BD5" w:rsidRDefault="006A6F0B" w:rsidP="00A2333B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 xml:space="preserve">– </w:t>
      </w:r>
      <w:r w:rsidR="00A2333B" w:rsidRPr="00A2333B">
        <w:rPr>
          <w:rFonts w:ascii="Times New Roman" w:eastAsia="Times New Roman" w:hAnsi="Times New Roman" w:cs="Times New Roman"/>
          <w:sz w:val="28"/>
          <w:szCs w:val="28"/>
        </w:rPr>
        <w:t>Вызывает соответствующую функцию</w:t>
      </w:r>
      <w:r w:rsidR="00A233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– Обрабатывает исключения при некорректном вводе данных.</w:t>
      </w:r>
    </w:p>
    <w:p w:rsidR="00773B6F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– Корректно обрабатывает пустой массив.</w:t>
      </w:r>
    </w:p>
    <w:p w:rsidR="00A2333B" w:rsidRPr="00CF2BD5" w:rsidRDefault="00A2333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33B">
        <w:rPr>
          <w:rFonts w:ascii="Times New Roman" w:eastAsia="Times New Roman" w:hAnsi="Times New Roman" w:cs="Times New Roman"/>
          <w:sz w:val="28"/>
          <w:szCs w:val="28"/>
        </w:rPr>
        <w:tab/>
        <w:t>– Возвращает результат вычисления.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Модуль вывода данных:</w:t>
      </w:r>
    </w:p>
    <w:p w:rsidR="00773B6F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– Отображает результат вычислений.</w:t>
      </w:r>
    </w:p>
    <w:p w:rsidR="000115E7" w:rsidRPr="00CF2BD5" w:rsidRDefault="000115E7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Технические требования: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 xml:space="preserve">Язык программирования: 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 xml:space="preserve">Платформы: 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lastRenderedPageBreak/>
        <w:t>3.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Интерфейс: Командная строка.</w:t>
      </w:r>
    </w:p>
    <w:p w:rsidR="00773B6F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Время отклика: Не более 1 секунды для выполнения операций.</w:t>
      </w:r>
    </w:p>
    <w:p w:rsidR="000115E7" w:rsidRPr="00CF2BD5" w:rsidRDefault="000115E7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Критерии приемки: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Программа должна корректно</w:t>
      </w:r>
      <w:r w:rsidR="00A2333B">
        <w:rPr>
          <w:rFonts w:ascii="Times New Roman" w:eastAsia="Times New Roman" w:hAnsi="Times New Roman" w:cs="Times New Roman"/>
          <w:sz w:val="28"/>
          <w:szCs w:val="28"/>
        </w:rPr>
        <w:t xml:space="preserve"> производить арифметическую операцию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Программа должна обрабатывать ввод некорректных данных, выводя предупреждение о некорректных данных.</w:t>
      </w:r>
    </w:p>
    <w:p w:rsidR="00773B6F" w:rsidRDefault="000115E7" w:rsidP="001F0C52">
      <w:pPr>
        <w:tabs>
          <w:tab w:val="left" w:pos="142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0115E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6A6F0B" w:rsidRPr="00CF2BD5">
        <w:rPr>
          <w:rFonts w:ascii="Times New Roman" w:eastAsia="Times New Roman" w:hAnsi="Times New Roman" w:cs="Times New Roman"/>
          <w:sz w:val="28"/>
          <w:szCs w:val="28"/>
        </w:rPr>
        <w:t>Программа должна завершаться без ошибок и корректно выводить результат.</w:t>
      </w:r>
    </w:p>
    <w:p w:rsidR="000115E7" w:rsidRPr="00CF2BD5" w:rsidRDefault="000115E7" w:rsidP="001F0C52">
      <w:pPr>
        <w:tabs>
          <w:tab w:val="left" w:pos="142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Ожидаемые результаты тестирования представлены в таблице 1.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Таблица 1 – </w:t>
      </w:r>
      <w:r w:rsidR="001F0C52" w:rsidRPr="00CF2BD5">
        <w:rPr>
          <w:rFonts w:ascii="Times New Roman" w:eastAsia="Times New Roman" w:hAnsi="Times New Roman" w:cs="Times New Roman"/>
          <w:sz w:val="28"/>
          <w:szCs w:val="28"/>
        </w:rPr>
        <w:t xml:space="preserve">Ожидаемые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="00920CF3" w:rsidRPr="00CF2BD5">
        <w:rPr>
          <w:rFonts w:ascii="Times New Roman" w:eastAsia="Times New Roman" w:hAnsi="Times New Roman" w:cs="Times New Roman"/>
          <w:sz w:val="28"/>
          <w:szCs w:val="28"/>
        </w:rPr>
        <w:t>соответствия ТЗ</w:t>
      </w:r>
    </w:p>
    <w:p w:rsidR="001F0C52" w:rsidRPr="00CF2BD5" w:rsidRDefault="001F0C52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651"/>
        <w:gridCol w:w="2035"/>
        <w:gridCol w:w="1842"/>
        <w:gridCol w:w="1592"/>
        <w:gridCol w:w="1385"/>
      </w:tblGrid>
      <w:tr w:rsidR="00CE02DB" w:rsidRPr="00CF2BD5" w:rsidTr="007507FB">
        <w:trPr>
          <w:trHeight w:val="1887"/>
          <w:jc w:val="center"/>
        </w:trPr>
        <w:tc>
          <w:tcPr>
            <w:tcW w:w="1384" w:type="dxa"/>
            <w:vAlign w:val="center"/>
          </w:tcPr>
          <w:p w:rsidR="00CE02DB" w:rsidRPr="00CE02DB" w:rsidRDefault="00CE02DB" w:rsidP="005A1E36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Тестируемая функция</w:t>
            </w:r>
          </w:p>
        </w:tc>
        <w:tc>
          <w:tcPr>
            <w:tcW w:w="1651" w:type="dxa"/>
            <w:vAlign w:val="center"/>
          </w:tcPr>
          <w:p w:rsidR="00CE02DB" w:rsidRPr="00CF2BD5" w:rsidRDefault="00CE02DB" w:rsidP="001C1C9E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 данных)</w:t>
            </w:r>
          </w:p>
        </w:tc>
        <w:tc>
          <w:tcPr>
            <w:tcW w:w="2035" w:type="dxa"/>
            <w:vAlign w:val="center"/>
          </w:tcPr>
          <w:p w:rsidR="00CE02DB" w:rsidRPr="00CF2BD5" w:rsidRDefault="00CE02DB" w:rsidP="001C1C9E">
            <w:pP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1842" w:type="dxa"/>
            <w:vAlign w:val="center"/>
          </w:tcPr>
          <w:p w:rsidR="00CE02DB" w:rsidRPr="00CF2BD5" w:rsidRDefault="00CE02DB" w:rsidP="001C1C9E">
            <w:pP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1592" w:type="dxa"/>
            <w:vAlign w:val="center"/>
          </w:tcPr>
          <w:p w:rsidR="00CE02DB" w:rsidRPr="00CF2BD5" w:rsidRDefault="00CE02DB" w:rsidP="001C1C9E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Результат тестирования</w:t>
            </w:r>
          </w:p>
        </w:tc>
        <w:tc>
          <w:tcPr>
            <w:tcW w:w="1385" w:type="dxa"/>
            <w:vAlign w:val="center"/>
          </w:tcPr>
          <w:p w:rsidR="00CE02DB" w:rsidRPr="00CF2BD5" w:rsidRDefault="00CE02DB" w:rsidP="001C1C9E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gramStart"/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Соответствие </w:t>
            </w:r>
            <w:r w:rsidR="003E4CA6">
              <w:t xml:space="preserve"> </w:t>
            </w:r>
            <w:r w:rsidR="003E4CA6" w:rsidRPr="003E4CA6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спецификации</w:t>
            </w:r>
            <w:proofErr w:type="gramEnd"/>
          </w:p>
          <w:p w:rsidR="00CE02DB" w:rsidRPr="00CF2BD5" w:rsidRDefault="00CE02DB" w:rsidP="001C1C9E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7507FB" w:rsidRPr="00CF2BD5" w:rsidTr="007507FB">
        <w:trPr>
          <w:trHeight w:val="2445"/>
          <w:jc w:val="center"/>
        </w:trPr>
        <w:tc>
          <w:tcPr>
            <w:tcW w:w="1384" w:type="dxa"/>
            <w:vMerge w:val="restart"/>
            <w:vAlign w:val="center"/>
          </w:tcPr>
          <w:p w:rsidR="007507FB" w:rsidRPr="00CE02DB" w:rsidRDefault="007507FB" w:rsidP="007507FB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651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(нормальные входные данные)</w:t>
            </w:r>
          </w:p>
        </w:tc>
        <w:tc>
          <w:tcPr>
            <w:tcW w:w="2035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на экран числа, полученного после проведения арифметической операции.</w:t>
            </w:r>
          </w:p>
        </w:tc>
        <w:tc>
          <w:tcPr>
            <w:tcW w:w="1842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11.0</w:t>
            </w:r>
          </w:p>
        </w:tc>
        <w:tc>
          <w:tcPr>
            <w:tcW w:w="1592" w:type="dxa"/>
            <w:vAlign w:val="center"/>
          </w:tcPr>
          <w:p w:rsidR="007507FB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7507FB" w:rsidRPr="00CF2BD5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507FB" w:rsidRPr="00CF2BD5" w:rsidTr="007507FB">
        <w:trPr>
          <w:trHeight w:val="2393"/>
          <w:jc w:val="center"/>
        </w:trPr>
        <w:tc>
          <w:tcPr>
            <w:tcW w:w="1384" w:type="dxa"/>
            <w:vMerge/>
          </w:tcPr>
          <w:p w:rsidR="007507FB" w:rsidRDefault="007507FB" w:rsidP="007507FB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некорректный ввод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чисел)</w:t>
            </w:r>
          </w:p>
        </w:tc>
        <w:tc>
          <w:tcPr>
            <w:tcW w:w="2035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1842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1592" w:type="dxa"/>
            <w:vAlign w:val="center"/>
          </w:tcPr>
          <w:p w:rsidR="007507FB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7507FB" w:rsidRPr="00CF2BD5" w:rsidRDefault="007507FB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507FB" w:rsidRPr="00CF2BD5" w:rsidTr="007507FB">
        <w:trPr>
          <w:trHeight w:val="2410"/>
          <w:jc w:val="center"/>
        </w:trPr>
        <w:tc>
          <w:tcPr>
            <w:tcW w:w="1384" w:type="dxa"/>
            <w:vMerge/>
          </w:tcPr>
          <w:p w:rsidR="007507FB" w:rsidRDefault="007507FB" w:rsidP="007507FB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некорректный ввод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операции)</w:t>
            </w:r>
          </w:p>
        </w:tc>
        <w:tc>
          <w:tcPr>
            <w:tcW w:w="2035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592" w:type="dxa"/>
            <w:vAlign w:val="center"/>
          </w:tcPr>
          <w:p w:rsidR="007507FB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7507FB" w:rsidRPr="00CF2BD5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974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alculate</w:t>
            </w: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proofErr w:type="spellStart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Default="001714D0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973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proofErr w:type="spellStart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substract</w:t>
            </w:r>
            <w:proofErr w:type="spellEnd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818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proofErr w:type="spellStart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multiply</w:t>
            </w:r>
            <w:proofErr w:type="spellEnd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688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825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DB05B4" w:rsidRP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float division by zero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B05B4" w:rsidRPr="00CF2BD5" w:rsidTr="007507FB">
        <w:trPr>
          <w:trHeight w:val="1840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DB05B4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Add</w:t>
            </w:r>
            <w:proofErr w:type="spellEnd"/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37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22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47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92" w:type="dxa"/>
            <w:vAlign w:val="center"/>
          </w:tcPr>
          <w:p w:rsidR="00DB05B4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31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ubtract</w:t>
            </w: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686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25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526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840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M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ultiply</w:t>
            </w: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679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703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827"/>
          <w:jc w:val="center"/>
        </w:trPr>
        <w:tc>
          <w:tcPr>
            <w:tcW w:w="1384" w:type="dxa"/>
            <w:vMerge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1592" w:type="dxa"/>
            <w:vAlign w:val="center"/>
          </w:tcPr>
          <w:p w:rsidR="00DB05B4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839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ivide</w:t>
            </w: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677"/>
          <w:jc w:val="center"/>
        </w:trPr>
        <w:tc>
          <w:tcPr>
            <w:tcW w:w="1384" w:type="dxa"/>
            <w:vMerge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899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DB05B4" w:rsidRPr="001C1C9E" w:rsidRDefault="001C1C9E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float division by zero</w:t>
            </w:r>
          </w:p>
        </w:tc>
        <w:tc>
          <w:tcPr>
            <w:tcW w:w="1592" w:type="dxa"/>
            <w:vAlign w:val="center"/>
          </w:tcPr>
          <w:p w:rsidR="00DB05B4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Неуспешно</w:t>
            </w:r>
          </w:p>
        </w:tc>
        <w:tc>
          <w:tcPr>
            <w:tcW w:w="1385" w:type="dxa"/>
            <w:vAlign w:val="center"/>
          </w:tcPr>
          <w:p w:rsidR="00DB05B4" w:rsidRPr="001C1C9E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DB05B4" w:rsidRPr="00CF2BD5" w:rsidTr="00DB05B4">
        <w:trPr>
          <w:trHeight w:val="1839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592" w:type="dxa"/>
            <w:vAlign w:val="center"/>
          </w:tcPr>
          <w:p w:rsidR="00DB05B4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10AD5" w:rsidRDefault="00410AD5" w:rsidP="005A1E36">
      <w:pPr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Ожидаемые результаты соответствия спецификации представлены в таблице 2.</w:t>
      </w:r>
    </w:p>
    <w:p w:rsidR="005A1E36" w:rsidRPr="005A1E36" w:rsidRDefault="005A1E36" w:rsidP="005A1E36">
      <w:pPr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987A47" w:rsidRDefault="00987A47" w:rsidP="005A1E36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Таблица 2 – </w:t>
      </w:r>
      <w:r w:rsidR="001F0C52" w:rsidRPr="00CF2BD5">
        <w:rPr>
          <w:rFonts w:ascii="Times New Roman" w:eastAsia="Times New Roman" w:hAnsi="Times New Roman" w:cs="Times New Roman"/>
          <w:sz w:val="28"/>
          <w:szCs w:val="28"/>
        </w:rPr>
        <w:t xml:space="preserve">Ожидаемые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="00920CF3" w:rsidRPr="00CF2BD5">
        <w:rPr>
          <w:rFonts w:ascii="Times New Roman" w:eastAsia="Times New Roman" w:hAnsi="Times New Roman" w:cs="Times New Roman"/>
          <w:sz w:val="28"/>
          <w:szCs w:val="28"/>
        </w:rPr>
        <w:t xml:space="preserve"> соответствия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 спецификации</w:t>
      </w:r>
    </w:p>
    <w:p w:rsidR="00987A47" w:rsidRPr="00CF2BD5" w:rsidRDefault="00987A47" w:rsidP="005A1E36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651"/>
        <w:gridCol w:w="2035"/>
        <w:gridCol w:w="1842"/>
        <w:gridCol w:w="1592"/>
        <w:gridCol w:w="1385"/>
      </w:tblGrid>
      <w:tr w:rsidR="005A2867" w:rsidRPr="00CF2BD5" w:rsidTr="00531CF3">
        <w:trPr>
          <w:trHeight w:val="1887"/>
          <w:jc w:val="center"/>
        </w:trPr>
        <w:tc>
          <w:tcPr>
            <w:tcW w:w="1384" w:type="dxa"/>
            <w:vAlign w:val="center"/>
          </w:tcPr>
          <w:p w:rsidR="005A2867" w:rsidRPr="00CE02DB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Тестируемая функция</w:t>
            </w:r>
          </w:p>
        </w:tc>
        <w:tc>
          <w:tcPr>
            <w:tcW w:w="1651" w:type="dxa"/>
            <w:vAlign w:val="center"/>
          </w:tcPr>
          <w:p w:rsidR="005A2867" w:rsidRPr="00CF2BD5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 данных)</w:t>
            </w:r>
          </w:p>
        </w:tc>
        <w:tc>
          <w:tcPr>
            <w:tcW w:w="2035" w:type="dxa"/>
            <w:vAlign w:val="center"/>
          </w:tcPr>
          <w:p w:rsidR="005A2867" w:rsidRPr="00CF2BD5" w:rsidRDefault="005A2867" w:rsidP="005A2867">
            <w:pP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1842" w:type="dxa"/>
            <w:vAlign w:val="center"/>
          </w:tcPr>
          <w:p w:rsidR="005A2867" w:rsidRPr="00CF2BD5" w:rsidRDefault="005A2867" w:rsidP="005A2867">
            <w:pP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1592" w:type="dxa"/>
            <w:vAlign w:val="center"/>
          </w:tcPr>
          <w:p w:rsidR="005A2867" w:rsidRPr="00CF2BD5" w:rsidRDefault="005A2867" w:rsidP="005A2867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Результат тестирования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Соответствие ТЗ</w:t>
            </w:r>
          </w:p>
          <w:p w:rsidR="005A2867" w:rsidRPr="00CF2BD5" w:rsidRDefault="005A2867" w:rsidP="005A2867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5A2867" w:rsidRPr="00CF2BD5" w:rsidTr="005A2867">
        <w:trPr>
          <w:trHeight w:val="2720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(нормальные входные данные)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на экран числа, полученного после проведения арифметической операции.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A2867">
        <w:trPr>
          <w:trHeight w:val="2879"/>
          <w:jc w:val="center"/>
        </w:trPr>
        <w:tc>
          <w:tcPr>
            <w:tcW w:w="1384" w:type="dxa"/>
            <w:vMerge/>
          </w:tcPr>
          <w:p w:rsidR="005A2867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некорректный ввод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A2867">
        <w:trPr>
          <w:trHeight w:val="3383"/>
          <w:jc w:val="center"/>
        </w:trPr>
        <w:tc>
          <w:tcPr>
            <w:tcW w:w="1384" w:type="dxa"/>
            <w:vMerge/>
          </w:tcPr>
          <w:p w:rsidR="005A2867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некорректный ввод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A2867">
        <w:trPr>
          <w:trHeight w:val="2400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alculate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proofErr w:type="spellStart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Default="001714D0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2973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proofErr w:type="spellStart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substract</w:t>
            </w:r>
            <w:proofErr w:type="spellEnd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2818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proofErr w:type="spellStart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multiply</w:t>
            </w:r>
            <w:proofErr w:type="spellEnd"/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2688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2825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5A2867" w:rsidRPr="00DB05B4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float division by zero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A2867" w:rsidRPr="00CF2BD5" w:rsidTr="00531CF3">
        <w:trPr>
          <w:trHeight w:val="1840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DB05B4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Add</w:t>
            </w:r>
            <w:proofErr w:type="spellEnd"/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37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22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47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31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ubtract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686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25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526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40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M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ultiply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679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703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27"/>
          <w:jc w:val="center"/>
        </w:trPr>
        <w:tc>
          <w:tcPr>
            <w:tcW w:w="1384" w:type="dxa"/>
            <w:vMerge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39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ivide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677"/>
          <w:jc w:val="center"/>
        </w:trPr>
        <w:tc>
          <w:tcPr>
            <w:tcW w:w="1384" w:type="dxa"/>
            <w:vMerge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99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5A2867" w:rsidRPr="001C1C9E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ZeroDivisionError</w:t>
            </w:r>
            <w:proofErr w:type="spellEnd"/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float division by zero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Неуспешно</w:t>
            </w:r>
          </w:p>
        </w:tc>
        <w:tc>
          <w:tcPr>
            <w:tcW w:w="1385" w:type="dxa"/>
            <w:vAlign w:val="center"/>
          </w:tcPr>
          <w:p w:rsidR="005A2867" w:rsidRPr="001C1C9E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A2867" w:rsidRPr="00CF2BD5" w:rsidTr="00531CF3">
        <w:trPr>
          <w:trHeight w:val="1839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процессе сравнения результатов тестирования с требованиями технического задания было выявлено, что программа выдает ошибку при </w:t>
      </w:r>
      <w:r w:rsidR="003E4CA6">
        <w:rPr>
          <w:rFonts w:ascii="Times New Roman" w:eastAsia="Times New Roman" w:hAnsi="Times New Roman" w:cs="Times New Roman"/>
          <w:sz w:val="28"/>
          <w:szCs w:val="28"/>
        </w:rPr>
        <w:t>вводе нуля в качестве второго числа и деления в виде операции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, при остальных значениях программа</w:t>
      </w:r>
      <w:r w:rsidR="003E4CA6">
        <w:rPr>
          <w:rFonts w:ascii="Times New Roman" w:eastAsia="Times New Roman" w:hAnsi="Times New Roman" w:cs="Times New Roman"/>
          <w:sz w:val="28"/>
          <w:szCs w:val="28"/>
        </w:rPr>
        <w:t xml:space="preserve"> корректно отображает результат арифметической операции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 и обрабатывает ситуации неверного ввода данных.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В процессе сравнения результатов тестирования с требованиями спецификации было выявлено, что программа выдает ошибку </w:t>
      </w:r>
      <w:r w:rsidR="003E4CA6"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3E4CA6">
        <w:rPr>
          <w:rFonts w:ascii="Times New Roman" w:eastAsia="Times New Roman" w:hAnsi="Times New Roman" w:cs="Times New Roman"/>
          <w:sz w:val="28"/>
          <w:szCs w:val="28"/>
        </w:rPr>
        <w:t>вводе нуля в качестве второго числа и деления в виде операции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, при остальных значениях программа корректно отображает </w:t>
      </w:r>
      <w:r w:rsidR="003E4CA6">
        <w:rPr>
          <w:rFonts w:ascii="Times New Roman" w:eastAsia="Times New Roman" w:hAnsi="Times New Roman" w:cs="Times New Roman"/>
          <w:sz w:val="28"/>
          <w:szCs w:val="28"/>
        </w:rPr>
        <w:t>результат арифметической операции</w:t>
      </w:r>
      <w:r w:rsidR="003E4CA6" w:rsidRPr="00CF2B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и обрабатывает ситуации неверного ввода данных, выводя предупреждение.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1. Подтверждает ли тестирование правильность программы?</w:t>
      </w:r>
    </w:p>
    <w:p w:rsidR="00773B6F" w:rsidRPr="00CF2BD5" w:rsidRDefault="006A6F0B" w:rsidP="005B5484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Ответ: Нет, тестирование не подтверждает абсолютную правильность программы. Оно лишь помогает выявить ошибки и убедиться, что программа работает корректно на конкретных тестовых данных.</w:t>
      </w:r>
    </w:p>
    <w:p w:rsidR="00773B6F" w:rsidRPr="00CF2BD5" w:rsidRDefault="006A6F0B" w:rsidP="005B5484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уменьшает вероятность наличия ошибок, но не исключает её полностью.</w:t>
      </w:r>
    </w:p>
    <w:p w:rsidR="00773B6F" w:rsidRPr="00CF2BD5" w:rsidRDefault="006A6F0B" w:rsidP="005B5484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bookmarkStart w:id="0" w:name="_GoBack"/>
      <w:bookmarkEnd w:id="0"/>
      <w:r w:rsidRPr="00CF2BD5">
        <w:rPr>
          <w:rFonts w:ascii="Times New Roman" w:eastAsia="Times New Roman" w:hAnsi="Times New Roman" w:cs="Times New Roman"/>
          <w:sz w:val="28"/>
          <w:szCs w:val="28"/>
        </w:rPr>
        <w:t>Что можно сказать о программе, если она на значительном количестве тестов ведет себя правильно?</w:t>
      </w:r>
    </w:p>
    <w:p w:rsidR="00773B6F" w:rsidRPr="00CF2BD5" w:rsidRDefault="006A6F0B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Если программа проходит значительное количество тестов, включая граничные случаи и стресс-тесты, это говорит о её высокой надежности и качестве.</w:t>
      </w:r>
    </w:p>
    <w:p w:rsidR="00773B6F" w:rsidRPr="00CF2BD5" w:rsidRDefault="006A6F0B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Однако это не гарантирует отсутствие ошибок в других, непроверенных сценариях. Программа может быть частично корректной, но не абсолютно безошибочной.</w:t>
      </w:r>
    </w:p>
    <w:p w:rsidR="00773B6F" w:rsidRPr="00CF2BD5" w:rsidRDefault="006A6F0B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3.</w:t>
      </w:r>
      <w:r w:rsidR="0035226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Может ли повысить надежность программы процесс тестирования?</w:t>
      </w:r>
    </w:p>
    <w:p w:rsidR="00773B6F" w:rsidRPr="00CF2BD5" w:rsidRDefault="006A6F0B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Ответ: Да, процесс тестирования может повысить надежность программы. Выявление и исправление ошибок на этапе тестирования уменьшает вероятность сбоев в реальной эксплуатации.</w:t>
      </w:r>
    </w:p>
    <w:p w:rsidR="00773B6F" w:rsidRPr="00CF2BD5" w:rsidRDefault="006A6F0B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 w:rsidR="0035226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Типы ошибок, обнаруживаемые при тестировании.</w:t>
      </w:r>
    </w:p>
    <w:p w:rsidR="00773B6F" w:rsidRPr="00CF2BD5" w:rsidRDefault="006A6F0B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Ответ</w:t>
      </w:r>
      <w:r w:rsidRPr="00CF2BD5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: </w:t>
      </w: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Синтаксические </w:t>
      </w:r>
      <w:proofErr w:type="gramStart"/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ошибки</w:t>
      </w:r>
      <w:r w:rsidRPr="00CF2BD5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,</w:t>
      </w: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Логические</w:t>
      </w:r>
      <w:proofErr w:type="gramEnd"/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ошибки, Ошибки ввода-вывода, Ошибки производительности, Ошибки взаимодействия, Ошибки безопасности, Граничные ошибки</w:t>
      </w:r>
    </w:p>
    <w:p w:rsidR="00773B6F" w:rsidRPr="00CF2BD5" w:rsidRDefault="00773B6F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3B6F" w:rsidRPr="00CF2BD5" w:rsidRDefault="006A6F0B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5.</w:t>
      </w:r>
      <w:r w:rsidR="0035226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Основные принципы тестирования</w:t>
      </w:r>
    </w:p>
    <w:p w:rsidR="00773B6F" w:rsidRPr="00CF2BD5" w:rsidRDefault="006A6F0B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Ответ: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</w:t>
      </w:r>
      <w:r w:rsidR="00987A47" w:rsidRPr="00CF2B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отсутствия</w:t>
      </w:r>
      <w:r w:rsidR="00987A47" w:rsidRPr="00CF2B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ошибок</w:t>
      </w:r>
      <w:r w:rsidRPr="00CF2B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(Fallacy of exhaustive testing):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Невозможно протестировать программу на всех возможных входных данных. Поэтому тестирование должно быть целенаправленным и основываться на анализе рисков.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раннего тестирования: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должно начинаться как можно раньше, на этапе проектирования и разработки, чтобы выявлять ошибки до их внедрения в код.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независимости: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должно проводиться независимыми специалистами (например, </w:t>
      </w:r>
      <w:proofErr w:type="spellStart"/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тестировщиками</w:t>
      </w:r>
      <w:proofErr w:type="spellEnd"/>
      <w:r w:rsidRPr="00CF2BD5">
        <w:rPr>
          <w:rFonts w:ascii="Times New Roman" w:eastAsia="Times New Roman" w:hAnsi="Times New Roman" w:cs="Times New Roman"/>
          <w:sz w:val="28"/>
          <w:szCs w:val="28"/>
        </w:rPr>
        <w:t>, а не разработчиками).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покрытия: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Тесты должны покрывать все ключевые функциональные и нефункциональные требования, а также граничные случаи.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повторяемости: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Тесты должны быть воспроизводимыми, чтобы можно было проверить исправление ошибок и убедиться в стабильности программы.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приоритета: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должно быть сосредоточено на наиболее критичных и часто используемых частях программы.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показывает наличие дефектов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помогает выявить ошибки, но не доказывает их отсутствие.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группировки дефектов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Ошибки часто группируются в определенных модулях или компонентах программы. Если в одном модуле найдено много ошибок, стоит уделить ему больше внимания.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зависит от контекста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Подход к тестированию зависит от типа приложения, его сложности и требований. Например, тестирование веб-приложения отличается от тестирования встроенных систем.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отсутствие ошибок — это иллюзия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Даже если программа работает корректно на всех тестах, это не означает, что она абсолютно безошибочна.</w:t>
      </w:r>
    </w:p>
    <w:p w:rsidR="00773B6F" w:rsidRPr="00CF2BD5" w:rsidRDefault="00773B6F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3B6F" w:rsidRPr="00CF2BD5" w:rsidRDefault="006A6F0B" w:rsidP="005B5484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Вывод: в ходе работы ознакомился с документацией на разработку программного обеспечения и сравнил результаты тестирования с требованиями к программному продукту.</w:t>
      </w:r>
    </w:p>
    <w:p w:rsidR="00773B6F" w:rsidRPr="00CF2BD5" w:rsidRDefault="00773B6F" w:rsidP="005B5484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773B6F" w:rsidP="001F0C52">
      <w:pPr>
        <w:tabs>
          <w:tab w:val="left" w:pos="142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773B6F" w:rsidP="001F0C52">
      <w:pPr>
        <w:tabs>
          <w:tab w:val="left" w:pos="142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sectPr w:rsidR="00773B6F" w:rsidRPr="00CF2BD5" w:rsidSect="001F0C52">
      <w:headerReference w:type="default" r:id="rId7"/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48" w:rsidRDefault="00D85148">
      <w:pPr>
        <w:spacing w:after="0" w:line="240" w:lineRule="auto"/>
      </w:pPr>
      <w:r>
        <w:separator/>
      </w:r>
    </w:p>
  </w:endnote>
  <w:endnote w:type="continuationSeparator" w:id="0">
    <w:p w:rsidR="00D85148" w:rsidRDefault="00D8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48" w:rsidRDefault="00D85148">
      <w:pPr>
        <w:spacing w:after="0" w:line="240" w:lineRule="auto"/>
      </w:pPr>
      <w:r>
        <w:separator/>
      </w:r>
    </w:p>
  </w:footnote>
  <w:footnote w:type="continuationSeparator" w:id="0">
    <w:p w:rsidR="00D85148" w:rsidRDefault="00D8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6F" w:rsidRDefault="00BB23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 xml:space="preserve">Гречанов 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К.Д.</w:t>
    </w:r>
    <w:r w:rsidR="006A6F0B">
      <w:rPr>
        <w:rFonts w:ascii="Times New Roman" w:eastAsia="Times New Roman" w:hAnsi="Times New Roman" w:cs="Times New Roman"/>
        <w:color w:val="000000"/>
        <w:sz w:val="28"/>
        <w:szCs w:val="28"/>
      </w:rPr>
      <w:t>, ИС-35</w:t>
    </w:r>
  </w:p>
  <w:p w:rsidR="00773B6F" w:rsidRDefault="00773B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33B4"/>
    <w:multiLevelType w:val="multilevel"/>
    <w:tmpl w:val="8D5EE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96324"/>
    <w:multiLevelType w:val="hybridMultilevel"/>
    <w:tmpl w:val="7344545A"/>
    <w:lvl w:ilvl="0" w:tplc="23F279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306B12"/>
    <w:multiLevelType w:val="multilevel"/>
    <w:tmpl w:val="D7124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082E71"/>
    <w:multiLevelType w:val="multilevel"/>
    <w:tmpl w:val="AF20C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A00FF0"/>
    <w:multiLevelType w:val="multilevel"/>
    <w:tmpl w:val="39C8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A339A6"/>
    <w:multiLevelType w:val="multilevel"/>
    <w:tmpl w:val="9CFA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8236DA"/>
    <w:multiLevelType w:val="multilevel"/>
    <w:tmpl w:val="1F72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417EEC"/>
    <w:multiLevelType w:val="hybridMultilevel"/>
    <w:tmpl w:val="80B29DF2"/>
    <w:lvl w:ilvl="0" w:tplc="0B9CE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8FC1092"/>
    <w:multiLevelType w:val="multilevel"/>
    <w:tmpl w:val="EE8AA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DE1D36"/>
    <w:multiLevelType w:val="multilevel"/>
    <w:tmpl w:val="BB94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AD06E4"/>
    <w:multiLevelType w:val="multilevel"/>
    <w:tmpl w:val="0A9C7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6B2939"/>
    <w:multiLevelType w:val="multilevel"/>
    <w:tmpl w:val="5AD2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6F"/>
    <w:rsid w:val="000115E7"/>
    <w:rsid w:val="00143E66"/>
    <w:rsid w:val="001714D0"/>
    <w:rsid w:val="001C1C9E"/>
    <w:rsid w:val="001F0C52"/>
    <w:rsid w:val="0035226A"/>
    <w:rsid w:val="003E4CA6"/>
    <w:rsid w:val="00410AD5"/>
    <w:rsid w:val="00415957"/>
    <w:rsid w:val="0042385F"/>
    <w:rsid w:val="005A1E36"/>
    <w:rsid w:val="005A263D"/>
    <w:rsid w:val="005A2867"/>
    <w:rsid w:val="005B5484"/>
    <w:rsid w:val="006A6F0B"/>
    <w:rsid w:val="006F7981"/>
    <w:rsid w:val="007507FB"/>
    <w:rsid w:val="00773B6F"/>
    <w:rsid w:val="0086380C"/>
    <w:rsid w:val="00920CF3"/>
    <w:rsid w:val="00967F5B"/>
    <w:rsid w:val="00987A47"/>
    <w:rsid w:val="00A01111"/>
    <w:rsid w:val="00A2333B"/>
    <w:rsid w:val="00B000A2"/>
    <w:rsid w:val="00B00DB1"/>
    <w:rsid w:val="00B82F5C"/>
    <w:rsid w:val="00BB23AA"/>
    <w:rsid w:val="00CE02DB"/>
    <w:rsid w:val="00CF2BD5"/>
    <w:rsid w:val="00D85148"/>
    <w:rsid w:val="00DB05B4"/>
    <w:rsid w:val="00EE30AA"/>
    <w:rsid w:val="00F83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9A158E-2563-4507-894A-5D6CFDC0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A2867"/>
  </w:style>
  <w:style w:type="paragraph" w:styleId="1">
    <w:name w:val="heading 1"/>
    <w:basedOn w:val="a"/>
    <w:next w:val="a"/>
    <w:rsid w:val="00967F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67F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67F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67F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67F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67F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67F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67F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67F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rsid w:val="00967F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380C"/>
  </w:style>
  <w:style w:type="paragraph" w:styleId="a7">
    <w:name w:val="footer"/>
    <w:basedOn w:val="a"/>
    <w:link w:val="a8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380C"/>
  </w:style>
  <w:style w:type="table" w:styleId="a9">
    <w:name w:val="Table Grid"/>
    <w:basedOn w:val="a1"/>
    <w:uiPriority w:val="39"/>
    <w:rsid w:val="00987A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Обычный1"/>
    <w:rsid w:val="00987A47"/>
    <w:pPr>
      <w:spacing w:after="0"/>
    </w:pPr>
    <w:rPr>
      <w:rFonts w:ascii="Arial" w:eastAsia="Arial" w:hAnsi="Arial" w:cs="Arial"/>
    </w:rPr>
  </w:style>
  <w:style w:type="paragraph" w:styleId="aa">
    <w:name w:val="List Paragraph"/>
    <w:basedOn w:val="a"/>
    <w:uiPriority w:val="34"/>
    <w:qFormat/>
    <w:rsid w:val="00CF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dcterms:created xsi:type="dcterms:W3CDTF">2025-02-21T18:10:00Z</dcterms:created>
  <dcterms:modified xsi:type="dcterms:W3CDTF">2025-03-02T14:48:00Z</dcterms:modified>
</cp:coreProperties>
</file>