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FB9" w:rsidRPr="00496CDF" w:rsidRDefault="00456FB9" w:rsidP="00496C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456FB9" w:rsidRPr="00496CDF" w:rsidRDefault="00456FB9" w:rsidP="00496C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Выявление первичных и вторичных ошибок</w:t>
      </w:r>
    </w:p>
    <w:p w:rsidR="00456FB9" w:rsidRPr="00496CDF" w:rsidRDefault="00456FB9" w:rsidP="00496C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color w:val="000000"/>
          <w:sz w:val="28"/>
          <w:szCs w:val="28"/>
        </w:rPr>
        <w:t>Цели:</w:t>
      </w:r>
      <w:r w:rsidRPr="00496CDF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496CDF">
        <w:rPr>
          <w:rFonts w:ascii="Times New Roman" w:hAnsi="Times New Roman" w:cs="Times New Roman"/>
          <w:sz w:val="28"/>
          <w:szCs w:val="28"/>
        </w:rPr>
        <w:t>научиться выявлять первичные и вторичные ошибки программного обеспечения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Теоретические сведения:</w:t>
      </w:r>
    </w:p>
    <w:p w:rsidR="00456FB9" w:rsidRPr="00496CDF" w:rsidRDefault="00C606DA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Общая характеристика ошибок</w:t>
      </w:r>
      <w:r w:rsidR="00456FB9" w:rsidRPr="00496CDF">
        <w:rPr>
          <w:rFonts w:ascii="Times New Roman" w:hAnsi="Times New Roman" w:cs="Times New Roman"/>
          <w:sz w:val="28"/>
          <w:szCs w:val="28"/>
        </w:rPr>
        <w:t xml:space="preserve"> в ПО: </w:t>
      </w:r>
    </w:p>
    <w:p w:rsidR="00456FB9" w:rsidRPr="00496CDF" w:rsidRDefault="00456FB9" w:rsidP="00496CDF">
      <w:pPr>
        <w:pStyle w:val="ab"/>
        <w:numPr>
          <w:ilvl w:val="0"/>
          <w:numId w:val="21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Определение: Ошибка – неправильность, искажение объекта/процесса. Предполагает наличие "эталона". Программа с ошибкой не выполняет ожидаемое.</w:t>
      </w:r>
    </w:p>
    <w:p w:rsidR="00456FB9" w:rsidRPr="00496CDF" w:rsidRDefault="00456FB9" w:rsidP="00496CDF">
      <w:pPr>
        <w:pStyle w:val="ab"/>
        <w:numPr>
          <w:ilvl w:val="0"/>
          <w:numId w:val="21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Сложность: В сложных программах нет четкого эталона. Нельзя гарантировать отсутствие ошибок.</w:t>
      </w:r>
    </w:p>
    <w:p w:rsidR="00456FB9" w:rsidRPr="00496CDF" w:rsidRDefault="00456FB9" w:rsidP="00496CDF">
      <w:pPr>
        <w:pStyle w:val="ab"/>
        <w:numPr>
          <w:ilvl w:val="0"/>
          <w:numId w:val="21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Проявление:</w:t>
      </w:r>
    </w:p>
    <w:p w:rsidR="00456FB9" w:rsidRPr="00496CDF" w:rsidRDefault="00456FB9" w:rsidP="00496CDF">
      <w:pPr>
        <w:pStyle w:val="ab"/>
        <w:numPr>
          <w:ilvl w:val="0"/>
          <w:numId w:val="23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Первичная ошибка: Искажение в коде (требует корректировки).</w:t>
      </w:r>
    </w:p>
    <w:p w:rsidR="00456FB9" w:rsidRPr="00496CDF" w:rsidRDefault="00456FB9" w:rsidP="00496CDF">
      <w:pPr>
        <w:pStyle w:val="ab"/>
        <w:numPr>
          <w:ilvl w:val="0"/>
          <w:numId w:val="23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Вторичная ошибка: Искажение выходных данных (требует отладки).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Процесс отладки и «зона нечувствительности»</w:t>
      </w:r>
      <w:r w:rsidR="009B4B1F" w:rsidRPr="00496CDF">
        <w:rPr>
          <w:rFonts w:ascii="Times New Roman" w:hAnsi="Times New Roman" w:cs="Times New Roman"/>
          <w:sz w:val="28"/>
          <w:szCs w:val="28"/>
        </w:rPr>
        <w:t>:</w:t>
      </w:r>
    </w:p>
    <w:p w:rsidR="00456FB9" w:rsidRPr="00496CDF" w:rsidRDefault="00456FB9" w:rsidP="00496CDF">
      <w:pPr>
        <w:pStyle w:val="ab"/>
        <w:numPr>
          <w:ilvl w:val="0"/>
          <w:numId w:val="19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Отладка выявляет и исправляет ошибки, но не все.</w:t>
      </w:r>
    </w:p>
    <w:p w:rsidR="00456FB9" w:rsidRPr="00496CDF" w:rsidRDefault="00456FB9" w:rsidP="00496CDF">
      <w:pPr>
        <w:pStyle w:val="ab"/>
        <w:numPr>
          <w:ilvl w:val="0"/>
          <w:numId w:val="19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После отладки интенсивность обнаружения ошибок снижается, наступает "зона нечувствительности".</w:t>
      </w:r>
      <w:r w:rsidR="008F208D" w:rsidRPr="00496CDF">
        <w:rPr>
          <w:rFonts w:ascii="Times New Roman" w:hAnsi="Times New Roman" w:cs="Times New Roman"/>
          <w:sz w:val="28"/>
          <w:szCs w:val="28"/>
        </w:rPr>
        <w:tab/>
      </w:r>
    </w:p>
    <w:p w:rsidR="00456FB9" w:rsidRPr="00496CDF" w:rsidRDefault="00456FB9" w:rsidP="00496CDF">
      <w:pPr>
        <w:pStyle w:val="ab"/>
        <w:numPr>
          <w:ilvl w:val="0"/>
          <w:numId w:val="19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Трудно прогнозировать время на поиск очередной ошибки.</w:t>
      </w:r>
    </w:p>
    <w:p w:rsidR="00456FB9" w:rsidRPr="00496CDF" w:rsidRDefault="00456FB9" w:rsidP="00496CDF">
      <w:pPr>
        <w:pStyle w:val="ab"/>
        <w:numPr>
          <w:ilvl w:val="0"/>
          <w:numId w:val="19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Усилия на отладку сокращаются.</w:t>
      </w:r>
    </w:p>
    <w:p w:rsidR="00456FB9" w:rsidRPr="00496CDF" w:rsidRDefault="00456FB9" w:rsidP="00496CDF">
      <w:pPr>
        <w:pStyle w:val="ab"/>
        <w:numPr>
          <w:ilvl w:val="0"/>
          <w:numId w:val="19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Интенсивность обнаружения ошибок падает.</w:t>
      </w:r>
    </w:p>
    <w:p w:rsidR="00456FB9" w:rsidRPr="00496CDF" w:rsidRDefault="00456FB9" w:rsidP="00496CDF">
      <w:pPr>
        <w:tabs>
          <w:tab w:val="center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tabs>
          <w:tab w:val="center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Классификация ошибок</w:t>
      </w:r>
      <w:r w:rsidR="009B4B1F" w:rsidRPr="00496CDF">
        <w:rPr>
          <w:rFonts w:ascii="Times New Roman" w:hAnsi="Times New Roman" w:cs="Times New Roman"/>
          <w:sz w:val="28"/>
          <w:szCs w:val="28"/>
        </w:rPr>
        <w:t>:</w:t>
      </w:r>
    </w:p>
    <w:p w:rsidR="00456FB9" w:rsidRPr="00496CDF" w:rsidRDefault="00456FB9" w:rsidP="00496CDF">
      <w:pPr>
        <w:pStyle w:val="ab"/>
        <w:numPr>
          <w:ilvl w:val="0"/>
          <w:numId w:val="18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Системные</w:t>
      </w:r>
      <w:r w:rsidR="00C606DA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6FB9" w:rsidRPr="00496CDF" w:rsidRDefault="00456FB9" w:rsidP="00496CDF">
      <w:pPr>
        <w:pStyle w:val="ab"/>
        <w:numPr>
          <w:ilvl w:val="0"/>
          <w:numId w:val="18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В выборе алгоритма</w:t>
      </w:r>
      <w:r w:rsidR="00C606DA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6FB9" w:rsidRPr="00496CDF" w:rsidRDefault="00456FB9" w:rsidP="00496CDF">
      <w:pPr>
        <w:pStyle w:val="ab"/>
        <w:numPr>
          <w:ilvl w:val="0"/>
          <w:numId w:val="18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Алгоритмические</w:t>
      </w:r>
      <w:r w:rsidR="00C606DA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6FB9" w:rsidRPr="00496CDF" w:rsidRDefault="00456FB9" w:rsidP="00496CDF">
      <w:pPr>
        <w:pStyle w:val="ab"/>
        <w:numPr>
          <w:ilvl w:val="0"/>
          <w:numId w:val="18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Технологические</w:t>
      </w:r>
      <w:r w:rsidR="00C606DA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6FB9" w:rsidRPr="00496CDF" w:rsidRDefault="00456FB9" w:rsidP="00496CDF">
      <w:pPr>
        <w:pStyle w:val="ab"/>
        <w:numPr>
          <w:ilvl w:val="0"/>
          <w:numId w:val="18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CDF">
        <w:rPr>
          <w:rFonts w:ascii="Times New Roman" w:hAnsi="Times New Roman" w:cs="Times New Roman"/>
          <w:sz w:val="28"/>
          <w:szCs w:val="28"/>
        </w:rPr>
        <w:t>Программные</w:t>
      </w:r>
      <w:r w:rsidR="00C606DA" w:rsidRPr="00496C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Детализация типов ошибок</w:t>
      </w:r>
      <w:r w:rsidR="009B4B1F" w:rsidRPr="00496CDF">
        <w:rPr>
          <w:rFonts w:ascii="Times New Roman" w:hAnsi="Times New Roman" w:cs="Times New Roman"/>
          <w:sz w:val="28"/>
          <w:szCs w:val="28"/>
        </w:rPr>
        <w:t>:</w:t>
      </w:r>
    </w:p>
    <w:p w:rsidR="00456FB9" w:rsidRPr="00496CDF" w:rsidRDefault="00456FB9" w:rsidP="00496CDF">
      <w:pPr>
        <w:pStyle w:val="ab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Системные: Неполная информация, неточно сформулированная задача. Преобладают при эксплуатации (80%).</w:t>
      </w:r>
    </w:p>
    <w:p w:rsidR="00456FB9" w:rsidRPr="00496CDF" w:rsidRDefault="00456FB9" w:rsidP="00496CDF">
      <w:pPr>
        <w:pStyle w:val="ab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Ошибки в выборе алгоритма: Некорректный выбор, выявляется после опробования. Требуется хорошее знание литературы.</w:t>
      </w:r>
    </w:p>
    <w:p w:rsidR="00456FB9" w:rsidRPr="00496CDF" w:rsidRDefault="00456FB9" w:rsidP="00496CDF">
      <w:pPr>
        <w:pStyle w:val="ab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Алгоритмические: Некорректная постановка задачи, неполные спецификации. Труднее всего обнаруживаются автоматическими методами контроля. Требуется тщательное продумывание алгоритма.</w:t>
      </w:r>
    </w:p>
    <w:p w:rsidR="00456FB9" w:rsidRPr="00496CDF" w:rsidRDefault="00456FB9" w:rsidP="00496CDF">
      <w:pPr>
        <w:pStyle w:val="ab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Технологические: Ошибки документации и фиксирования (5-10%). Часто выявляются автоматически.</w:t>
      </w:r>
    </w:p>
    <w:p w:rsidR="00456FB9" w:rsidRPr="00496CDF" w:rsidRDefault="00456FB9" w:rsidP="00496CDF">
      <w:pPr>
        <w:pStyle w:val="ab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lastRenderedPageBreak/>
        <w:t>Программные:</w:t>
      </w:r>
    </w:p>
    <w:p w:rsidR="00456FB9" w:rsidRPr="00837334" w:rsidRDefault="00456FB9" w:rsidP="00837334">
      <w:pPr>
        <w:pStyle w:val="ab"/>
        <w:numPr>
          <w:ilvl w:val="1"/>
          <w:numId w:val="26"/>
        </w:numPr>
        <w:tabs>
          <w:tab w:val="left" w:pos="1276"/>
        </w:tabs>
        <w:spacing w:after="0" w:line="240" w:lineRule="auto"/>
        <w:ind w:left="0" w:firstLine="831"/>
        <w:jc w:val="both"/>
        <w:rPr>
          <w:rFonts w:ascii="Times New Roman" w:hAnsi="Times New Roman" w:cs="Times New Roman"/>
          <w:sz w:val="28"/>
          <w:szCs w:val="28"/>
        </w:rPr>
      </w:pPr>
      <w:r w:rsidRPr="00837334">
        <w:rPr>
          <w:rFonts w:ascii="Times New Roman" w:hAnsi="Times New Roman" w:cs="Times New Roman"/>
          <w:sz w:val="28"/>
          <w:szCs w:val="28"/>
        </w:rPr>
        <w:t>Языки программирования – искусственные языки с четкими правилами синтаксиса и семантики.</w:t>
      </w:r>
    </w:p>
    <w:p w:rsidR="00456FB9" w:rsidRPr="00837334" w:rsidRDefault="00456FB9" w:rsidP="00837334">
      <w:pPr>
        <w:pStyle w:val="ab"/>
        <w:numPr>
          <w:ilvl w:val="1"/>
          <w:numId w:val="26"/>
        </w:numPr>
        <w:tabs>
          <w:tab w:val="left" w:pos="1276"/>
        </w:tabs>
        <w:spacing w:after="0" w:line="240" w:lineRule="auto"/>
        <w:ind w:left="0" w:firstLine="831"/>
        <w:jc w:val="both"/>
        <w:rPr>
          <w:rFonts w:ascii="Times New Roman" w:hAnsi="Times New Roman" w:cs="Times New Roman"/>
          <w:sz w:val="28"/>
          <w:szCs w:val="28"/>
        </w:rPr>
      </w:pPr>
      <w:r w:rsidRPr="00837334">
        <w:rPr>
          <w:rFonts w:ascii="Times New Roman" w:hAnsi="Times New Roman" w:cs="Times New Roman"/>
          <w:sz w:val="28"/>
          <w:szCs w:val="28"/>
        </w:rPr>
        <w:t>Синтаксические ошибки – нарушение правил записи. Легко выявляются транслятором.</w:t>
      </w:r>
    </w:p>
    <w:p w:rsidR="00456FB9" w:rsidRPr="00496CDF" w:rsidRDefault="00456FB9" w:rsidP="00837334">
      <w:pPr>
        <w:pStyle w:val="ab"/>
        <w:numPr>
          <w:ilvl w:val="1"/>
          <w:numId w:val="26"/>
        </w:numPr>
        <w:tabs>
          <w:tab w:val="left" w:pos="1276"/>
        </w:tabs>
        <w:spacing w:after="0" w:line="240" w:lineRule="auto"/>
        <w:ind w:left="0" w:firstLine="83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Семантические ошибки – смысловые ошибки, логические взаимосвязи. Основа отладки.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Значимость типов ошибок на разных этапах</w:t>
      </w:r>
    </w:p>
    <w:p w:rsidR="00456FB9" w:rsidRPr="00496CDF" w:rsidRDefault="00456FB9" w:rsidP="00496CDF">
      <w:pPr>
        <w:pStyle w:val="ab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На этапах комплексной отладки программного обеспечения и эксплуатации удельный вес программных ошибок падает и составляет примерно 15 и 30 % соответственно от общего количества ошибок, выявляемых в единицу времени.</w:t>
      </w:r>
    </w:p>
    <w:p w:rsidR="00456FB9" w:rsidRPr="00496CDF" w:rsidRDefault="00456FB9" w:rsidP="00496CDF">
      <w:pPr>
        <w:pStyle w:val="ab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При автономной и в начале комплексной отладки программного обеспечения доля найденных системных ошибок в нем невелика (примерно 10%), но она существенно возрастает (до 35–40%) на завершающих этапах комплексной отладки.</w:t>
      </w:r>
    </w:p>
    <w:p w:rsidR="00C606DA" w:rsidRPr="00496CDF" w:rsidRDefault="00C606DA" w:rsidP="00496CDF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Практическая часть:</w:t>
      </w:r>
      <w:bookmarkStart w:id="0" w:name="_GoBack"/>
      <w:bookmarkEnd w:id="0"/>
    </w:p>
    <w:p w:rsidR="00456FB9" w:rsidRPr="00496CDF" w:rsidRDefault="00456FB9" w:rsidP="00496CDF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Заполните таблицу Категории тяжести ошибки в программном обеспечении</w:t>
      </w:r>
    </w:p>
    <w:p w:rsidR="00456FB9" w:rsidRPr="00496CDF" w:rsidRDefault="00456FB9" w:rsidP="00496CDF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Разделите ошибки на первичные и вторичные</w:t>
      </w:r>
    </w:p>
    <w:p w:rsidR="00456FB9" w:rsidRPr="00496CDF" w:rsidRDefault="00456FB9" w:rsidP="00496CDF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Сделайте вывод по проделанной работе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Категории тяжести ошибки в программном обеспечении представлены в таблице 1.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Таблица 1– Категории тяжести ошибки в программном обеспечении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pPr w:leftFromText="180" w:rightFromText="180" w:vertAnchor="text" w:tblpXSpec="center" w:tblpY="1"/>
        <w:tblOverlap w:val="never"/>
        <w:tblW w:w="0" w:type="auto"/>
        <w:jc w:val="center"/>
        <w:tblLook w:val="04A0"/>
      </w:tblPr>
      <w:tblGrid>
        <w:gridCol w:w="2942"/>
        <w:gridCol w:w="3437"/>
        <w:gridCol w:w="3191"/>
      </w:tblGrid>
      <w:tr w:rsidR="00456FB9" w:rsidRPr="00496CDF" w:rsidTr="00456FB9">
        <w:trPr>
          <w:jc w:val="center"/>
        </w:trPr>
        <w:tc>
          <w:tcPr>
            <w:tcW w:w="2943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Номер категории ошибки</w:t>
            </w:r>
          </w:p>
        </w:tc>
        <w:tc>
          <w:tcPr>
            <w:tcW w:w="3437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Наименование категории тяжести ошибки</w:t>
            </w:r>
          </w:p>
        </w:tc>
        <w:tc>
          <w:tcPr>
            <w:tcW w:w="3191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Описание последствий проявления ошибки</w:t>
            </w:r>
          </w:p>
        </w:tc>
      </w:tr>
      <w:tr w:rsidR="00456FB9" w:rsidRPr="00496CDF" w:rsidTr="00456FB9">
        <w:trPr>
          <w:jc w:val="center"/>
        </w:trPr>
        <w:tc>
          <w:tcPr>
            <w:tcW w:w="2943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37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Критическая</w:t>
            </w:r>
          </w:p>
        </w:tc>
        <w:tc>
          <w:tcPr>
            <w:tcW w:w="3191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Приложение не запускается.</w:t>
            </w:r>
          </w:p>
        </w:tc>
      </w:tr>
      <w:tr w:rsidR="00456FB9" w:rsidRPr="00496CDF" w:rsidTr="00456FB9">
        <w:trPr>
          <w:jc w:val="center"/>
        </w:trPr>
        <w:tc>
          <w:tcPr>
            <w:tcW w:w="2943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37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Серьезная</w:t>
            </w:r>
          </w:p>
        </w:tc>
        <w:tc>
          <w:tcPr>
            <w:tcW w:w="3191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Потеря данных пользователя.</w:t>
            </w:r>
          </w:p>
        </w:tc>
      </w:tr>
      <w:tr w:rsidR="00456FB9" w:rsidRPr="00496CDF" w:rsidTr="00456FB9">
        <w:trPr>
          <w:jc w:val="center"/>
        </w:trPr>
        <w:tc>
          <w:tcPr>
            <w:tcW w:w="2943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37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Средняя</w:t>
            </w:r>
          </w:p>
        </w:tc>
        <w:tc>
          <w:tcPr>
            <w:tcW w:w="3191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Некорректная работа основной функции.</w:t>
            </w:r>
          </w:p>
        </w:tc>
      </w:tr>
      <w:tr w:rsidR="00456FB9" w:rsidRPr="00496CDF" w:rsidTr="003E7AFD">
        <w:trPr>
          <w:trHeight w:val="627"/>
          <w:jc w:val="center"/>
        </w:trPr>
        <w:tc>
          <w:tcPr>
            <w:tcW w:w="2943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37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Незначительная</w:t>
            </w:r>
          </w:p>
        </w:tc>
        <w:tc>
          <w:tcPr>
            <w:tcW w:w="3191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Опечатка в тексте.</w:t>
            </w:r>
          </w:p>
        </w:tc>
      </w:tr>
      <w:tr w:rsidR="00456FB9" w:rsidRPr="00496CDF" w:rsidTr="00456FB9">
        <w:trPr>
          <w:trHeight w:val="643"/>
          <w:jc w:val="center"/>
        </w:trPr>
        <w:tc>
          <w:tcPr>
            <w:tcW w:w="2943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37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Косметическая</w:t>
            </w:r>
          </w:p>
        </w:tc>
        <w:tc>
          <w:tcPr>
            <w:tcW w:w="3191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Некорректное отображение элемента интерфейса.</w:t>
            </w:r>
          </w:p>
        </w:tc>
      </w:tr>
    </w:tbl>
    <w:p w:rsidR="00456FB9" w:rsidRPr="00496CDF" w:rsidRDefault="00456FB9" w:rsidP="00496C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tabs>
          <w:tab w:val="left" w:pos="851"/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lastRenderedPageBreak/>
        <w:t>В ходе тестирования разработанной программы были выявлены такие ошибки как:</w:t>
      </w:r>
    </w:p>
    <w:p w:rsidR="00456FB9" w:rsidRPr="00496CDF" w:rsidRDefault="00456FB9" w:rsidP="00496CDF">
      <w:pPr>
        <w:pStyle w:val="ab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 xml:space="preserve">Ошибка категории Критическая, возникающая при передачи в функцию </w:t>
      </w:r>
      <w:r w:rsidRPr="00496CDF"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496CDF">
        <w:rPr>
          <w:rFonts w:ascii="Times New Roman" w:hAnsi="Times New Roman" w:cs="Times New Roman"/>
          <w:sz w:val="28"/>
          <w:szCs w:val="28"/>
        </w:rPr>
        <w:t xml:space="preserve"> массива чисел с символами типа строка. Функция не предусматривает проверку на типы символов, из-за чего передает дальше массив, который не подходит для обработки. Вследствие этого возникает другая ошибка;</w:t>
      </w:r>
    </w:p>
    <w:p w:rsidR="00456FB9" w:rsidRPr="00496CDF" w:rsidRDefault="00456FB9" w:rsidP="00496CDF">
      <w:pPr>
        <w:pStyle w:val="ab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 xml:space="preserve">Ошибка категории Критическая, возникающая в функции </w:t>
      </w:r>
      <w:r w:rsidRPr="00496CDF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96CDF">
        <w:rPr>
          <w:rFonts w:ascii="Times New Roman" w:hAnsi="Times New Roman" w:cs="Times New Roman"/>
          <w:sz w:val="28"/>
          <w:szCs w:val="28"/>
        </w:rPr>
        <w:t>, когда мы сортируем массив из чисел и с символами типа строка. Из-за этого программа прерывается и выдает ошибку, хотя должна останавливаться и выдавать предупреждение о некоррект</w:t>
      </w:r>
      <w:r w:rsidR="00837334">
        <w:rPr>
          <w:rFonts w:ascii="Times New Roman" w:hAnsi="Times New Roman" w:cs="Times New Roman"/>
          <w:sz w:val="28"/>
          <w:szCs w:val="28"/>
          <w:lang w:val="en-US"/>
        </w:rPr>
        <w:t>н</w:t>
      </w:r>
      <w:r w:rsidRPr="00496CDF">
        <w:rPr>
          <w:rFonts w:ascii="Times New Roman" w:hAnsi="Times New Roman" w:cs="Times New Roman"/>
          <w:sz w:val="28"/>
          <w:szCs w:val="28"/>
        </w:rPr>
        <w:t>ых данных.</w:t>
      </w:r>
    </w:p>
    <w:p w:rsidR="00456FB9" w:rsidRPr="00496CDF" w:rsidRDefault="00456FB9" w:rsidP="00496CDF">
      <w:pPr>
        <w:pStyle w:val="ab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 xml:space="preserve">Разделение </w:t>
      </w:r>
      <w:r w:rsidR="001F3A4F" w:rsidRPr="00496CDF">
        <w:rPr>
          <w:rFonts w:ascii="Times New Roman" w:hAnsi="Times New Roman" w:cs="Times New Roman"/>
          <w:sz w:val="28"/>
          <w:szCs w:val="28"/>
        </w:rPr>
        <w:t>ошибок на первичные и вторичные</w:t>
      </w:r>
    </w:p>
    <w:p w:rsidR="00456FB9" w:rsidRPr="00496CDF" w:rsidRDefault="00456FB9" w:rsidP="00496CDF">
      <w:pPr>
        <w:pStyle w:val="ab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6C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программе присутствует первичная ошибка, находящаяся в </w:t>
      </w:r>
      <w:r w:rsidRPr="00496CD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496C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valid</w:t>
      </w:r>
      <w:r w:rsidRPr="00496C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из-за чего в последствие возникает вторичная ошибка в </w:t>
      </w:r>
      <w:r w:rsidRPr="00496CD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496C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</w:t>
      </w:r>
      <w:r w:rsidRPr="00496C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56FB9" w:rsidRPr="00496CDF" w:rsidRDefault="00456FB9" w:rsidP="00496C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C406A" w:rsidRPr="00496CDF" w:rsidRDefault="00456FB9" w:rsidP="00496CDF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6C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Контрольные вопросы:</w:t>
      </w:r>
    </w:p>
    <w:p w:rsidR="00456FB9" w:rsidRPr="00496CDF" w:rsidRDefault="00456FB9" w:rsidP="00496CDF">
      <w:pPr>
        <w:pStyle w:val="ab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Приведите классификацию ошибок программного обеспечения</w:t>
      </w:r>
    </w:p>
    <w:p w:rsidR="00456FB9" w:rsidRPr="00496CDF" w:rsidRDefault="00456FB9" w:rsidP="00496CDF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Ответ: основные категории классификации ошибок:</w:t>
      </w:r>
    </w:p>
    <w:p w:rsidR="001F3A4F" w:rsidRPr="00496CDF" w:rsidRDefault="001F3A4F" w:rsidP="00496CDF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системные ошибки</w:t>
      </w:r>
      <w:r w:rsidR="000F48DF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3A4F" w:rsidRPr="00496CDF" w:rsidRDefault="001F3A4F" w:rsidP="00496CDF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ошибки в выборе алгоритма</w:t>
      </w:r>
      <w:r w:rsidR="000F48DF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3A4F" w:rsidRPr="00496CDF" w:rsidRDefault="001F3A4F" w:rsidP="00496CDF">
      <w:pPr>
        <w:pStyle w:val="ab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алгоритмические ошибки</w:t>
      </w:r>
      <w:r w:rsidR="000F48DF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3A4F" w:rsidRPr="00496CDF" w:rsidRDefault="001F3A4F" w:rsidP="00496CDF">
      <w:pPr>
        <w:pStyle w:val="ab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технологические ошибки</w:t>
      </w:r>
      <w:r w:rsidR="000F48DF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406A" w:rsidRPr="00496CDF" w:rsidRDefault="001F3A4F" w:rsidP="00496CDF">
      <w:pPr>
        <w:pStyle w:val="ab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программные ошибки</w:t>
      </w:r>
      <w:r w:rsidR="000F48DF" w:rsidRPr="00496C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A12" w:rsidRPr="00496CDF" w:rsidRDefault="00CA0A12" w:rsidP="00496CDF">
      <w:pPr>
        <w:pStyle w:val="ab"/>
        <w:tabs>
          <w:tab w:val="left" w:pos="851"/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pStyle w:val="ab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Какие ошибки могут возникнуть при тестировании программного обеспечения?</w:t>
      </w:r>
    </w:p>
    <w:p w:rsidR="00456FB9" w:rsidRPr="00496CDF" w:rsidRDefault="00456FB9" w:rsidP="00496CDF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Ответ: ошибки планирования и подготовки, ошибки выполнения тестирования, ошибки в инструментах тестирования, ошибки коммуникации и отчетности, ошибки квалификации тестировщиков, ошибки изменения требований и управления конфигурацией.</w:t>
      </w:r>
    </w:p>
    <w:p w:rsidR="00BC406A" w:rsidRPr="00496CDF" w:rsidRDefault="00BC406A" w:rsidP="00496CDF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pStyle w:val="ab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Перечислите основные пути борьбы с ошибками.</w:t>
      </w:r>
    </w:p>
    <w:p w:rsidR="00BC406A" w:rsidRPr="00496CDF" w:rsidRDefault="00456FB9" w:rsidP="00496CDF">
      <w:pPr>
        <w:pStyle w:val="ad"/>
        <w:tabs>
          <w:tab w:val="left" w:pos="1134"/>
        </w:tabs>
        <w:spacing w:before="0" w:beforeAutospacing="0" w:after="54" w:afterAutospacing="0"/>
        <w:ind w:firstLine="851"/>
        <w:jc w:val="both"/>
        <w:rPr>
          <w:sz w:val="28"/>
          <w:szCs w:val="28"/>
        </w:rPr>
      </w:pPr>
      <w:r w:rsidRPr="00496CDF">
        <w:rPr>
          <w:sz w:val="28"/>
          <w:szCs w:val="28"/>
        </w:rPr>
        <w:t xml:space="preserve">Ответ: 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Качественное проектирование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Соблюдение стандартов кодирования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Тестирование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Статический анализ кода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Раннее выявление ошибок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Документирование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Обучение команды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Мониторинг и обратная связь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lastRenderedPageBreak/>
        <w:t>Управление изменениями</w:t>
      </w:r>
      <w:r w:rsidR="000F48DF" w:rsidRPr="00496CDF">
        <w:rPr>
          <w:sz w:val="28"/>
          <w:szCs w:val="28"/>
          <w:lang w:val="en-US"/>
        </w:rPr>
        <w:t>;</w:t>
      </w:r>
    </w:p>
    <w:p w:rsidR="00456FB9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Культура качества</w:t>
      </w:r>
      <w:r w:rsidR="000F48DF" w:rsidRPr="00496CDF">
        <w:rPr>
          <w:sz w:val="28"/>
          <w:szCs w:val="28"/>
          <w:lang w:val="en-US"/>
        </w:rPr>
        <w:t>.</w:t>
      </w:r>
    </w:p>
    <w:p w:rsidR="00BC406A" w:rsidRPr="00496CDF" w:rsidRDefault="00BC406A" w:rsidP="00496CDF">
      <w:pPr>
        <w:pStyle w:val="ad"/>
        <w:tabs>
          <w:tab w:val="left" w:pos="993"/>
          <w:tab w:val="left" w:pos="1134"/>
        </w:tabs>
        <w:spacing w:before="0" w:beforeAutospacing="0" w:after="0" w:afterAutospacing="0"/>
        <w:ind w:left="851"/>
        <w:jc w:val="both"/>
        <w:rPr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Вывод: в ходе работы научился выявлять первичные и вторичные ошибки программного обеспечения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3B6F" w:rsidRPr="00496CDF" w:rsidRDefault="00773B6F" w:rsidP="00496CDF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773B6F" w:rsidRPr="00496CDF" w:rsidSect="001F0C52">
      <w:headerReference w:type="default" r:id="rId7"/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E59" w:rsidRDefault="00690E59">
      <w:pPr>
        <w:spacing w:after="0" w:line="240" w:lineRule="auto"/>
      </w:pPr>
      <w:r>
        <w:separator/>
      </w:r>
    </w:p>
  </w:endnote>
  <w:endnote w:type="continuationSeparator" w:id="1">
    <w:p w:rsidR="00690E59" w:rsidRDefault="0069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E59" w:rsidRDefault="00690E59">
      <w:pPr>
        <w:spacing w:after="0" w:line="240" w:lineRule="auto"/>
      </w:pPr>
      <w:r>
        <w:separator/>
      </w:r>
    </w:p>
  </w:footnote>
  <w:footnote w:type="continuationSeparator" w:id="1">
    <w:p w:rsidR="00690E59" w:rsidRDefault="00690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6F" w:rsidRDefault="009B4B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Гречанов К.Д.,</w:t>
    </w:r>
    <w:r w:rsidR="006A6F0B">
      <w:rPr>
        <w:rFonts w:ascii="Times New Roman" w:eastAsia="Times New Roman" w:hAnsi="Times New Roman" w:cs="Times New Roman"/>
        <w:color w:val="000000"/>
        <w:sz w:val="28"/>
        <w:szCs w:val="28"/>
      </w:rPr>
      <w:t xml:space="preserve"> ИС-35</w:t>
    </w:r>
  </w:p>
  <w:p w:rsidR="00773B6F" w:rsidRDefault="00773B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6453"/>
    <w:multiLevelType w:val="hybridMultilevel"/>
    <w:tmpl w:val="251280FE"/>
    <w:lvl w:ilvl="0" w:tplc="48E2765E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">
    <w:nsid w:val="110633B4"/>
    <w:multiLevelType w:val="multilevel"/>
    <w:tmpl w:val="8D5EE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14E1BEA"/>
    <w:multiLevelType w:val="hybridMultilevel"/>
    <w:tmpl w:val="0C50B09E"/>
    <w:lvl w:ilvl="0" w:tplc="48E276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2796324"/>
    <w:multiLevelType w:val="hybridMultilevel"/>
    <w:tmpl w:val="7344545A"/>
    <w:lvl w:ilvl="0" w:tplc="23F279E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6306B12"/>
    <w:multiLevelType w:val="multilevel"/>
    <w:tmpl w:val="D7124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71C4936"/>
    <w:multiLevelType w:val="hybridMultilevel"/>
    <w:tmpl w:val="2B886C76"/>
    <w:lvl w:ilvl="0" w:tplc="E07215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8082E71"/>
    <w:multiLevelType w:val="multilevel"/>
    <w:tmpl w:val="AF20C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EA00FF0"/>
    <w:multiLevelType w:val="multilevel"/>
    <w:tmpl w:val="39C83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09D6DE2"/>
    <w:multiLevelType w:val="hybridMultilevel"/>
    <w:tmpl w:val="95289FA2"/>
    <w:lvl w:ilvl="0" w:tplc="48E276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0A339A6"/>
    <w:multiLevelType w:val="multilevel"/>
    <w:tmpl w:val="9CFAC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18236DA"/>
    <w:multiLevelType w:val="multilevel"/>
    <w:tmpl w:val="1F72D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8D368B7"/>
    <w:multiLevelType w:val="hybridMultilevel"/>
    <w:tmpl w:val="E85483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3CBA6182"/>
    <w:multiLevelType w:val="hybridMultilevel"/>
    <w:tmpl w:val="FC6A1458"/>
    <w:lvl w:ilvl="0" w:tplc="2550C95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D576236"/>
    <w:multiLevelType w:val="hybridMultilevel"/>
    <w:tmpl w:val="30C2F4D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0CA5694"/>
    <w:multiLevelType w:val="hybridMultilevel"/>
    <w:tmpl w:val="80B8BC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7320FF7"/>
    <w:multiLevelType w:val="hybridMultilevel"/>
    <w:tmpl w:val="5E0E93D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87D34AE"/>
    <w:multiLevelType w:val="hybridMultilevel"/>
    <w:tmpl w:val="514E875E"/>
    <w:lvl w:ilvl="0" w:tplc="E0829E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2221D1D"/>
    <w:multiLevelType w:val="multilevel"/>
    <w:tmpl w:val="4022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A30086"/>
    <w:multiLevelType w:val="hybridMultilevel"/>
    <w:tmpl w:val="0BDC5B8C"/>
    <w:lvl w:ilvl="0" w:tplc="6C5C87B0">
      <w:start w:val="1"/>
      <w:numFmt w:val="decimal"/>
      <w:lvlText w:val="%1)"/>
      <w:lvlJc w:val="left"/>
      <w:pPr>
        <w:ind w:left="2021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8FC1092"/>
    <w:multiLevelType w:val="multilevel"/>
    <w:tmpl w:val="EE8AA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FDE1D36"/>
    <w:multiLevelType w:val="multilevel"/>
    <w:tmpl w:val="BB948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4AD06E4"/>
    <w:multiLevelType w:val="multilevel"/>
    <w:tmpl w:val="0A9C7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4C34E9A"/>
    <w:multiLevelType w:val="multilevel"/>
    <w:tmpl w:val="61264E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B80517"/>
    <w:multiLevelType w:val="hybridMultilevel"/>
    <w:tmpl w:val="9D6CBB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A726852"/>
    <w:multiLevelType w:val="hybridMultilevel"/>
    <w:tmpl w:val="B0BA7760"/>
    <w:lvl w:ilvl="0" w:tplc="48E276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5C14E9F"/>
    <w:multiLevelType w:val="hybridMultilevel"/>
    <w:tmpl w:val="D2F6DECA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A6B2939"/>
    <w:multiLevelType w:val="multilevel"/>
    <w:tmpl w:val="5AD28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AB07AA8"/>
    <w:multiLevelType w:val="multilevel"/>
    <w:tmpl w:val="1D24758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721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8">
    <w:nsid w:val="7E321958"/>
    <w:multiLevelType w:val="hybridMultilevel"/>
    <w:tmpl w:val="EAC8B6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E962394"/>
    <w:multiLevelType w:val="hybridMultilevel"/>
    <w:tmpl w:val="2A1AA71A"/>
    <w:lvl w:ilvl="0" w:tplc="48E276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9"/>
  </w:num>
  <w:num w:numId="4">
    <w:abstractNumId w:val="21"/>
  </w:num>
  <w:num w:numId="5">
    <w:abstractNumId w:val="10"/>
  </w:num>
  <w:num w:numId="6">
    <w:abstractNumId w:val="6"/>
  </w:num>
  <w:num w:numId="7">
    <w:abstractNumId w:val="19"/>
  </w:num>
  <w:num w:numId="8">
    <w:abstractNumId w:val="7"/>
  </w:num>
  <w:num w:numId="9">
    <w:abstractNumId w:val="4"/>
  </w:num>
  <w:num w:numId="10">
    <w:abstractNumId w:val="20"/>
  </w:num>
  <w:num w:numId="11">
    <w:abstractNumId w:val="3"/>
  </w:num>
  <w:num w:numId="12">
    <w:abstractNumId w:val="0"/>
  </w:num>
  <w:num w:numId="13">
    <w:abstractNumId w:val="29"/>
  </w:num>
  <w:num w:numId="14">
    <w:abstractNumId w:val="17"/>
  </w:num>
  <w:num w:numId="15">
    <w:abstractNumId w:val="22"/>
  </w:num>
  <w:num w:numId="16">
    <w:abstractNumId w:val="28"/>
  </w:num>
  <w:num w:numId="17">
    <w:abstractNumId w:val="12"/>
  </w:num>
  <w:num w:numId="18">
    <w:abstractNumId w:val="24"/>
  </w:num>
  <w:num w:numId="19">
    <w:abstractNumId w:val="2"/>
  </w:num>
  <w:num w:numId="20">
    <w:abstractNumId w:val="5"/>
  </w:num>
  <w:num w:numId="21">
    <w:abstractNumId w:val="8"/>
  </w:num>
  <w:num w:numId="22">
    <w:abstractNumId w:val="18"/>
  </w:num>
  <w:num w:numId="23">
    <w:abstractNumId w:val="23"/>
  </w:num>
  <w:num w:numId="24">
    <w:abstractNumId w:val="14"/>
  </w:num>
  <w:num w:numId="25">
    <w:abstractNumId w:val="25"/>
  </w:num>
  <w:num w:numId="26">
    <w:abstractNumId w:val="27"/>
  </w:num>
  <w:num w:numId="27">
    <w:abstractNumId w:val="13"/>
  </w:num>
  <w:num w:numId="28">
    <w:abstractNumId w:val="11"/>
  </w:num>
  <w:num w:numId="29">
    <w:abstractNumId w:val="15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B6F"/>
    <w:rsid w:val="000F48DF"/>
    <w:rsid w:val="00143E66"/>
    <w:rsid w:val="001F0C52"/>
    <w:rsid w:val="001F3A4F"/>
    <w:rsid w:val="003637E4"/>
    <w:rsid w:val="003E7AFD"/>
    <w:rsid w:val="00410AD5"/>
    <w:rsid w:val="00442DE8"/>
    <w:rsid w:val="00456FB9"/>
    <w:rsid w:val="00496CDF"/>
    <w:rsid w:val="004F415F"/>
    <w:rsid w:val="005A1E36"/>
    <w:rsid w:val="005A263D"/>
    <w:rsid w:val="005B5484"/>
    <w:rsid w:val="005C796C"/>
    <w:rsid w:val="00690E59"/>
    <w:rsid w:val="006A6F0B"/>
    <w:rsid w:val="006F3211"/>
    <w:rsid w:val="00713CA6"/>
    <w:rsid w:val="00773B6F"/>
    <w:rsid w:val="00837334"/>
    <w:rsid w:val="0086380C"/>
    <w:rsid w:val="008B1695"/>
    <w:rsid w:val="008F208D"/>
    <w:rsid w:val="00920CF3"/>
    <w:rsid w:val="00967F5B"/>
    <w:rsid w:val="00987A47"/>
    <w:rsid w:val="009B4B1F"/>
    <w:rsid w:val="00A01111"/>
    <w:rsid w:val="00A4695A"/>
    <w:rsid w:val="00B82F5C"/>
    <w:rsid w:val="00BC406A"/>
    <w:rsid w:val="00C606DA"/>
    <w:rsid w:val="00CA0A12"/>
    <w:rsid w:val="00CE02DB"/>
    <w:rsid w:val="00CF2BD5"/>
    <w:rsid w:val="00E77C80"/>
    <w:rsid w:val="00ED758B"/>
    <w:rsid w:val="00EE30AA"/>
    <w:rsid w:val="00F83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1E36"/>
  </w:style>
  <w:style w:type="paragraph" w:styleId="1">
    <w:name w:val="heading 1"/>
    <w:basedOn w:val="a"/>
    <w:next w:val="a"/>
    <w:rsid w:val="00967F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67F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67F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67F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67F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967F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67F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67F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67F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67F5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63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380C"/>
  </w:style>
  <w:style w:type="paragraph" w:styleId="a8">
    <w:name w:val="footer"/>
    <w:basedOn w:val="a"/>
    <w:link w:val="a9"/>
    <w:uiPriority w:val="99"/>
    <w:unhideWhenUsed/>
    <w:rsid w:val="00863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380C"/>
  </w:style>
  <w:style w:type="table" w:styleId="aa">
    <w:name w:val="Table Grid"/>
    <w:basedOn w:val="a1"/>
    <w:uiPriority w:val="59"/>
    <w:rsid w:val="00987A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Обычный1"/>
    <w:rsid w:val="00987A47"/>
    <w:pPr>
      <w:spacing w:after="0"/>
    </w:pPr>
    <w:rPr>
      <w:rFonts w:ascii="Arial" w:eastAsia="Arial" w:hAnsi="Arial" w:cs="Arial"/>
    </w:rPr>
  </w:style>
  <w:style w:type="paragraph" w:styleId="ab">
    <w:name w:val="List Paragraph"/>
    <w:basedOn w:val="a"/>
    <w:uiPriority w:val="34"/>
    <w:qFormat/>
    <w:rsid w:val="00CF2BD5"/>
    <w:pPr>
      <w:ind w:left="720"/>
      <w:contextualSpacing/>
    </w:pPr>
  </w:style>
  <w:style w:type="character" w:styleId="ac">
    <w:name w:val="Strong"/>
    <w:basedOn w:val="a0"/>
    <w:uiPriority w:val="22"/>
    <w:qFormat/>
    <w:rsid w:val="00456FB9"/>
    <w:rPr>
      <w:b/>
      <w:bCs/>
    </w:rPr>
  </w:style>
  <w:style w:type="paragraph" w:styleId="ad">
    <w:name w:val="Normal (Web)"/>
    <w:basedOn w:val="a"/>
    <w:uiPriority w:val="99"/>
    <w:unhideWhenUsed/>
    <w:rsid w:val="00BC4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2025-03-01T09:27:00Z</dcterms:created>
  <dcterms:modified xsi:type="dcterms:W3CDTF">2025-03-04T12:24:00Z</dcterms:modified>
</cp:coreProperties>
</file>