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8A5840" w14:textId="77777777" w:rsidR="0099426E" w:rsidRPr="0099426E" w:rsidRDefault="0099426E" w:rsidP="0099426E">
      <w:pPr>
        <w:rPr>
          <w:b/>
          <w:bCs/>
        </w:rPr>
      </w:pPr>
      <w:r w:rsidRPr="0099426E">
        <w:rPr>
          <w:b/>
          <w:bCs/>
        </w:rPr>
        <w:t>About Us</w:t>
      </w:r>
    </w:p>
    <w:p w14:paraId="07687621" w14:textId="77777777" w:rsidR="0099426E" w:rsidRPr="0099426E" w:rsidRDefault="0099426E" w:rsidP="0099426E">
      <w:pPr>
        <w:rPr>
          <w:b/>
          <w:bCs/>
        </w:rPr>
      </w:pPr>
      <w:r w:rsidRPr="0099426E">
        <w:rPr>
          <w:b/>
          <w:bCs/>
        </w:rPr>
        <w:t>The Career Advisors Edu Hub</w:t>
      </w:r>
    </w:p>
    <w:p w14:paraId="4D889286" w14:textId="77777777" w:rsidR="0099426E" w:rsidRPr="0099426E" w:rsidRDefault="0099426E" w:rsidP="0099426E">
      <w:r w:rsidRPr="0099426E">
        <w:rPr>
          <w:b/>
          <w:bCs/>
        </w:rPr>
        <w:t>The Career Advisors Edu Hub</w:t>
      </w:r>
      <w:r w:rsidRPr="0099426E">
        <w:t xml:space="preserve"> is a premier education and career consulting organization dedicated to empowering students with world-class guidance, strategic planning, and comprehensive admission solutions. We bridge the gap between ambition and opportunity by helping students gain access to leading educational institutions in India and across the globe.</w:t>
      </w:r>
    </w:p>
    <w:p w14:paraId="0B6A03E9" w14:textId="77777777" w:rsidR="0099426E" w:rsidRPr="0099426E" w:rsidRDefault="0099426E" w:rsidP="0099426E">
      <w:r w:rsidRPr="0099426E">
        <w:t>Driven by excellence, integrity, and a student-centric philosophy, we provide personalized consultation that enables students to make informed academic and career decisions with confidence. Our experienced team works closely with every student to understand their aspirations, evaluate their potential, and design a tailored pathway toward long-term success.</w:t>
      </w:r>
    </w:p>
    <w:p w14:paraId="5F8C1761" w14:textId="3BF47303" w:rsidR="0099426E" w:rsidRDefault="0099426E" w:rsidP="0099426E">
      <w:r w:rsidRPr="0099426E">
        <w:t>We believe that education is more than securing an admission—it is about building a future. Through our expertise, global network, and commitment to quality service, we strive to transform aspirations into achievements while ensuring a seamless and transparent experience at every stage of the journey.</w:t>
      </w:r>
    </w:p>
    <w:p w14:paraId="40678B8A" w14:textId="18EDC531" w:rsidR="0099426E" w:rsidRDefault="0099426E" w:rsidP="0099426E">
      <w:pPr>
        <w:rPr>
          <w:b/>
          <w:bCs/>
        </w:rPr>
      </w:pPr>
      <w:r>
        <w:rPr>
          <w:b/>
          <w:bCs/>
        </w:rPr>
        <w:t>Our Team</w:t>
      </w:r>
    </w:p>
    <w:p w14:paraId="07D086CD" w14:textId="35E48A24" w:rsidR="0099426E" w:rsidRPr="0099426E" w:rsidRDefault="003C6A2E" w:rsidP="0099426E">
      <w:pPr>
        <w:rPr>
          <w:b/>
          <w:bCs/>
        </w:rPr>
      </w:pPr>
      <w:r>
        <w:rPr>
          <w:noProof/>
        </w:rPr>
        <w:drawing>
          <wp:inline distT="0" distB="0" distL="0" distR="0" wp14:anchorId="1B9466B0" wp14:editId="341D3CE4">
            <wp:extent cx="1675879" cy="1905000"/>
            <wp:effectExtent l="0" t="0" r="635" b="0"/>
            <wp:docPr id="298515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515257" name=""/>
                    <pic:cNvPicPr/>
                  </pic:nvPicPr>
                  <pic:blipFill>
                    <a:blip r:embed="rId5"/>
                    <a:stretch>
                      <a:fillRect/>
                    </a:stretch>
                  </pic:blipFill>
                  <pic:spPr>
                    <a:xfrm>
                      <a:off x="0" y="0"/>
                      <a:ext cx="1684768" cy="1915104"/>
                    </a:xfrm>
                    <a:prstGeom prst="rect">
                      <a:avLst/>
                    </a:prstGeom>
                  </pic:spPr>
                </pic:pic>
              </a:graphicData>
            </a:graphic>
          </wp:inline>
        </w:drawing>
      </w:r>
    </w:p>
    <w:p w14:paraId="6AD5C243" w14:textId="65D02C9B" w:rsidR="0099426E" w:rsidRDefault="0099426E" w:rsidP="0099426E">
      <w:pPr>
        <w:rPr>
          <w:b/>
          <w:bCs/>
        </w:rPr>
      </w:pPr>
      <w:r w:rsidRPr="0099426E">
        <w:rPr>
          <w:b/>
          <w:bCs/>
        </w:rPr>
        <w:t>Prof. Gurinder Singh</w:t>
      </w:r>
    </w:p>
    <w:p w14:paraId="4617EA64" w14:textId="3FAEF90A" w:rsidR="0099426E" w:rsidRDefault="0099426E" w:rsidP="0099426E">
      <w:pPr>
        <w:rPr>
          <w:b/>
          <w:bCs/>
        </w:rPr>
      </w:pPr>
      <w:r>
        <w:rPr>
          <w:b/>
          <w:bCs/>
        </w:rPr>
        <w:t>PRESIDENT TCA, EDU HUB</w:t>
      </w:r>
    </w:p>
    <w:p w14:paraId="039ADC0A" w14:textId="4B129EBD" w:rsidR="0099426E" w:rsidRDefault="0099426E" w:rsidP="0099426E">
      <w:r w:rsidRPr="0099426E">
        <w:t xml:space="preserve">Prof. Gurinder Singh brings over 18 years of valuable experience in the education sector. The Career Advisors Edu Hub is a professional education consulting organization dedicated to guiding students toward successful academic and career paths. We provide expert </w:t>
      </w:r>
      <w:proofErr w:type="spellStart"/>
      <w:r w:rsidRPr="0099426E">
        <w:t>counseling</w:t>
      </w:r>
      <w:proofErr w:type="spellEnd"/>
      <w:r w:rsidRPr="0099426E">
        <w:t xml:space="preserve"> for professional courses such as MBBS, BDS, BAMS, BVSc &amp; AH, BHMS, and engineering programs, including guidance for JEE Main and JEE Advanced </w:t>
      </w:r>
      <w:proofErr w:type="spellStart"/>
      <w:r w:rsidRPr="0099426E">
        <w:t>counseling</w:t>
      </w:r>
      <w:proofErr w:type="spellEnd"/>
      <w:r w:rsidRPr="0099426E">
        <w:t>. Our team also supports high school students in identifying suitable career options based on their interests, abilities, and academic strengths. In addition, we offer skill development guidance and assistance for studying in India and abroad, helping students explore global educational opportunities. With a transparent, ethical, and student-focused approach, The Career Advisors Edu Hub is committed to helping students make informed decisions and achieve their educational goals. Under the leadership and expertise of Prof. Gurinder Singh, students receive reliable guidance and support at every stage of their academic journey, ensuring confidence and clarity in pursuing careers in medical, engineering, and other professional fields</w:t>
      </w:r>
      <w:r>
        <w:t>.</w:t>
      </w:r>
    </w:p>
    <w:p w14:paraId="6593BBC3" w14:textId="77777777" w:rsidR="0099426E" w:rsidRDefault="0099426E" w:rsidP="0099426E"/>
    <w:p w14:paraId="385B3595" w14:textId="77777777" w:rsidR="003C6A2E" w:rsidRDefault="003C6A2E" w:rsidP="0099426E"/>
    <w:p w14:paraId="4D14F7EB" w14:textId="2CE55800" w:rsidR="003C6A2E" w:rsidRPr="0099426E" w:rsidRDefault="003C6A2E" w:rsidP="0099426E">
      <w:r>
        <w:rPr>
          <w:noProof/>
        </w:rPr>
        <w:lastRenderedPageBreak/>
        <w:drawing>
          <wp:inline distT="0" distB="0" distL="0" distR="0" wp14:anchorId="4060B733" wp14:editId="46D2B7BE">
            <wp:extent cx="1604173" cy="2004060"/>
            <wp:effectExtent l="0" t="0" r="0" b="0"/>
            <wp:docPr id="1931582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607356" cy="2008037"/>
                    </a:xfrm>
                    <a:prstGeom prst="rect">
                      <a:avLst/>
                    </a:prstGeom>
                    <a:noFill/>
                    <a:ln>
                      <a:noFill/>
                    </a:ln>
                  </pic:spPr>
                </pic:pic>
              </a:graphicData>
            </a:graphic>
          </wp:inline>
        </w:drawing>
      </w:r>
    </w:p>
    <w:p w14:paraId="287F2310" w14:textId="6F971D40" w:rsidR="0099426E" w:rsidRDefault="0099426E" w:rsidP="0099426E">
      <w:pPr>
        <w:rPr>
          <w:b/>
          <w:bCs/>
        </w:rPr>
      </w:pPr>
      <w:r w:rsidRPr="0099426E">
        <w:rPr>
          <w:b/>
          <w:bCs/>
        </w:rPr>
        <w:t xml:space="preserve">Er. </w:t>
      </w:r>
      <w:proofErr w:type="spellStart"/>
      <w:r w:rsidRPr="0099426E">
        <w:rPr>
          <w:b/>
          <w:bCs/>
        </w:rPr>
        <w:t>Tarwinder</w:t>
      </w:r>
      <w:proofErr w:type="spellEnd"/>
      <w:r w:rsidRPr="0099426E">
        <w:rPr>
          <w:b/>
          <w:bCs/>
        </w:rPr>
        <w:t xml:space="preserve"> Pal Singh </w:t>
      </w:r>
      <w:proofErr w:type="spellStart"/>
      <w:r w:rsidRPr="0099426E">
        <w:rPr>
          <w:b/>
          <w:bCs/>
        </w:rPr>
        <w:t>Notra</w:t>
      </w:r>
      <w:proofErr w:type="spellEnd"/>
    </w:p>
    <w:p w14:paraId="2FEBBF82" w14:textId="28E92023" w:rsidR="0099426E" w:rsidRDefault="0099426E" w:rsidP="0099426E">
      <w:pPr>
        <w:rPr>
          <w:b/>
          <w:bCs/>
        </w:rPr>
      </w:pPr>
      <w:r>
        <w:rPr>
          <w:b/>
          <w:bCs/>
        </w:rPr>
        <w:t>CEO, TCA EDU HUB</w:t>
      </w:r>
    </w:p>
    <w:p w14:paraId="39682E5B" w14:textId="37725AED" w:rsidR="0099426E" w:rsidRDefault="0099426E" w:rsidP="0099426E">
      <w:r w:rsidRPr="0099426E">
        <w:t xml:space="preserve">Er. </w:t>
      </w:r>
      <w:proofErr w:type="spellStart"/>
      <w:r w:rsidRPr="0099426E">
        <w:t>Tarwinder</w:t>
      </w:r>
      <w:proofErr w:type="spellEnd"/>
      <w:r w:rsidRPr="0099426E">
        <w:t xml:space="preserve"> Pal Singh is a distinguished and passionate educationist with over 10 years of expertise in MBBS consultancy. A graduate of PEC, Chandigarh, holding a prestigious Master of Engineering degree, he brings strong academic and professional excellence to the field. With a dynamic approach, he effectively manages business operations, leads marketing initiatives, and continuously expands outreach. His extensive experience in educational consultancy uniquely enables him to guide NEET aspirants, graduates, postgraduates, and </w:t>
      </w:r>
      <w:proofErr w:type="spellStart"/>
      <w:r w:rsidRPr="0099426E">
        <w:t>superspecialty</w:t>
      </w:r>
      <w:proofErr w:type="spellEnd"/>
      <w:r w:rsidRPr="0099426E">
        <w:t xml:space="preserve"> candidates toward successful careers.</w:t>
      </w:r>
    </w:p>
    <w:p w14:paraId="0802B4FA" w14:textId="0E3218B3" w:rsidR="003C6A2E" w:rsidRPr="0099426E" w:rsidRDefault="003C6A2E" w:rsidP="0099426E">
      <w:r w:rsidRPr="003C6A2E">
        <w:rPr>
          <w:noProof/>
        </w:rPr>
        <w:drawing>
          <wp:inline distT="0" distB="0" distL="0" distR="0" wp14:anchorId="78A5F018" wp14:editId="21975CE0">
            <wp:extent cx="1907543" cy="2865120"/>
            <wp:effectExtent l="0" t="0" r="0" b="0"/>
            <wp:docPr id="19807832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912203" cy="2872119"/>
                    </a:xfrm>
                    <a:prstGeom prst="rect">
                      <a:avLst/>
                    </a:prstGeom>
                    <a:noFill/>
                    <a:ln>
                      <a:noFill/>
                    </a:ln>
                  </pic:spPr>
                </pic:pic>
              </a:graphicData>
            </a:graphic>
          </wp:inline>
        </w:drawing>
      </w:r>
    </w:p>
    <w:p w14:paraId="007BA888" w14:textId="22C92A3C" w:rsidR="0099426E" w:rsidRDefault="0099426E" w:rsidP="0099426E">
      <w:pPr>
        <w:rPr>
          <w:b/>
          <w:bCs/>
        </w:rPr>
      </w:pPr>
      <w:r>
        <w:rPr>
          <w:b/>
          <w:bCs/>
        </w:rPr>
        <w:t>Waqar Abdullah</w:t>
      </w:r>
    </w:p>
    <w:p w14:paraId="56F2D66A" w14:textId="33A37A4B" w:rsidR="0099426E" w:rsidRDefault="0099426E" w:rsidP="0099426E">
      <w:pPr>
        <w:rPr>
          <w:b/>
          <w:bCs/>
        </w:rPr>
      </w:pPr>
      <w:r>
        <w:rPr>
          <w:b/>
          <w:bCs/>
        </w:rPr>
        <w:t>MANAGING DIRECTOR</w:t>
      </w:r>
      <w:r w:rsidR="003C6A2E">
        <w:rPr>
          <w:b/>
          <w:bCs/>
        </w:rPr>
        <w:t>, TCA SRINAGAR</w:t>
      </w:r>
    </w:p>
    <w:p w14:paraId="7418F8AE" w14:textId="77777777" w:rsidR="0099426E" w:rsidRPr="0099426E" w:rsidRDefault="0099426E" w:rsidP="0099426E">
      <w:r w:rsidRPr="0099426E">
        <w:rPr>
          <w:i/>
          <w:iCs/>
        </w:rPr>
        <w:t xml:space="preserve">At The Career Advisors, we take pride in being your trusted partner for medical admissions since 2016. With years of experience, our consultancy specializes in guiding aspiring medical professionals towards </w:t>
      </w:r>
      <w:proofErr w:type="spellStart"/>
      <w:r w:rsidRPr="0099426E">
        <w:rPr>
          <w:i/>
          <w:iCs/>
        </w:rPr>
        <w:t>ful</w:t>
      </w:r>
      <w:r w:rsidRPr="0099426E">
        <w:rPr>
          <w:i/>
          <w:iCs/>
        </w:rPr>
        <w:t>lling</w:t>
      </w:r>
      <w:proofErr w:type="spellEnd"/>
      <w:r w:rsidRPr="0099426E">
        <w:rPr>
          <w:i/>
          <w:iCs/>
        </w:rPr>
        <w:t xml:space="preserve"> their dreams of studying MBBS both abroad and in India. </w:t>
      </w:r>
    </w:p>
    <w:p w14:paraId="7D090E57" w14:textId="77777777" w:rsidR="0099426E" w:rsidRPr="0099426E" w:rsidRDefault="0099426E" w:rsidP="0099426E">
      <w:r w:rsidRPr="0099426E">
        <w:t xml:space="preserve">We collaborate with universities that follow the latest National Medical </w:t>
      </w:r>
    </w:p>
    <w:p w14:paraId="5F7813D1" w14:textId="77777777" w:rsidR="0099426E" w:rsidRPr="0099426E" w:rsidRDefault="0099426E" w:rsidP="0099426E">
      <w:r w:rsidRPr="0099426E">
        <w:t xml:space="preserve">Commission (NMC) guidelines and are recognized globally by bodies like the </w:t>
      </w:r>
    </w:p>
    <w:p w14:paraId="1C9D2EA4" w14:textId="77777777" w:rsidR="0099426E" w:rsidRPr="0099426E" w:rsidRDefault="0099426E" w:rsidP="0099426E">
      <w:r w:rsidRPr="0099426E">
        <w:lastRenderedPageBreak/>
        <w:t xml:space="preserve">Educational Commission for Foreign Medical Graduates (ECFMG), ensuring that </w:t>
      </w:r>
    </w:p>
    <w:p w14:paraId="6C81BBED" w14:textId="55130AC4" w:rsidR="0099426E" w:rsidRDefault="0099426E" w:rsidP="0099426E">
      <w:r w:rsidRPr="0099426E">
        <w:t>your medical degree holds value worldwide.</w:t>
      </w:r>
    </w:p>
    <w:p w14:paraId="6288D21E" w14:textId="06D11C33" w:rsidR="0099426E" w:rsidRPr="0099426E" w:rsidRDefault="0099426E" w:rsidP="0099426E">
      <w:r w:rsidRPr="0099426E">
        <w:t xml:space="preserve">Our commitment is to provide each student with personalized, detailed </w:t>
      </w:r>
      <w:proofErr w:type="spellStart"/>
      <w:r w:rsidRPr="0099426E">
        <w:t>counseling</w:t>
      </w:r>
      <w:proofErr w:type="spellEnd"/>
      <w:r w:rsidRPr="0099426E">
        <w:t xml:space="preserve"> sessions. We aim to guide you through every step of the admission process, ensuring that you make informed decisions about your future. We encourage all students to approach The Career Advisors for expert advice and comprehensive support on their journey to becoming successful medical professionals.</w:t>
      </w:r>
    </w:p>
    <w:p w14:paraId="068CBDAF" w14:textId="580CDCB3" w:rsidR="0099426E" w:rsidRPr="0099426E" w:rsidRDefault="0099426E" w:rsidP="0099426E">
      <w:pPr>
        <w:rPr>
          <w:b/>
          <w:bCs/>
        </w:rPr>
      </w:pPr>
      <w:r w:rsidRPr="0099426E">
        <w:rPr>
          <w:b/>
          <w:bCs/>
        </w:rPr>
        <w:t>Our Expertise</w:t>
      </w:r>
    </w:p>
    <w:p w14:paraId="60559D17" w14:textId="77777777" w:rsidR="0099426E" w:rsidRPr="0099426E" w:rsidRDefault="0099426E" w:rsidP="0099426E">
      <w:r w:rsidRPr="0099426E">
        <w:t xml:space="preserve">We offer comprehensive educational consulting services designed to support students from initial career planning to successful </w:t>
      </w:r>
      <w:proofErr w:type="spellStart"/>
      <w:r w:rsidRPr="0099426E">
        <w:t>enrollment</w:t>
      </w:r>
      <w:proofErr w:type="spellEnd"/>
      <w:r w:rsidRPr="0099426E">
        <w:t xml:space="preserve"> and beyond.</w:t>
      </w:r>
    </w:p>
    <w:p w14:paraId="4F78763D" w14:textId="77777777" w:rsidR="0099426E" w:rsidRPr="0099426E" w:rsidRDefault="0099426E" w:rsidP="0099426E">
      <w:pPr>
        <w:rPr>
          <w:b/>
          <w:bCs/>
        </w:rPr>
      </w:pPr>
      <w:r w:rsidRPr="0099426E">
        <w:rPr>
          <w:b/>
          <w:bCs/>
        </w:rPr>
        <w:t xml:space="preserve">Career </w:t>
      </w:r>
      <w:proofErr w:type="spellStart"/>
      <w:r w:rsidRPr="0099426E">
        <w:rPr>
          <w:b/>
          <w:bCs/>
        </w:rPr>
        <w:t>Counseling</w:t>
      </w:r>
      <w:proofErr w:type="spellEnd"/>
    </w:p>
    <w:p w14:paraId="5B5CD7CD" w14:textId="77777777" w:rsidR="0099426E" w:rsidRPr="0099426E" w:rsidRDefault="0099426E" w:rsidP="0099426E">
      <w:r w:rsidRPr="0099426E">
        <w:t>Professional career guidance based on individual interests, academic strengths, aptitude, and long-term career objectives, helping students make well-informed educational decisions.</w:t>
      </w:r>
    </w:p>
    <w:p w14:paraId="13CFC4EB" w14:textId="77777777" w:rsidR="0099426E" w:rsidRPr="0099426E" w:rsidRDefault="0099426E" w:rsidP="0099426E">
      <w:pPr>
        <w:rPr>
          <w:b/>
          <w:bCs/>
        </w:rPr>
      </w:pPr>
      <w:r w:rsidRPr="0099426E">
        <w:rPr>
          <w:b/>
          <w:bCs/>
        </w:rPr>
        <w:t>Study Abroad Services</w:t>
      </w:r>
    </w:p>
    <w:p w14:paraId="24C21F00" w14:textId="77777777" w:rsidR="0099426E" w:rsidRPr="0099426E" w:rsidRDefault="0099426E" w:rsidP="0099426E">
      <w:r w:rsidRPr="0099426E">
        <w:t>Complete overseas education solutions including university selection, course planning, application management, documentation, scholarship guidance, student visa assistance, interview preparation, and pre-departure support for leading international destinations.</w:t>
      </w:r>
    </w:p>
    <w:p w14:paraId="462BFC3F" w14:textId="77777777" w:rsidR="0099426E" w:rsidRPr="0099426E" w:rsidRDefault="0099426E" w:rsidP="0099426E">
      <w:pPr>
        <w:rPr>
          <w:b/>
          <w:bCs/>
        </w:rPr>
      </w:pPr>
      <w:r w:rsidRPr="0099426E">
        <w:rPr>
          <w:b/>
          <w:bCs/>
        </w:rPr>
        <w:t>Medical Admissions</w:t>
      </w:r>
    </w:p>
    <w:p w14:paraId="2078CE09" w14:textId="77777777" w:rsidR="0099426E" w:rsidRPr="0099426E" w:rsidRDefault="0099426E" w:rsidP="0099426E">
      <w:r w:rsidRPr="0099426E">
        <w:t xml:space="preserve">Specialized </w:t>
      </w:r>
      <w:proofErr w:type="spellStart"/>
      <w:r w:rsidRPr="0099426E">
        <w:t>counseling</w:t>
      </w:r>
      <w:proofErr w:type="spellEnd"/>
      <w:r w:rsidRPr="0099426E">
        <w:t xml:space="preserve"> and admission assistance for MBBS, BDS, Nursing, Pharmacy, Allied Health Sciences, and other healthcare programs in India and internationally.</w:t>
      </w:r>
    </w:p>
    <w:p w14:paraId="5584FE3E" w14:textId="77777777" w:rsidR="0099426E" w:rsidRPr="0099426E" w:rsidRDefault="0099426E" w:rsidP="0099426E">
      <w:pPr>
        <w:rPr>
          <w:b/>
          <w:bCs/>
        </w:rPr>
      </w:pPr>
      <w:r w:rsidRPr="0099426E">
        <w:rPr>
          <w:b/>
          <w:bCs/>
        </w:rPr>
        <w:t>University &amp; College Admissions</w:t>
      </w:r>
    </w:p>
    <w:p w14:paraId="6A1A7B98" w14:textId="77777777" w:rsidR="0099426E" w:rsidRPr="0099426E" w:rsidRDefault="0099426E" w:rsidP="0099426E">
      <w:r w:rsidRPr="0099426E">
        <w:t>Expert admission guidance for undergraduate, postgraduate, diploma, and professional programs across a diverse range of disciplines and institutions.</w:t>
      </w:r>
    </w:p>
    <w:p w14:paraId="150465B7" w14:textId="77777777" w:rsidR="0099426E" w:rsidRPr="0099426E" w:rsidRDefault="0099426E" w:rsidP="0099426E">
      <w:pPr>
        <w:rPr>
          <w:b/>
          <w:bCs/>
        </w:rPr>
      </w:pPr>
      <w:r w:rsidRPr="0099426E">
        <w:rPr>
          <w:b/>
          <w:bCs/>
        </w:rPr>
        <w:t>Application &amp; Documentation Support</w:t>
      </w:r>
    </w:p>
    <w:p w14:paraId="64BEDBBE" w14:textId="77777777" w:rsidR="0099426E" w:rsidRPr="0099426E" w:rsidRDefault="0099426E" w:rsidP="0099426E">
      <w:r w:rsidRPr="0099426E">
        <w:t>End-to-end assistance in preparing high-quality applications, Statements of Purpose (SOPs), Letters of Recommendation (LORs), resumes, academic documentation, and other admission requirements.</w:t>
      </w:r>
    </w:p>
    <w:p w14:paraId="0901060E" w14:textId="77777777" w:rsidR="0099426E" w:rsidRPr="0099426E" w:rsidRDefault="0099426E" w:rsidP="0099426E">
      <w:pPr>
        <w:rPr>
          <w:b/>
          <w:bCs/>
        </w:rPr>
      </w:pPr>
      <w:r w:rsidRPr="0099426E">
        <w:rPr>
          <w:b/>
          <w:bCs/>
        </w:rPr>
        <w:t>Visa &amp; Immigration Assistance</w:t>
      </w:r>
    </w:p>
    <w:p w14:paraId="07520E7F" w14:textId="77777777" w:rsidR="0099426E" w:rsidRPr="0099426E" w:rsidRDefault="0099426E" w:rsidP="0099426E">
      <w:r w:rsidRPr="0099426E">
        <w:t>Professional support throughout the student visa process, ensuring compliance with international requirements and maximizing application success.</w:t>
      </w:r>
    </w:p>
    <w:p w14:paraId="7202D595" w14:textId="77777777" w:rsidR="0099426E" w:rsidRPr="0099426E" w:rsidRDefault="0099426E" w:rsidP="0099426E">
      <w:pPr>
        <w:rPr>
          <w:b/>
          <w:bCs/>
        </w:rPr>
      </w:pPr>
      <w:r w:rsidRPr="0099426E">
        <w:rPr>
          <w:b/>
          <w:bCs/>
        </w:rPr>
        <w:t>Scholarships &amp; Education Loan Guidance</w:t>
      </w:r>
    </w:p>
    <w:p w14:paraId="71C89EDA" w14:textId="77777777" w:rsidR="0099426E" w:rsidRPr="0099426E" w:rsidRDefault="0099426E" w:rsidP="0099426E">
      <w:r w:rsidRPr="0099426E">
        <w:t>Assistance in identifying scholarship opportunities and facilitating education loan processes to make quality education financially accessible.</w:t>
      </w:r>
    </w:p>
    <w:p w14:paraId="3882F66D" w14:textId="77777777" w:rsidR="0099426E" w:rsidRPr="0099426E" w:rsidRDefault="0099426E" w:rsidP="0099426E">
      <w:pPr>
        <w:rPr>
          <w:b/>
          <w:bCs/>
        </w:rPr>
      </w:pPr>
      <w:r w:rsidRPr="0099426E">
        <w:rPr>
          <w:b/>
          <w:bCs/>
        </w:rPr>
        <w:t>Post-Admission Support</w:t>
      </w:r>
    </w:p>
    <w:p w14:paraId="1334765D" w14:textId="77777777" w:rsidR="0099426E" w:rsidRPr="0099426E" w:rsidRDefault="0099426E" w:rsidP="0099426E">
      <w:r w:rsidRPr="0099426E">
        <w:t>Continued support with accommodation guidance, travel planning, pre-departure orientation, and settlement assistance to ensure a smooth transition into student life.</w:t>
      </w:r>
    </w:p>
    <w:p w14:paraId="5EAD7B31" w14:textId="77777777" w:rsidR="0099426E" w:rsidRPr="0099426E" w:rsidRDefault="0099426E" w:rsidP="0099426E">
      <w:pPr>
        <w:rPr>
          <w:b/>
          <w:bCs/>
        </w:rPr>
      </w:pPr>
      <w:r w:rsidRPr="0099426E">
        <w:rPr>
          <w:b/>
          <w:bCs/>
        </w:rPr>
        <w:t xml:space="preserve">Why Choose </w:t>
      </w:r>
      <w:proofErr w:type="gramStart"/>
      <w:r w:rsidRPr="0099426E">
        <w:rPr>
          <w:b/>
          <w:bCs/>
        </w:rPr>
        <w:t>The</w:t>
      </w:r>
      <w:proofErr w:type="gramEnd"/>
      <w:r w:rsidRPr="0099426E">
        <w:rPr>
          <w:b/>
          <w:bCs/>
        </w:rPr>
        <w:t xml:space="preserve"> Career Advisors Edu Hub?</w:t>
      </w:r>
    </w:p>
    <w:p w14:paraId="405BE37D" w14:textId="77777777" w:rsidR="0099426E" w:rsidRPr="0099426E" w:rsidRDefault="0099426E" w:rsidP="0099426E">
      <w:pPr>
        <w:numPr>
          <w:ilvl w:val="0"/>
          <w:numId w:val="1"/>
        </w:numPr>
      </w:pPr>
      <w:r w:rsidRPr="0099426E">
        <w:t xml:space="preserve">Personalized, student-focused </w:t>
      </w:r>
      <w:proofErr w:type="spellStart"/>
      <w:r w:rsidRPr="0099426E">
        <w:t>counseling</w:t>
      </w:r>
      <w:proofErr w:type="spellEnd"/>
      <w:r w:rsidRPr="0099426E">
        <w:t xml:space="preserve"> and mentoring</w:t>
      </w:r>
    </w:p>
    <w:p w14:paraId="20330056" w14:textId="77777777" w:rsidR="0099426E" w:rsidRPr="0099426E" w:rsidRDefault="0099426E" w:rsidP="0099426E">
      <w:pPr>
        <w:numPr>
          <w:ilvl w:val="0"/>
          <w:numId w:val="1"/>
        </w:numPr>
      </w:pPr>
      <w:r w:rsidRPr="0099426E">
        <w:lastRenderedPageBreak/>
        <w:t>Experienced education consultants with industry expertise</w:t>
      </w:r>
    </w:p>
    <w:p w14:paraId="5FA0B97C" w14:textId="77777777" w:rsidR="0099426E" w:rsidRPr="0099426E" w:rsidRDefault="0099426E" w:rsidP="0099426E">
      <w:pPr>
        <w:numPr>
          <w:ilvl w:val="0"/>
          <w:numId w:val="1"/>
        </w:numPr>
      </w:pPr>
      <w:r w:rsidRPr="0099426E">
        <w:t>Ethical, transparent, and professional consulting practices</w:t>
      </w:r>
    </w:p>
    <w:p w14:paraId="33F8A682" w14:textId="77777777" w:rsidR="0099426E" w:rsidRPr="0099426E" w:rsidRDefault="0099426E" w:rsidP="0099426E">
      <w:pPr>
        <w:numPr>
          <w:ilvl w:val="0"/>
          <w:numId w:val="1"/>
        </w:numPr>
      </w:pPr>
      <w:r w:rsidRPr="0099426E">
        <w:t>Comprehensive end-to-end admission solutions under one roof</w:t>
      </w:r>
    </w:p>
    <w:p w14:paraId="6518A89C" w14:textId="77777777" w:rsidR="0099426E" w:rsidRPr="0099426E" w:rsidRDefault="0099426E" w:rsidP="0099426E">
      <w:pPr>
        <w:numPr>
          <w:ilvl w:val="0"/>
          <w:numId w:val="1"/>
        </w:numPr>
      </w:pPr>
      <w:r w:rsidRPr="0099426E">
        <w:t>Strong network of reputed universities and educational institutions</w:t>
      </w:r>
    </w:p>
    <w:p w14:paraId="7E094B46" w14:textId="77777777" w:rsidR="0099426E" w:rsidRPr="0099426E" w:rsidRDefault="0099426E" w:rsidP="0099426E">
      <w:pPr>
        <w:numPr>
          <w:ilvl w:val="0"/>
          <w:numId w:val="1"/>
        </w:numPr>
      </w:pPr>
      <w:r w:rsidRPr="0099426E">
        <w:t xml:space="preserve">Dedicated support throughout the admission, visa, and </w:t>
      </w:r>
      <w:proofErr w:type="spellStart"/>
      <w:r w:rsidRPr="0099426E">
        <w:t>enrollment</w:t>
      </w:r>
      <w:proofErr w:type="spellEnd"/>
      <w:r w:rsidRPr="0099426E">
        <w:t xml:space="preserve"> process</w:t>
      </w:r>
    </w:p>
    <w:p w14:paraId="4599BE21" w14:textId="77777777" w:rsidR="0099426E" w:rsidRPr="0099426E" w:rsidRDefault="0099426E" w:rsidP="0099426E">
      <w:pPr>
        <w:numPr>
          <w:ilvl w:val="0"/>
          <w:numId w:val="1"/>
        </w:numPr>
      </w:pPr>
      <w:r w:rsidRPr="0099426E">
        <w:t>Commitment to excellence, quality service, and student success</w:t>
      </w:r>
    </w:p>
    <w:p w14:paraId="361FE203" w14:textId="77777777" w:rsidR="0099426E" w:rsidRPr="0099426E" w:rsidRDefault="0099426E" w:rsidP="0099426E">
      <w:pPr>
        <w:rPr>
          <w:b/>
          <w:bCs/>
        </w:rPr>
      </w:pPr>
      <w:r w:rsidRPr="0099426E">
        <w:rPr>
          <w:b/>
          <w:bCs/>
        </w:rPr>
        <w:t>Our Mission</w:t>
      </w:r>
    </w:p>
    <w:p w14:paraId="002E67C2" w14:textId="77777777" w:rsidR="0099426E" w:rsidRPr="0099426E" w:rsidRDefault="0099426E" w:rsidP="0099426E">
      <w:r w:rsidRPr="0099426E">
        <w:t>To empower aspiring students by delivering trusted educational consultancy, personalized career guidance, and globally recognized admission solutions that inspire confidence, unlock opportunities, and create lifelong success.</w:t>
      </w:r>
    </w:p>
    <w:p w14:paraId="0F4F28B7" w14:textId="77777777" w:rsidR="0099426E" w:rsidRPr="0099426E" w:rsidRDefault="0099426E" w:rsidP="0099426E">
      <w:pPr>
        <w:rPr>
          <w:b/>
          <w:bCs/>
        </w:rPr>
      </w:pPr>
      <w:r w:rsidRPr="0099426E">
        <w:rPr>
          <w:b/>
          <w:bCs/>
        </w:rPr>
        <w:t>Our Vision</w:t>
      </w:r>
    </w:p>
    <w:p w14:paraId="6AD9A08A" w14:textId="77777777" w:rsidR="0099426E" w:rsidRPr="0099426E" w:rsidRDefault="0099426E" w:rsidP="0099426E">
      <w:r w:rsidRPr="0099426E">
        <w:t>To be recognized as one of the most trusted and respected education consulting organizations, delivering innovative, ethical, and student-centric solutions that shape future leaders and enable global educational excellence.</w:t>
      </w:r>
    </w:p>
    <w:p w14:paraId="39F0AED9" w14:textId="77777777" w:rsidR="0099426E" w:rsidRPr="0099426E" w:rsidRDefault="0099426E" w:rsidP="0099426E">
      <w:pPr>
        <w:rPr>
          <w:b/>
          <w:bCs/>
        </w:rPr>
      </w:pPr>
      <w:r w:rsidRPr="0099426E">
        <w:rPr>
          <w:b/>
          <w:bCs/>
        </w:rPr>
        <w:t>Our Commitment</w:t>
      </w:r>
    </w:p>
    <w:p w14:paraId="61708948" w14:textId="77777777" w:rsidR="0099426E" w:rsidRPr="0099426E" w:rsidRDefault="0099426E" w:rsidP="0099426E">
      <w:r w:rsidRPr="0099426E">
        <w:t xml:space="preserve">At </w:t>
      </w:r>
      <w:r w:rsidRPr="0099426E">
        <w:rPr>
          <w:b/>
          <w:bCs/>
        </w:rPr>
        <w:t>The Career Advisors Edu Hub</w:t>
      </w:r>
      <w:r w:rsidRPr="0099426E">
        <w:t>, every student's dream matters. We are committed to delivering exceptional guidance, maintaining the highest standards of professionalism, and building lasting relationships founded on trust, transparency, and measurable results.</w:t>
      </w:r>
    </w:p>
    <w:p w14:paraId="354F6FD1" w14:textId="77777777" w:rsidR="0099426E" w:rsidRPr="0099426E" w:rsidRDefault="0099426E" w:rsidP="0099426E">
      <w:r w:rsidRPr="0099426E">
        <w:t>Whether pursuing higher education in India or exploring opportunities at prestigious universities around the world, we stand beside our students as trusted advisors—guiding every step of their journey from aspiration to achievement.</w:t>
      </w:r>
    </w:p>
    <w:p w14:paraId="4381648A" w14:textId="77777777" w:rsidR="0099426E" w:rsidRPr="0099426E" w:rsidRDefault="0099426E" w:rsidP="0099426E">
      <w:r w:rsidRPr="0099426E">
        <w:rPr>
          <w:b/>
          <w:bCs/>
        </w:rPr>
        <w:t>Your Future. Our Expertise. Together, We Build Success.</w:t>
      </w:r>
    </w:p>
    <w:p w14:paraId="3452FC99" w14:textId="77777777" w:rsidR="0096683F" w:rsidRDefault="0096683F"/>
    <w:sectPr w:rsidR="0096683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141673"/>
    <w:multiLevelType w:val="multilevel"/>
    <w:tmpl w:val="E12CE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37451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426E"/>
    <w:rsid w:val="003C6A2E"/>
    <w:rsid w:val="003E3E9E"/>
    <w:rsid w:val="0096683F"/>
    <w:rsid w:val="0099426E"/>
    <w:rsid w:val="00B6164C"/>
    <w:rsid w:val="00BC4C7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093152"/>
  <w15:chartTrackingRefBased/>
  <w15:docId w15:val="{09514DBE-0983-49F1-A7FC-68E2CC21FE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426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9426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9426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9426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9426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942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42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42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42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426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9426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9426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9426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9426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942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42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42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426E"/>
    <w:rPr>
      <w:rFonts w:eastAsiaTheme="majorEastAsia" w:cstheme="majorBidi"/>
      <w:color w:val="272727" w:themeColor="text1" w:themeTint="D8"/>
    </w:rPr>
  </w:style>
  <w:style w:type="paragraph" w:styleId="Title">
    <w:name w:val="Title"/>
    <w:basedOn w:val="Normal"/>
    <w:next w:val="Normal"/>
    <w:link w:val="TitleChar"/>
    <w:uiPriority w:val="10"/>
    <w:qFormat/>
    <w:rsid w:val="009942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42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42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42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426E"/>
    <w:pPr>
      <w:spacing w:before="160"/>
      <w:jc w:val="center"/>
    </w:pPr>
    <w:rPr>
      <w:i/>
      <w:iCs/>
      <w:color w:val="404040" w:themeColor="text1" w:themeTint="BF"/>
    </w:rPr>
  </w:style>
  <w:style w:type="character" w:customStyle="1" w:styleId="QuoteChar">
    <w:name w:val="Quote Char"/>
    <w:basedOn w:val="DefaultParagraphFont"/>
    <w:link w:val="Quote"/>
    <w:uiPriority w:val="29"/>
    <w:rsid w:val="0099426E"/>
    <w:rPr>
      <w:i/>
      <w:iCs/>
      <w:color w:val="404040" w:themeColor="text1" w:themeTint="BF"/>
    </w:rPr>
  </w:style>
  <w:style w:type="paragraph" w:styleId="ListParagraph">
    <w:name w:val="List Paragraph"/>
    <w:basedOn w:val="Normal"/>
    <w:uiPriority w:val="34"/>
    <w:qFormat/>
    <w:rsid w:val="0099426E"/>
    <w:pPr>
      <w:ind w:left="720"/>
      <w:contextualSpacing/>
    </w:pPr>
  </w:style>
  <w:style w:type="character" w:styleId="IntenseEmphasis">
    <w:name w:val="Intense Emphasis"/>
    <w:basedOn w:val="DefaultParagraphFont"/>
    <w:uiPriority w:val="21"/>
    <w:qFormat/>
    <w:rsid w:val="0099426E"/>
    <w:rPr>
      <w:i/>
      <w:iCs/>
      <w:color w:val="2F5496" w:themeColor="accent1" w:themeShade="BF"/>
    </w:rPr>
  </w:style>
  <w:style w:type="paragraph" w:styleId="IntenseQuote">
    <w:name w:val="Intense Quote"/>
    <w:basedOn w:val="Normal"/>
    <w:next w:val="Normal"/>
    <w:link w:val="IntenseQuoteChar"/>
    <w:uiPriority w:val="30"/>
    <w:qFormat/>
    <w:rsid w:val="0099426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9426E"/>
    <w:rPr>
      <w:i/>
      <w:iCs/>
      <w:color w:val="2F5496" w:themeColor="accent1" w:themeShade="BF"/>
    </w:rPr>
  </w:style>
  <w:style w:type="character" w:styleId="IntenseReference">
    <w:name w:val="Intense Reference"/>
    <w:basedOn w:val="DefaultParagraphFont"/>
    <w:uiPriority w:val="32"/>
    <w:qFormat/>
    <w:rsid w:val="0099426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282</TotalTime>
  <Pages>4</Pages>
  <Words>1074</Words>
  <Characters>6125</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Gurvir Singh</dc:creator>
  <cp:keywords/>
  <dc:description/>
  <cp:lastModifiedBy>Gurvir Singh</cp:lastModifiedBy>
  <cp:revision>1</cp:revision>
  <dcterms:created xsi:type="dcterms:W3CDTF">2026-06-27T11:10:00Z</dcterms:created>
  <dcterms:modified xsi:type="dcterms:W3CDTF">2026-06-27T15:52:00Z</dcterms:modified>
</cp:coreProperties>
</file>