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7d6391a7cc6fc4ed9730578b3d24bc23a434cb"/>
    <w:p>
      <w:pPr>
        <w:pStyle w:val="Heading1"/>
      </w:pPr>
      <w:r>
        <w:t xml:space="preserve">Flock Safety Plate Reader Cameras: What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Should Know</w:t>
      </w:r>
    </w:p>
    <w:p>
      <w:pPr>
        <w:pStyle w:val="FirstParagraph"/>
      </w:pPr>
      <w:r>
        <w:t xml:space="preserve">Prepared for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City Council |</w:t>
      </w:r>
      <w:r>
        <w:t xml:space="preserve"> </w:t>
      </w:r>
      <w:r>
        <w:rPr>
          <w:b/>
          <w:bCs/>
        </w:rPr>
        <w:t xml:space="preserve">[REDACTED]</w:t>
      </w:r>
    </w:p>
    <w:p>
      <w:pPr>
        <w:pStyle w:val="BlockText"/>
      </w:pPr>
      <w:r>
        <w:rPr>
          <w:i/>
          <w:iCs/>
        </w:rPr>
        <w:t xml:space="preserve">“Those who would give up essential Liberty, to purchase a little temporary Safety, deserve neither Liberty nor Safety.”</w:t>
      </w:r>
      <w:r>
        <w:t xml:space="preserve"> </w:t>
      </w:r>
      <w:r>
        <w:t xml:space="preserve">— Benjamin Franklin, 1755</w:t>
      </w:r>
    </w:p>
    <w:p>
      <w:pPr>
        <w:pStyle w:val="BlockText"/>
      </w:pPr>
      <w:r>
        <w:rPr>
          <w:i/>
          <w:iCs/>
        </w:rPr>
        <w:t xml:space="preserve">“The people shall be secure in their persons, houses, papers and possessions, from all unreasonable seizures or searches.”</w:t>
      </w:r>
      <w:r>
        <w:t xml:space="preserve"> </w:t>
      </w:r>
      <w:r>
        <w:t xml:space="preserve">— Texas Constitution, Article I, Section 9</w:t>
      </w:r>
    </w:p>
    <w:p>
      <w:pPr>
        <w:pStyle w:val="FirstParagraph"/>
      </w:pPr>
      <w:r>
        <w:t xml:space="preserve">The agenda includes Consent Item</w:t>
      </w:r>
      <w:r>
        <w:t xml:space="preserve"> </w:t>
      </w:r>
      <w:r>
        <w:rPr>
          <w:b/>
          <w:bCs/>
        </w:rPr>
        <w:t xml:space="preserve">[REDACTED]</w:t>
      </w:r>
      <w:r>
        <w:t xml:space="preserve">: Council is placing on file the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PD 2025 Racial Profiling Analysis. The system documented below includes a patent describing classification of people by race, gender, height, and weight. The council should evaluate this technology against the profiling standards it is reviewing tonight.</w:t>
      </w:r>
    </w:p>
    <w:p>
      <w:r>
        <w:pict>
          <v:rect style="width:0;height:1.5pt" o:hralign="center" o:hrstd="t" o:hr="t"/>
        </w:pict>
      </w:r>
    </w:p>
    <w:bookmarkStart w:id="9" w:name="X059152938ba052fca731139d215b6ce31e5394a"/>
    <w:p>
      <w:pPr>
        <w:pStyle w:val="Heading2"/>
      </w:pPr>
      <w:r>
        <w:rPr>
          <w:b/>
          <w:bCs/>
        </w:rPr>
        <w:t xml:space="preserve">[REDACTED]</w:t>
      </w:r>
      <w:r>
        <w:t xml:space="preserve"> </w:t>
      </w:r>
      <w:r>
        <w:t xml:space="preserve">Work Session: What Was Said vs. What the Record Shows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[REDACTED]</w:t>
      </w:r>
      <w:r>
        <w:t xml:space="preserve">, council discussed the Flock plate reader program and proposed expansion from 3 cameras to 10+ new locations. Below is what was presented alongside what the broader public record shows.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Said on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</w:p>
        </w:tc>
        <w:tc>
          <w:tcPr/>
          <w:p>
            <w:pPr>
              <w:pStyle w:val="Compact"/>
            </w:pPr>
            <w:r>
              <w:t xml:space="preserve">What the Record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Officers</w:t>
            </w:r>
            <w:r>
              <w:t xml:space="preserve"> </w:t>
            </w:r>
            <w:r>
              <w:t xml:space="preserve">“only have access to still images of vehicle license plates, not vehicle occupants”</w:t>
            </w:r>
          </w:p>
        </w:tc>
        <w:tc>
          <w:tcPr/>
          <w:p>
            <w:pPr>
              <w:pStyle w:val="Compact"/>
            </w:pPr>
            <w:r>
              <w:t xml:space="preserve">Flock’s</w:t>
            </w:r>
            <w:r>
              <w:t xml:space="preserve"> </w:t>
            </w:r>
            <w:r>
              <w:rPr>
                <w:b/>
                <w:bCs/>
              </w:rPr>
              <w:t xml:space="preserve">FreeForm</w:t>
            </w:r>
            <w:r>
              <w:t xml:space="preserve"> </w:t>
            </w:r>
            <w:r>
              <w:t xml:space="preserve">product searches for people by physical description.</w:t>
            </w:r>
            <w:r>
              <w:t xml:space="preserve"> </w:t>
            </w:r>
            <w:r>
              <w:rPr>
                <w:b/>
                <w:bCs/>
              </w:rPr>
              <w:t xml:space="preserve">Patent US11416545B1</w:t>
            </w:r>
            <w:r>
              <w:t xml:space="preserve"> </w:t>
            </w:r>
            <w:r>
              <w:t xml:space="preserve">describes classifying people by race, gender, height, weight. The platform is designed to go far beyond still images of 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are not tracking everybody’s movement everywhere they go”</w:t>
            </w:r>
          </w:p>
        </w:tc>
        <w:tc>
          <w:tcPr/>
          <w:p>
            <w:pPr>
              <w:pStyle w:val="Compact"/>
            </w:pPr>
            <w:r>
              <w:t xml:space="preserve">In Norfolk, VA, one resident was tracked</w:t>
            </w:r>
            <w:r>
              <w:t xml:space="preserve"> </w:t>
            </w:r>
            <w:r>
              <w:rPr>
                <w:b/>
                <w:bCs/>
              </w:rPr>
              <w:t xml:space="preserve">526 times in 4 months</w:t>
            </w:r>
            <w:r>
              <w:t xml:space="preserve"> </w:t>
            </w:r>
            <w:r>
              <w:t xml:space="preserve">— an average of 4 times per day. The system logs every plate it sees. That is movement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has</w:t>
            </w:r>
            <w:r>
              <w:t xml:space="preserve"> </w:t>
            </w:r>
            <w:r>
              <w:t xml:space="preserve">“safeguards in place, including access controls and quarterly audits”</w:t>
            </w:r>
          </w:p>
        </w:tc>
        <w:tc>
          <w:tcPr/>
          <w:p>
            <w:pPr>
              <w:pStyle w:val="Compact"/>
            </w:pPr>
            <w:r>
              <w:t xml:space="preserve">Mountain View, CA had safeguards too. Flock enabled a</w:t>
            </w:r>
            <w:r>
              <w:t xml:space="preserve"> </w:t>
            </w:r>
            <w:r>
              <w:t xml:space="preserve">“nationwide”</w:t>
            </w:r>
            <w:r>
              <w:t xml:space="preserve"> </w:t>
            </w:r>
            <w:r>
              <w:t xml:space="preserve">sharing setting</w:t>
            </w:r>
            <w:r>
              <w:t xml:space="preserve"> </w:t>
            </w:r>
            <w:r>
              <w:rPr>
                <w:b/>
                <w:bCs/>
              </w:rPr>
              <w:t xml:space="preserve">without the police department’s knowledge.</w:t>
            </w:r>
            <w:r>
              <w:t xml:space="preserve"> </w:t>
            </w:r>
            <w:r>
              <w:t xml:space="preserve">Internal audits cannot fix 22 confirmed vendor-level security vulnerabilities.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“Looking specifically at vehicles connected to a criminal offense”</w:t>
            </w:r>
          </w:p>
        </w:tc>
        <w:tc>
          <w:tcPr/>
          <w:p>
            <w:pPr>
              <w:pStyle w:val="Compact"/>
            </w:pPr>
            <w:r>
              <w:t xml:space="preserve">The system captures</w:t>
            </w:r>
            <w:r>
              <w:t xml:space="preserve"> </w:t>
            </w:r>
            <w:r>
              <w:rPr>
                <w:b/>
                <w:bCs/>
              </w:rPr>
              <w:t xml:space="preserve">every plate it sees</w:t>
            </w:r>
            <w:r>
              <w:t xml:space="preserve"> </w:t>
            </w:r>
            <w:r>
              <w:t xml:space="preserve">and retains them all for 30 days — every car, every driver, whether connected to a crime or not. That is blanket surveillance with selective searching.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resident raised concerns about licensing, tracking, and security</w:t>
            </w:r>
          </w:p>
        </w:tc>
        <w:tc>
          <w:tcPr/>
          <w:p>
            <w:pPr>
              <w:pStyle w:val="Compact"/>
            </w:pPr>
            <w:r>
              <w:t xml:space="preserve">Every concern is documented. Flock was unlicensed in TX 2019–2024. 22 confirmed vulnerabilities in the federal cybersecurity database. Camera hackable in 30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said he</w:t>
            </w:r>
            <w:r>
              <w:t xml:space="preserve"> </w:t>
            </w:r>
            <w:r>
              <w:t xml:space="preserve">“has never heard of improper use of the system in the city”</w:t>
            </w:r>
          </w:p>
        </w:tc>
        <w:tc>
          <w:tcPr/>
          <w:p>
            <w:pPr>
              <w:pStyle w:val="Compact"/>
            </w:pPr>
            <w:r>
              <w:t xml:space="preserve">The issue is not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PD’s conduct — it is the vendor’s. Mountain View PD didn’t know Flock enabled nationwide sharing. Flock’s track record, not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’s, is the concern.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at-flock-claims-vs.-what-is-documented"/>
    <w:p>
      <w:pPr>
        <w:pStyle w:val="Heading2"/>
      </w:pPr>
      <w:r>
        <w:t xml:space="preserve">What Flock Claims vs. What Is Documented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Flock Says</w:t>
            </w:r>
          </w:p>
        </w:tc>
        <w:tc>
          <w:tcPr/>
          <w:p>
            <w:pPr>
              <w:pStyle w:val="Compact"/>
            </w:pPr>
            <w:r>
              <w:t xml:space="preserve">The Record Shows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“Customers control sharing”</w:t>
            </w:r>
          </w:p>
        </w:tc>
        <w:tc>
          <w:tcPr/>
          <w:p>
            <w:pPr>
              <w:pStyle w:val="Compact"/>
            </w:pPr>
            <w:r>
              <w:t xml:space="preserve">Mountain View: Flock turned on a</w:t>
            </w:r>
            <w:r>
              <w:t xml:space="preserve"> </w:t>
            </w:r>
            <w:r>
              <w:t xml:space="preserve">“nationwide”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w:r>
              <w:rPr>
                <w:b/>
                <w:bCs/>
              </w:rPr>
              <w:t xml:space="preserve">without police permission</w:t>
            </w:r>
            <w:r>
              <w:t xml:space="preserve">. Federal agencies accessed data for 17 months.</w:t>
            </w:r>
          </w:p>
        </w:tc>
        <w:tc>
          <w:tcPr/>
          <w:p>
            <w:pPr>
              <w:pStyle w:val="Compact"/>
            </w:pPr>
            <w:r>
              <w:t xml:space="preserve">City of Mountain View, Jan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don’t share with ICE”</w:t>
            </w:r>
          </w:p>
        </w:tc>
        <w:tc>
          <w:tcPr/>
          <w:p>
            <w:pPr>
              <w:pStyle w:val="Compact"/>
            </w:pPr>
            <w:r>
              <w:t xml:space="preserve">Flock ran pilot programs with Customs and Border Protection and Homeland Security Investigations. 4,000+ immigration lookups found nationwide.</w:t>
            </w:r>
          </w:p>
        </w:tc>
        <w:tc>
          <w:tcPr/>
          <w:p>
            <w:pPr>
              <w:pStyle w:val="Compact"/>
            </w:pPr>
            <w:r>
              <w:t xml:space="preserve">AP, Aug 2025; VPM, Oct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“30-day retention”</w:t>
            </w:r>
          </w:p>
        </w:tc>
        <w:tc>
          <w:tcPr/>
          <w:p>
            <w:pPr>
              <w:pStyle w:val="Compact"/>
            </w:pPr>
            <w:r>
              <w:t xml:space="preserve">Policy says</w:t>
            </w:r>
            <w:r>
              <w:t xml:space="preserve"> </w:t>
            </w:r>
            <w:r>
              <w:t xml:space="preserve">“unless otherwise specified.”</w:t>
            </w:r>
            <w:r>
              <w:t xml:space="preserve"> </w:t>
            </w:r>
            <w:r>
              <w:t xml:space="preserve">Can extend to</w:t>
            </w:r>
            <w:r>
              <w:t xml:space="preserve"> </w:t>
            </w:r>
            <w:r>
              <w:rPr>
                <w:b/>
                <w:bCs/>
              </w:rPr>
              <w:t xml:space="preserve">1 year.</w:t>
            </w:r>
            <w:r>
              <w:t xml:space="preserve"> </w:t>
            </w:r>
            <w:r>
              <w:t xml:space="preserve">Images stored without encryption found dating to factory testing.</w:t>
            </w:r>
          </w:p>
        </w:tc>
        <w:tc>
          <w:tcPr/>
          <w:p>
            <w:pPr>
              <w:pStyle w:val="Compact"/>
            </w:pPr>
            <w:r>
              <w:t xml:space="preserve">Flock Evidence Policy; GainSec, Nov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facial recognition”</w:t>
            </w:r>
          </w:p>
        </w:tc>
        <w:tc>
          <w:tcPr/>
          <w:p>
            <w:pPr>
              <w:pStyle w:val="Compact"/>
            </w:pPr>
            <w:r>
              <w:t xml:space="preserve">Patent US11416545B1 describes classifying people by race, gender, height, weight — stored in a searchable database. See Consent Item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 Patent Office, Aug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“Just reads plates”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FreeForm</w:t>
            </w:r>
            <w:r>
              <w:t xml:space="preserve">: AI search for people by description.</w:t>
            </w:r>
            <w:r>
              <w:t xml:space="preserve"> </w:t>
            </w:r>
            <w:r>
              <w:rPr>
                <w:b/>
                <w:bCs/>
              </w:rPr>
              <w:t xml:space="preserve">Raven</w:t>
            </w:r>
            <w:r>
              <w:t xml:space="preserve">: gunshot mics now detecting</w:t>
            </w:r>
            <w:r>
              <w:t xml:space="preserve"> </w:t>
            </w:r>
            <w:r>
              <w:t xml:space="preserve">“human voices.”</w:t>
            </w:r>
          </w:p>
        </w:tc>
        <w:tc>
          <w:tcPr/>
          <w:p>
            <w:pPr>
              <w:pStyle w:val="Compact"/>
            </w:pPr>
            <w:r>
              <w:t xml:space="preserve">flocksafety.com; Electronic Frontier Foundation, Oct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“Devices are secure”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 security findings, 22 confirmed vulnerabilities.</w:t>
            </w:r>
            <w:r>
              <w:t xml:space="preserve"> </w:t>
            </w:r>
            <w:r>
              <w:t xml:space="preserve">Camera hacked in 30 seconds. Condor cameras found online with no password.</w:t>
            </w:r>
          </w:p>
        </w:tc>
        <w:tc>
          <w:tcPr/>
          <w:p>
            <w:pPr>
              <w:pStyle w:val="Compact"/>
            </w:pPr>
            <w:r>
              <w:t xml:space="preserve">GainSec white paper; federal cybersecurity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“Properly licensed”</w:t>
            </w:r>
          </w:p>
        </w:tc>
        <w:tc>
          <w:tcPr/>
          <w:p>
            <w:pPr>
              <w:pStyle w:val="Compact"/>
            </w:pPr>
            <w:r>
              <w:t xml:space="preserve">Texas DPS cease-and-desist:</w:t>
            </w:r>
            <w:r>
              <w:t xml:space="preserve"> </w:t>
            </w:r>
            <w:r>
              <w:rPr>
                <w:b/>
                <w:bCs/>
              </w:rPr>
              <w:t xml:space="preserve">unlicensed 2019–2024.</w:t>
            </w:r>
            <w:r>
              <w:t xml:space="preserve"> </w:t>
            </w:r>
            <w:r>
              <w:t xml:space="preserve">NC judge halted statewide installs.</w:t>
            </w:r>
          </w:p>
        </w:tc>
        <w:tc>
          <w:tcPr/>
          <w:p>
            <w:pPr>
              <w:pStyle w:val="Compact"/>
            </w:pPr>
            <w:r>
              <w:t xml:space="preserve">Fox 26; GovTech; TX DPS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curity-plain-english-summary"/>
    <w:p>
      <w:pPr>
        <w:pStyle w:val="Heading2"/>
      </w:pPr>
      <w:r>
        <w:t xml:space="preserve">Security: Plain-English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CVE-2025-59403</w:t>
            </w:r>
          </w:p>
        </w:tc>
        <w:tc>
          <w:tcPr/>
          <w:p>
            <w:pPr>
              <w:pStyle w:val="Compact"/>
            </w:pPr>
            <w:r>
              <w:t xml:space="preserve">No password needed to take full control of a camera remotely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CVE-2025-59409</w:t>
            </w:r>
          </w:p>
        </w:tc>
        <w:tc>
          <w:tcPr/>
          <w:p>
            <w:pPr>
              <w:pStyle w:val="Compact"/>
            </w:pPr>
            <w:r>
              <w:t xml:space="preserve">Camera broadcasts Wi-Fi password in plain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CVE-2025-59407</w:t>
            </w:r>
          </w:p>
        </w:tc>
        <w:tc>
          <w:tcPr/>
          <w:p>
            <w:pPr>
              <w:pStyle w:val="Compact"/>
            </w:pPr>
            <w:r>
              <w:t xml:space="preserve">Security key stored with a guessable password — protection undermined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CVE-2025-47822</w:t>
            </w:r>
          </w:p>
        </w:tc>
        <w:tc>
          <w:tcPr/>
          <w:p>
            <w:pPr>
              <w:pStyle w:val="Compact"/>
            </w:pPr>
            <w:r>
              <w:t xml:space="preserve">Physical access to camera = full control of the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internet cameras</w:t>
            </w:r>
          </w:p>
        </w:tc>
        <w:tc>
          <w:tcPr/>
          <w:p>
            <w:pPr>
              <w:pStyle w:val="Compact"/>
            </w:pPr>
            <w:r>
              <w:t xml:space="preserve">Dozens of Flock cameras found online — anyone could view live footage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30-second hack</w:t>
            </w:r>
          </w:p>
        </w:tc>
        <w:tc>
          <w:tcPr/>
          <w:p>
            <w:pPr>
              <w:pStyle w:val="Compact"/>
            </w:pPr>
            <w:r>
              <w:t xml:space="preserve">Press a button, connect to hotspot, take over the device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Nov 2025:</w:t>
      </w:r>
      <w:r>
        <w:t xml:space="preserve"> </w:t>
      </w:r>
      <w:r>
        <w:t xml:space="preserve">Senator Wyden and Rep. Krishnamoorthi asked the Federal Trade Commission to investigate Flock for cybersecurity failures.</w:t>
      </w:r>
    </w:p>
    <w:p>
      <w:r>
        <w:pict>
          <v:rect style="width:0;height:1.5pt" o:hralign="center" o:hrstd="t" o:hr="t"/>
        </w:pict>
      </w:r>
    </w:p>
    <w:bookmarkEnd w:id="11"/>
    <w:bookmarkStart w:id="12" w:name="X7bd28468b40aff83d0bb694783280d15c1ec169"/>
    <w:p>
      <w:pPr>
        <w:pStyle w:val="Heading2"/>
      </w:pPr>
      <w:r>
        <w:t xml:space="preserve">How</w:t>
      </w:r>
      <w:r>
        <w:t xml:space="preserve"> </w:t>
      </w:r>
      <w:r>
        <w:t xml:space="preserve">“Just License Plates”</w:t>
      </w:r>
      <w:r>
        <w:t xml:space="preserve"> </w:t>
      </w:r>
      <w:r>
        <w:t xml:space="preserve">Becomes a Surveillance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2018+</w:t>
            </w:r>
          </w:p>
        </w:tc>
        <w:tc>
          <w:tcPr/>
          <w:p>
            <w:pPr>
              <w:pStyle w:val="Compact"/>
            </w:pPr>
            <w:r>
              <w:t xml:space="preserve">Plate reader cameras</w:t>
            </w:r>
          </w:p>
        </w:tc>
        <w:tc>
          <w:tcPr/>
          <w:p>
            <w:pPr>
              <w:pStyle w:val="Compact"/>
            </w:pPr>
            <w:r>
              <w:t xml:space="preserve">“Just finding stolen cars”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2020s</w:t>
            </w:r>
          </w:p>
        </w:tc>
        <w:tc>
          <w:tcPr/>
          <w:p>
            <w:pPr>
              <w:pStyle w:val="Compact"/>
            </w:pPr>
            <w:r>
              <w:t xml:space="preserve">Vehicle Fingerprint</w:t>
            </w:r>
          </w:p>
        </w:tc>
        <w:tc>
          <w:tcPr/>
          <w:p>
            <w:pPr>
              <w:pStyle w:val="Compact"/>
            </w:pPr>
            <w:r>
              <w:t xml:space="preserve">Search by color, make, bumper stickers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Patent filed</w:t>
            </w:r>
          </w:p>
        </w:tc>
        <w:tc>
          <w:tcPr/>
          <w:p>
            <w:pPr>
              <w:pStyle w:val="Compact"/>
            </w:pPr>
            <w:r>
              <w:t xml:space="preserve">Describes classifying humans by race, gender, height — a profiling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FreeForm AI</w:t>
            </w:r>
          </w:p>
        </w:tc>
        <w:tc>
          <w:tcPr/>
          <w:p>
            <w:pPr>
              <w:pStyle w:val="Compact"/>
            </w:pPr>
            <w:r>
              <w:t xml:space="preserve">Plain-English search:</w:t>
            </w:r>
            <w:r>
              <w:t xml:space="preserve"> </w:t>
            </w:r>
            <w:r>
              <w:t xml:space="preserve">“find a person who looks like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National Lookup</w:t>
            </w:r>
          </w:p>
        </w:tc>
        <w:tc>
          <w:tcPr/>
          <w:p>
            <w:pPr>
              <w:pStyle w:val="Compact"/>
            </w:pPr>
            <w:r>
              <w:t xml:space="preserve">Local data searchable by 5,000+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Raven audio</w:t>
            </w:r>
          </w:p>
        </w:tc>
        <w:tc>
          <w:tcPr/>
          <w:p>
            <w:pPr>
              <w:pStyle w:val="Compact"/>
            </w:pPr>
            <w:r>
              <w:t xml:space="preserve">Gunshot mics. Now listening for</w:t>
            </w:r>
            <w:r>
              <w:t xml:space="preserve"> </w:t>
            </w:r>
            <w:r>
              <w:t xml:space="preserve">“human voices”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6b488c58e087ea9e27560fb912125a20f0468a"/>
    <w:p>
      <w:pPr>
        <w:pStyle w:val="Heading2"/>
      </w:pPr>
      <w:r>
        <w:t xml:space="preserve">Active Lawsuits and Legal Actions Against Flock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Institute for Justice v. Norfolk, VA</w:t>
            </w:r>
          </w:p>
        </w:tc>
        <w:tc>
          <w:tcPr/>
          <w:p>
            <w:pPr>
              <w:pStyle w:val="Compact"/>
            </w:pPr>
            <w:r>
              <w:t xml:space="preserve">One resident tracked</w:t>
            </w:r>
            <w:r>
              <w:t xml:space="preserve"> </w:t>
            </w:r>
            <w:r>
              <w:rPr>
                <w:b/>
                <w:bCs/>
              </w:rPr>
              <w:t xml:space="preserve">526 times in 4 months</w:t>
            </w:r>
            <w:r>
              <w:t xml:space="preserve">, another</w:t>
            </w:r>
            <w:r>
              <w:t xml:space="preserve"> </w:t>
            </w:r>
            <w:r>
              <w:rPr>
                <w:b/>
                <w:bCs/>
              </w:rPr>
              <w:t xml:space="preserve">849 times</w:t>
            </w:r>
            <w:r>
              <w:t xml:space="preserve">. Challenged as unconstitutional warrantless surveillance.</w:t>
            </w:r>
          </w:p>
        </w:tc>
        <w:tc>
          <w:tcPr/>
          <w:p>
            <w:pPr>
              <w:pStyle w:val="Compact"/>
            </w:pPr>
            <w:r>
              <w:t xml:space="preserve">Judge dismissed Jan 2026.</w:t>
            </w:r>
            <w:r>
              <w:t xml:space="preserve"> </w:t>
            </w:r>
            <w:r>
              <w:rPr>
                <w:b/>
                <w:bCs/>
              </w:rPr>
              <w:t xml:space="preserve">Appeal to federal appeals court planned.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Attorney General v. El Cajon</w:t>
            </w:r>
          </w:p>
        </w:tc>
        <w:tc>
          <w:tcPr/>
          <w:p>
            <w:pPr>
              <w:pStyle w:val="Compact"/>
            </w:pPr>
            <w:r>
              <w:t xml:space="preserve">AG Bonta sued: El Cajon shared Flock data with</w:t>
            </w:r>
            <w:r>
              <w:t xml:space="preserve"> </w:t>
            </w:r>
            <w:r>
              <w:rPr>
                <w:b/>
                <w:bCs/>
              </w:rPr>
              <w:t xml:space="preserve">100+ out-of-state agencies</w:t>
            </w:r>
            <w:r>
              <w:t xml:space="preserve"> </w:t>
            </w:r>
            <w:r>
              <w:t xml:space="preserve">violating CA law (SB 34).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Filed Oct 2025.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ACLU/Electronic Frontier Foundation v. San Jose</w:t>
            </w:r>
          </w:p>
        </w:tc>
        <w:tc>
          <w:tcPr/>
          <w:p>
            <w:pPr>
              <w:pStyle w:val="Compact"/>
            </w:pPr>
            <w:r>
              <w:t xml:space="preserve">Challenges warrantless mass plate reader surveillance under CA constitution.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Filed 2025.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ACLU v. Oakland PD</w:t>
            </w:r>
          </w:p>
        </w:tc>
        <w:tc>
          <w:tcPr/>
          <w:p>
            <w:pPr>
              <w:pStyle w:val="Compact"/>
            </w:pPr>
            <w:r>
              <w:t xml:space="preserve">Police illegally shared Flock data with federal authorities.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Filed Nov 2025.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 Board v. Flock</w:t>
            </w:r>
          </w:p>
        </w:tc>
        <w:tc>
          <w:tcPr/>
          <w:p>
            <w:pPr>
              <w:pStyle w:val="Compact"/>
            </w:pPr>
            <w:r>
              <w:t xml:space="preserve">Wake County judge issued a</w:t>
            </w:r>
            <w:r>
              <w:t xml:space="preserve"> </w:t>
            </w:r>
            <w:r>
              <w:rPr>
                <w:b/>
                <w:bCs/>
              </w:rPr>
              <w:t xml:space="preserve">court order</w:t>
            </w:r>
            <w:r>
              <w:t xml:space="preserve"> </w:t>
            </w:r>
            <w:r>
              <w:t xml:space="preserve">— stop installing cameras statewide. Unlicensed for years.</w:t>
            </w:r>
          </w:p>
        </w:tc>
        <w:tc>
          <w:tcPr/>
          <w:p>
            <w:pPr>
              <w:pStyle w:val="Compact"/>
            </w:pPr>
            <w:r>
              <w:t xml:space="preserve">Order Oct 2023. Now licensed through Jul 2026.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 DPS v. Flock</w:t>
            </w:r>
          </w:p>
        </w:tc>
        <w:tc>
          <w:tcPr/>
          <w:p>
            <w:pPr>
              <w:pStyle w:val="Compact"/>
            </w:pPr>
            <w:r>
              <w:t xml:space="preserve">Cease-and-desist: operated without required license 2019–2024.</w:t>
            </w:r>
          </w:p>
        </w:tc>
        <w:tc>
          <w:tcPr/>
          <w:p>
            <w:pPr>
              <w:pStyle w:val="Compact"/>
            </w:pPr>
            <w:r>
              <w:t xml:space="preserve">Licensed Nov 2024; expires Sept 2026.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Cambridge, MA</w:t>
            </w:r>
          </w:p>
        </w:tc>
        <w:tc>
          <w:tcPr/>
          <w:p>
            <w:pPr>
              <w:pStyle w:val="Compact"/>
            </w:pPr>
            <w:r>
              <w:t xml:space="preserve">Contract terminated for</w:t>
            </w:r>
            <w:r>
              <w:t xml:space="preserve"> </w:t>
            </w:r>
            <w:r>
              <w:rPr>
                <w:b/>
                <w:bCs/>
              </w:rPr>
              <w:t xml:space="preserve">“breach of trust”</w:t>
            </w:r>
            <w:r>
              <w:t xml:space="preserve"> </w:t>
            </w:r>
            <w:r>
              <w:t xml:space="preserve">— cameras installed after council ordered deactivation.</w:t>
            </w:r>
          </w:p>
        </w:tc>
        <w:tc>
          <w:tcPr/>
          <w:p>
            <w:pPr>
              <w:pStyle w:val="Compact"/>
            </w:pPr>
            <w:r>
              <w:t xml:space="preserve">Terminated Dec 2025.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Trade Commission Investigation</w:t>
            </w:r>
          </w:p>
        </w:tc>
        <w:tc>
          <w:tcPr/>
          <w:p>
            <w:pPr>
              <w:pStyle w:val="Compact"/>
            </w:pPr>
            <w:r>
              <w:t xml:space="preserve">Sen. Wyden/Rep. Krishnamoorthi asked FTC to investigate cybersecurity failures. 35+ stolen passwords. No extra login security required.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Requested Nov 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aws-that-apply-to-redacted"/>
    <w:p>
      <w:pPr>
        <w:pStyle w:val="Heading2"/>
      </w:pPr>
      <w:r>
        <w:t xml:space="preserve">Laws That Apply to</w:t>
      </w:r>
      <w:r>
        <w:t xml:space="preserve"> </w:t>
      </w:r>
      <w:r>
        <w:rPr>
          <w:b/>
          <w:bCs/>
        </w:rPr>
        <w:t xml:space="preserve">[REDACTED]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 / Concern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Risk to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TX state law requires a written plate reader policy</w:t>
            </w:r>
          </w:p>
        </w:tc>
        <w:tc>
          <w:tcPr/>
          <w:p>
            <w:pPr>
              <w:pStyle w:val="Compact"/>
            </w:pPr>
            <w:r>
              <w:t xml:space="preserve">Multiple bills introduced by Republican legislators (HB 3999, HB 961) — all died in committee</w:t>
            </w:r>
          </w:p>
        </w:tc>
        <w:tc>
          <w:tcPr/>
          <w:p>
            <w:pPr>
              <w:pStyle w:val="Compact"/>
            </w:pPr>
            <w:r>
              <w:t xml:space="preserve">There are zero state guardrails. Austin, Texarkana, Universal City adopted policies voluntarily.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has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 Penal Code § 16.02</w:t>
            </w:r>
          </w:p>
        </w:tc>
        <w:tc>
          <w:tcPr/>
          <w:p>
            <w:pPr>
              <w:pStyle w:val="Compact"/>
            </w:pPr>
            <w:r>
              <w:t xml:space="preserve">Intercepting speech without consent =</w:t>
            </w:r>
            <w:r>
              <w:t xml:space="preserve"> </w:t>
            </w:r>
            <w:r>
              <w:rPr>
                <w:b/>
                <w:bCs/>
              </w:rPr>
              <w:t xml:space="preserve">2nd-degree felony (2–20 yrs)</w:t>
            </w:r>
          </w:p>
        </w:tc>
        <w:tc>
          <w:tcPr/>
          <w:p>
            <w:pPr>
              <w:pStyle w:val="Compact"/>
            </w:pPr>
            <w:r>
              <w:t xml:space="preserve">Raven</w:t>
            </w:r>
            <w:r>
              <w:t xml:space="preserve"> </w:t>
            </w:r>
            <w:r>
              <w:t xml:space="preserve">“voice detection”</w:t>
            </w:r>
            <w:r>
              <w:t xml:space="preserve"> </w:t>
            </w:r>
            <w:r>
              <w:t xml:space="preserve">without anyone’s consent could trigger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 Occupations Code 1702</w:t>
            </w:r>
          </w:p>
        </w:tc>
        <w:tc>
          <w:tcPr/>
          <w:p>
            <w:pPr>
              <w:pStyle w:val="Compact"/>
            </w:pPr>
            <w:r>
              <w:t xml:space="preserve">Requires security/investigations license</w:t>
            </w:r>
          </w:p>
        </w:tc>
        <w:tc>
          <w:tcPr/>
          <w:p>
            <w:pPr>
              <w:pStyle w:val="Compact"/>
            </w:pPr>
            <w:r>
              <w:t xml:space="preserve">Flock was unlicensed 2019–2024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Fourth Amendment / Carpenter</w:t>
            </w:r>
          </w:p>
        </w:tc>
        <w:tc>
          <w:tcPr/>
          <w:p>
            <w:pPr>
              <w:pStyle w:val="Compact"/>
            </w:pPr>
            <w:r>
              <w:t xml:space="preserve">Automated location tracking = potential search</w:t>
            </w:r>
          </w:p>
        </w:tc>
        <w:tc>
          <w:tcPr/>
          <w:p>
            <w:pPr>
              <w:pStyle w:val="Compact"/>
            </w:pPr>
            <w:r>
              <w:t xml:space="preserve">No higher court has ruled on plate readers — legally unsettled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Flock contract (rewritten Feb 2026)</w:t>
            </w:r>
          </w:p>
        </w:tc>
        <w:tc>
          <w:tcPr/>
          <w:p>
            <w:pPr>
              <w:pStyle w:val="Compact"/>
            </w:pPr>
            <w:r>
              <w:t xml:space="preserve">“Worldwide, perpetual, royalty-free”</w:t>
            </w:r>
            <w:r>
              <w:t xml:space="preserve"> </w:t>
            </w:r>
            <w:r>
              <w:t xml:space="preserve">data license.</w:t>
            </w:r>
            <w:r>
              <w:t xml:space="preserve"> </w:t>
            </w:r>
            <w:r>
              <w:rPr>
                <w:b/>
                <w:bCs/>
              </w:rPr>
              <w:t xml:space="preserve">147 changes made unilaterally.</w:t>
            </w:r>
            <w:r>
              <w:t xml:space="preserve"> </w:t>
            </w:r>
            <w:r>
              <w:t xml:space="preserve">Deleted:</w:t>
            </w:r>
            <w:r>
              <w:t xml:space="preserve"> </w:t>
            </w:r>
            <w:r>
              <w:t xml:space="preserve">“Flock does not own and shall not sell Customer Data.”</w:t>
            </w:r>
          </w:p>
        </w:tc>
        <w:tc>
          <w:tcPr/>
          <w:p>
            <w:pPr>
              <w:pStyle w:val="Compact"/>
            </w:pPr>
            <w:r>
              <w:t xml:space="preserve">Contract hosted on Flock’s website — they can change terms at will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sharing policy</w:t>
            </w:r>
          </w:p>
        </w:tc>
        <w:tc>
          <w:tcPr/>
          <w:p>
            <w:pPr>
              <w:pStyle w:val="Compact"/>
            </w:pPr>
            <w:r>
              <w:t xml:space="preserve">No published restrictions on who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PD shares Flock data with</w:t>
            </w:r>
          </w:p>
        </w:tc>
        <w:tc>
          <w:tcPr/>
          <w:p>
            <w:pPr>
              <w:pStyle w:val="Compact"/>
            </w:pPr>
            <w:r>
              <w:t xml:space="preserve">75% of Flock customers are in the National Lookup network. Unknown if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transparency portal</w:t>
            </w:r>
          </w:p>
        </w:tc>
        <w:tc>
          <w:tcPr/>
          <w:p>
            <w:pPr>
              <w:pStyle w:val="Compact"/>
            </w:pPr>
            <w:r>
              <w:t xml:space="preserve">Nearby cities (Frisco, Midlothian, The Colony) have Flock transparency portals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does not. Quarterly audits mentioned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are not public.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ities-that-reversed-course"/>
    <w:p>
      <w:pPr>
        <w:pStyle w:val="Heading2"/>
      </w:pPr>
      <w:r>
        <w:t xml:space="preserve">Cities That Reversed Course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City/County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Contract ended, Jun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Hays County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All Flock contracts 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 Marcos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Council declined renewal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Mountain View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System shut down, Feb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Cambridge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Terminated, Dec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Eugene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57 cameras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Evanston</w:t>
            </w:r>
          </w:p>
        </w:tc>
        <w:tc>
          <w:tcPr/>
          <w:p>
            <w:pPr>
              <w:pStyle w:val="Compact"/>
            </w:pPr>
            <w:r>
              <w:t xml:space="preserve">IL</w:t>
            </w:r>
          </w:p>
        </w:tc>
        <w:tc>
          <w:tcPr/>
          <w:p>
            <w:pPr>
              <w:pStyle w:val="Compact"/>
            </w:pPr>
            <w:r>
              <w:t xml:space="preserve">19 cameras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30+ cities</w:t>
            </w:r>
          </w:p>
        </w:tc>
        <w:tc>
          <w:tcPr/>
          <w:p>
            <w:pPr>
              <w:pStyle w:val="Compact"/>
            </w:pPr>
            <w:r>
              <w:t xml:space="preserve">Nationwide</w:t>
            </w:r>
          </w:p>
        </w:tc>
        <w:tc>
          <w:tcPr/>
          <w:p>
            <w:pPr>
              <w:pStyle w:val="Compact"/>
            </w:pPr>
            <w:r>
              <w:t xml:space="preserve">Cancelled since Jan 2025 (NPR, Feb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Amazon/Ring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Killed Flock partnership, Feb 12,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65560b8944771873def39659583ed876621843"/>
    <w:p>
      <w:pPr>
        <w:pStyle w:val="Heading2"/>
      </w:pPr>
      <w:r>
        <w:t xml:space="preserve">What We Ask Before Expanding from 3 Cameras to 10+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Adopt a written plate reader policy</w:t>
            </w:r>
          </w:p>
        </w:tc>
        <w:tc>
          <w:tcPr/>
          <w:p>
            <w:pPr>
              <w:pStyle w:val="Compact"/>
            </w:pPr>
            <w:r>
              <w:t xml:space="preserve">Austin, Texarkana, Universal City have one.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does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 retention at 30 days by ordinance</w:t>
            </w:r>
          </w:p>
        </w:tc>
        <w:tc>
          <w:tcPr/>
          <w:p>
            <w:pPr>
              <w:pStyle w:val="Compact"/>
            </w:pPr>
            <w:r>
              <w:t xml:space="preserve">Flock allows up to 1 year without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Default: no sharing beyond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Council vote required for any opt-in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 audio sensors</w:t>
            </w:r>
          </w:p>
        </w:tc>
        <w:tc>
          <w:tcPr/>
          <w:p>
            <w:pPr>
              <w:pStyle w:val="Compact"/>
            </w:pPr>
            <w:r>
              <w:t xml:space="preserve">TX felony risk (§ 16.02)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security assessment</w:t>
            </w:r>
          </w:p>
        </w:tc>
        <w:tc>
          <w:tcPr/>
          <w:p>
            <w:pPr>
              <w:pStyle w:val="Compact"/>
            </w:pPr>
            <w:r>
              <w:t xml:space="preserve">22 confirmed vulnerabilities. Federal Trade Commission investigation requested.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vendor setting changes without written authorization</w:t>
            </w:r>
          </w:p>
        </w:tc>
        <w:tc>
          <w:tcPr/>
          <w:p>
            <w:pPr>
              <w:pStyle w:val="Compact"/>
            </w:pPr>
            <w:r>
              <w:t xml:space="preserve">Mountain View proves this is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Quarterly public audit reports</w:t>
            </w:r>
          </w:p>
        </w:tc>
        <w:tc>
          <w:tcPr/>
          <w:p>
            <w:pPr>
              <w:pStyle w:val="Compact"/>
            </w:pPr>
            <w:r>
              <w:t xml:space="preserve">Searches, reasons, agencies, match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new features without council vote</w:t>
            </w:r>
          </w:p>
        </w:tc>
        <w:tc>
          <w:tcPr/>
          <w:p>
            <w:pPr>
              <w:pStyle w:val="Compact"/>
            </w:pPr>
            <w:r>
              <w:t xml:space="preserve">Prevents silent AI/audio/video upgrades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erify-everything"/>
    <w:p>
      <w:pPr>
        <w:pStyle w:val="Heading2"/>
      </w:pPr>
      <w:r>
        <w:t xml:space="preserve">Verify Everything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Mountain View statement</w:t>
            </w:r>
          </w:p>
        </w:tc>
        <w:tc>
          <w:tcPr/>
          <w:p>
            <w:pPr>
              <w:pStyle w:val="Compact"/>
            </w:pPr>
            <w:r>
              <w:t xml:space="preserve">mountainview.gov — News, Jan 30,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Illinois audit</w:t>
            </w:r>
          </w:p>
        </w:tc>
        <w:tc>
          <w:tcPr/>
          <w:p>
            <w:pPr>
              <w:pStyle w:val="Compact"/>
            </w:pPr>
            <w:r>
              <w:t xml:space="preserve">ilsos.gov — Press releases, Aug 25,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CVE-2025-59403</w:t>
            </w:r>
          </w:p>
        </w:tc>
        <w:tc>
          <w:tcPr/>
          <w:p>
            <w:pPr>
              <w:pStyle w:val="Compact"/>
            </w:pPr>
            <w:r>
              <w:t xml:space="preserve">nvd.nist.gov/vuln/detail/CVE-2025-59403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Flock patent</w:t>
            </w:r>
          </w:p>
        </w:tc>
        <w:tc>
          <w:tcPr/>
          <w:p>
            <w:pPr>
              <w:pStyle w:val="Compact"/>
            </w:pPr>
            <w:r>
              <w:t xml:space="preserve">patents.google.com/patent/US11416545B1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GainSec white paper (51 findings)</w:t>
            </w:r>
          </w:p>
        </w:tc>
        <w:tc>
          <w:tcPr/>
          <w:p>
            <w:pPr>
              <w:pStyle w:val="Compact"/>
            </w:pPr>
            <w:r>
              <w:t xml:space="preserve">github.com/GainSec/anti-crime-ecosystem-research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Wyden FTC letter</w:t>
            </w:r>
          </w:p>
        </w:tc>
        <w:tc>
          <w:tcPr/>
          <w:p>
            <w:pPr>
              <w:pStyle w:val="Compact"/>
            </w:pPr>
            <w:r>
              <w:t xml:space="preserve">wyden.senate.gov — Nov 3, 2025 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 Frontier Foundation on Raven voice detection</w:t>
            </w:r>
          </w:p>
        </w:tc>
        <w:tc>
          <w:tcPr/>
          <w:p>
            <w:pPr>
              <w:pStyle w:val="Compact"/>
            </w:pPr>
            <w:r>
              <w:t xml:space="preserve">eff.org — Oct 2,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proposed plate reader bills (HB 3999, HB 961)</w:t>
            </w:r>
          </w:p>
        </w:tc>
        <w:tc>
          <w:tcPr/>
          <w:p>
            <w:pPr>
              <w:pStyle w:val="Compact"/>
            </w:pPr>
            <w:r>
              <w:t xml:space="preserve">capitol.texas.gov (introduced, not enacted)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Flock Feb 2026 contract changes (147 edits)</w:t>
            </w:r>
          </w:p>
        </w:tc>
        <w:tc>
          <w:tcPr/>
          <w:p>
            <w:pPr>
              <w:pStyle w:val="Compact"/>
            </w:pPr>
            <w:r>
              <w:t xml:space="preserve">haveibeenflocked.com/news/terms-feb2026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wiretap law (§ 16.02)</w:t>
            </w:r>
          </w:p>
        </w:tc>
        <w:tc>
          <w:tcPr/>
          <w:p>
            <w:pPr>
              <w:pStyle w:val="Compact"/>
            </w:pPr>
            <w:r>
              <w:t xml:space="preserve">codes.findlaw.com/tx/penal-code/penal-sect-16-02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Carpenter v. US (2018)</w:t>
            </w:r>
          </w:p>
        </w:tc>
        <w:tc>
          <w:tcPr/>
          <w:p>
            <w:pPr>
              <w:pStyle w:val="Compact"/>
            </w:pPr>
            <w:r>
              <w:t xml:space="preserve">supreme.justia.com/cases/federal/us/585/296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ACLU data sharing report</w:t>
            </w:r>
          </w:p>
        </w:tc>
        <w:tc>
          <w:tcPr/>
          <w:p>
            <w:pPr>
              <w:pStyle w:val="Compact"/>
            </w:pPr>
            <w:r>
              <w:t xml:space="preserve">aclu.org —</w:t>
            </w:r>
            <w:r>
              <w:t xml:space="preserve"> </w:t>
            </w:r>
            <w:r>
              <w:t xml:space="preserve">“Flock Can Share Data Even When Opted Out”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NPR — 30+ cities cancelling</w:t>
            </w:r>
          </w:p>
        </w:tc>
        <w:tc>
          <w:tcPr/>
          <w:p>
            <w:pPr>
              <w:pStyle w:val="Compact"/>
            </w:pPr>
            <w:r>
              <w:t xml:space="preserve">npr.org — Feb 17,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AG v. El Cajon</w:t>
            </w:r>
          </w:p>
        </w:tc>
        <w:tc>
          <w:tcPr/>
          <w:p>
            <w:pPr>
              <w:pStyle w:val="Compact"/>
            </w:pPr>
            <w:r>
              <w:t xml:space="preserve">oag.ca.gov — Oct 2025 press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Norfolk lawsuit (526 trackings)</w:t>
            </w:r>
          </w:p>
        </w:tc>
        <w:tc>
          <w:tcPr/>
          <w:p>
            <w:pPr>
              <w:pStyle w:val="Compact"/>
            </w:pPr>
            <w:r>
              <w:t xml:space="preserve">ij.org/case/norfolk-virginia-camera-surveillance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News —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 </w:t>
            </w:r>
            <w:r>
              <w:t xml:space="preserve">council discussion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[REDACTED]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[REDACTED]</w:t>
            </w:r>
            <w:r>
              <w:t xml:space="preserve">, 2026, p. 1A/2A (</w:t>
            </w:r>
            <w:r>
              <w:rPr>
                <w:b/>
                <w:bCs/>
              </w:rPr>
              <w:t xml:space="preserve">[REDACTED]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 anonymous sources. No speculation. Every claim is from a government audit, court filing, official statement, the federal cybersecurity database, vendor documents, or named investigative reporting.</w:t>
      </w:r>
    </w:p>
    <w:p>
      <w:pPr>
        <w:pStyle w:val="BodyText"/>
      </w:pPr>
      <w:r>
        <w:t xml:space="preserve">Prepared by a</w:t>
      </w:r>
      <w:r>
        <w:t xml:space="preserve"> </w:t>
      </w:r>
      <w:r>
        <w:rPr>
          <w:b/>
          <w:bCs/>
        </w:rPr>
        <w:t xml:space="preserve">[REDACTED]</w:t>
      </w:r>
      <w:r>
        <w:t xml:space="preserve"> </w:t>
      </w:r>
      <w:r>
        <w:t xml:space="preserve">resident | February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2026-03-01T00:00:00Z</dcterms:created>
  <dcterms:modified xsi:type="dcterms:W3CDTF">2026-03-01T00:00:00Z</dcterms:modified>
  <cp:lastModifiedBy/>
  <dc:subject/>
  <dc:description/>
  <cp:categor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