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Preprocessing: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Entity Recognition: NER=&gt;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SpaCy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NLTK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Stanford NER-X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Hierarchy Analysis: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Text Analytics: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Legal Compatibility Analysis: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Visualization: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Accuracy Assessment: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Report and Presentation: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