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3624">
          <v:rect xmlns:o="urn:schemas-microsoft-com:office:office" xmlns:v="urn:schemas-microsoft-com:vml" id="rectole0000000000" style="width:420.100000pt;height:18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i/>
          <w:color w:val="auto"/>
          <w:spacing w:val="0"/>
          <w:position w:val="0"/>
          <w:sz w:val="32"/>
          <w:shd w:fill="auto" w:val="clear"/>
        </w:rPr>
        <w:t xml:space="preserve">Отчет по дисциплине:</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Типы и структуры данных</w:t>
      </w:r>
    </w:p>
    <w:p>
      <w:pPr>
        <w:spacing w:before="0" w:after="200" w:line="276"/>
        <w:ind w:right="0" w:left="0" w:firstLine="0"/>
        <w:jc w:val="center"/>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Лабораторная работа:</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Обработка разреженных матриц"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Выполнил студент</w:t>
      </w:r>
      <w:r>
        <w:rPr>
          <w:rFonts w:ascii="Calibri" w:hAnsi="Calibri" w:cs="Calibri" w:eastAsia="Calibri"/>
          <w:color w:val="auto"/>
          <w:spacing w:val="0"/>
          <w:position w:val="0"/>
          <w:sz w:val="28"/>
          <w:shd w:fill="auto" w:val="clear"/>
        </w:rPr>
        <w:t xml:space="preserve">: Сироткина П.Ю.</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Группа</w:t>
      </w:r>
      <w:r>
        <w:rPr>
          <w:rFonts w:ascii="Calibri" w:hAnsi="Calibri" w:cs="Calibri" w:eastAsia="Calibri"/>
          <w:color w:val="auto"/>
          <w:spacing w:val="0"/>
          <w:position w:val="0"/>
          <w:sz w:val="28"/>
          <w:shd w:fill="auto" w:val="clear"/>
        </w:rPr>
        <w:t xml:space="preserve">: ИУ7-36Б</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Преподаватель</w:t>
      </w:r>
      <w:r>
        <w:rPr>
          <w:rFonts w:ascii="Calibri" w:hAnsi="Calibri" w:cs="Calibri" w:eastAsia="Calibri"/>
          <w:color w:val="auto"/>
          <w:spacing w:val="0"/>
          <w:position w:val="0"/>
          <w:sz w:val="28"/>
          <w:shd w:fill="auto" w:val="clear"/>
        </w:rPr>
        <w:t xml:space="preserve">: Силантьева А.В.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Москва, 2020 г.</w:t>
      </w:r>
    </w:p>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1. </w:t>
      </w:r>
      <w:r>
        <w:rPr>
          <w:rFonts w:ascii="Calibri" w:hAnsi="Calibri" w:cs="Calibri" w:eastAsia="Calibri"/>
          <w:b/>
          <w:i/>
          <w:color w:val="auto"/>
          <w:spacing w:val="0"/>
          <w:position w:val="0"/>
          <w:sz w:val="36"/>
          <w:shd w:fill="auto" w:val="clear"/>
        </w:rPr>
        <w:t xml:space="preserve">Условие задачи</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Разреженнная(содержащая много нулей) матрица хранится в форме 3 объектов:</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Вектор А, содержащий значения ненулевых элементов</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Вектор JA, содержащий </w:t>
      </w:r>
      <w:r>
        <w:rPr>
          <w:rFonts w:ascii="Calibri" w:hAnsi="Calibri" w:cs="Calibri" w:eastAsia="Calibri"/>
          <w:i/>
          <w:color w:val="auto"/>
          <w:spacing w:val="0"/>
          <w:position w:val="0"/>
          <w:sz w:val="28"/>
          <w:shd w:fill="auto" w:val="clear"/>
        </w:rPr>
        <w:t xml:space="preserve">номера</w:t>
      </w:r>
      <w:r>
        <w:rPr>
          <w:rFonts w:ascii="Calibri" w:hAnsi="Calibri" w:cs="Calibri" w:eastAsia="Calibri"/>
          <w:color w:val="auto"/>
          <w:spacing w:val="0"/>
          <w:position w:val="0"/>
          <w:sz w:val="28"/>
          <w:shd w:fill="auto" w:val="clear"/>
        </w:rPr>
        <w:t xml:space="preserve"> столбцов соответствующих элементов из вектора А</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Вектор IA, содержащий номера элементов из А, кторые начинают описание строки. При этом если одна из строк нулевая, то соответствующий элемент вектора IA будет наследовать значение IA для  следующией встретившейся ненулевой строки. Количество элементов в векторе  IA на единицу больше, чем количество ненулевых элементов в матрице - последняя ячейка равна количеству ненулевых элементов + 1.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Вектор-столбец хранится аналогично, за исключением того, что в его форме хранения отсутствует вектор JA, т.к. столбец только один и в этом векторе нет необходимости, а количество элементов в векторе IA для вектора-столбца совпадает с количеством элементов в векторе А (нет оговорки на последний элемент в отличие от матрицы).</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Необходимо:</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Разработать программу умножения матрицы и вектора-столбца, хранящихся в форме трех объектов(или двух объектов в случае вектора).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Сравнить эффективность (по памяти и по времени выполнения) стандартного алгоритма умножения матрицы на вектор-столбец и " "разреженного" умножения при различном заполнении матриц.</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2. </w:t>
      </w:r>
      <w:r>
        <w:rPr>
          <w:rFonts w:ascii="Calibri" w:hAnsi="Calibri" w:cs="Calibri" w:eastAsia="Calibri"/>
          <w:b/>
          <w:i/>
          <w:color w:val="auto"/>
          <w:spacing w:val="0"/>
          <w:position w:val="0"/>
          <w:sz w:val="36"/>
          <w:shd w:fill="auto" w:val="clear"/>
        </w:rPr>
        <w:t xml:space="preserve">Описание ТЗ</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А) Входные и выходные данные:</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Входные данные: </w:t>
      </w:r>
      <w:r>
        <w:rPr>
          <w:rFonts w:ascii="Calibri" w:hAnsi="Calibri" w:cs="Calibri" w:eastAsia="Calibri"/>
          <w:color w:val="auto"/>
          <w:spacing w:val="0"/>
          <w:position w:val="0"/>
          <w:sz w:val="28"/>
          <w:shd w:fill="auto" w:val="clear"/>
        </w:rPr>
        <w:t xml:space="preserve">целое число от 1 до 6, представляющее собой пункт меню программы. В зависимости от выбора пункта меню может потребоваться ввести дополнительну информацию, такую как запись в данных в разреженном/обычном виде или имя файла для чтения данных.</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Выходные данные:</w:t>
      </w:r>
      <w:r>
        <w:rPr>
          <w:rFonts w:ascii="Calibri" w:hAnsi="Calibri" w:cs="Calibri" w:eastAsia="Calibri"/>
          <w:color w:val="auto"/>
          <w:spacing w:val="0"/>
          <w:position w:val="0"/>
          <w:sz w:val="28"/>
          <w:shd w:fill="auto" w:val="clear"/>
        </w:rPr>
        <w:t xml:space="preserve"> командно-зависимо: печать данных для умножения в разреженном виде на экран,  вывод результата в разреженном виде на экран, вывод сравнительной характеристики алгоритмов.</w:t>
      </w: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Б) Задачи, реализуемые программой:</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Программа способна решать следующие задачи:</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Ввести информацию о матрице и векторе столбце.</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w:t>
      </w:r>
      <w:r>
        <w:rPr>
          <w:rFonts w:ascii="Calibri" w:hAnsi="Calibri" w:cs="Calibri" w:eastAsia="Calibri"/>
          <w:color w:val="auto"/>
          <w:spacing w:val="0"/>
          <w:position w:val="0"/>
          <w:sz w:val="28"/>
          <w:shd w:fill="auto" w:val="clear"/>
        </w:rPr>
        <w:t xml:space="preserve">Вручную (обычный ввод матрицы)</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w:t>
      </w:r>
      <w:r>
        <w:rPr>
          <w:rFonts w:ascii="Calibri" w:hAnsi="Calibri" w:cs="Calibri" w:eastAsia="Calibri"/>
          <w:color w:val="auto"/>
          <w:spacing w:val="0"/>
          <w:position w:val="0"/>
          <w:sz w:val="28"/>
          <w:shd w:fill="auto" w:val="clear"/>
        </w:rPr>
        <w:t xml:space="preserve">В форме трех объектов</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w:t>
      </w:r>
      <w:r>
        <w:rPr>
          <w:rFonts w:ascii="Calibri" w:hAnsi="Calibri" w:cs="Calibri" w:eastAsia="Calibri"/>
          <w:color w:val="auto"/>
          <w:spacing w:val="0"/>
          <w:position w:val="0"/>
          <w:sz w:val="28"/>
          <w:shd w:fill="auto" w:val="clear"/>
        </w:rPr>
        <w:t xml:space="preserve">Чтение из файла (данные в файле должны быть в разреженном виде)</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28"/>
          <w:shd w:fill="auto" w:val="clear"/>
        </w:rPr>
        <w:t xml:space="preserve">Вывести матрицу и вектор-столбец в форме трех объектов</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Перемножить матрицу и вектор и вывести результат на экран.</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t>
      </w:r>
      <w:r>
        <w:rPr>
          <w:rFonts w:ascii="Calibri" w:hAnsi="Calibri" w:cs="Calibri" w:eastAsia="Calibri"/>
          <w:color w:val="auto"/>
          <w:spacing w:val="0"/>
          <w:position w:val="0"/>
          <w:sz w:val="28"/>
          <w:shd w:fill="auto" w:val="clear"/>
        </w:rPr>
        <w:t xml:space="preserve">Получить справку</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t>
      </w:r>
      <w:r>
        <w:rPr>
          <w:rFonts w:ascii="Calibri" w:hAnsi="Calibri" w:cs="Calibri" w:eastAsia="Calibri"/>
          <w:color w:val="auto"/>
          <w:spacing w:val="0"/>
          <w:position w:val="0"/>
          <w:sz w:val="28"/>
          <w:shd w:fill="auto" w:val="clear"/>
        </w:rPr>
        <w:t xml:space="preserve">Получить сравнительный анализ</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t>
      </w:r>
      <w:r>
        <w:rPr>
          <w:rFonts w:ascii="Calibri" w:hAnsi="Calibri" w:cs="Calibri" w:eastAsia="Calibri"/>
          <w:color w:val="auto"/>
          <w:spacing w:val="0"/>
          <w:position w:val="0"/>
          <w:sz w:val="28"/>
          <w:shd w:fill="auto" w:val="clear"/>
        </w:rPr>
        <w:t xml:space="preserve">Выйти из программы</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u w:val="single"/>
          <w:shd w:fill="auto" w:val="clear"/>
        </w:rPr>
        <w:t xml:space="preserve">В) Способы обращения к программе: </w:t>
      </w:r>
      <w:r>
        <w:rPr>
          <w:rFonts w:ascii="Calibri" w:hAnsi="Calibri" w:cs="Calibri" w:eastAsia="Calibri"/>
          <w:color w:val="auto"/>
          <w:spacing w:val="0"/>
          <w:position w:val="0"/>
          <w:sz w:val="28"/>
          <w:shd w:fill="auto" w:val="clear"/>
        </w:rPr>
        <w:t xml:space="preserve">пользователь работает с программой посредством меню, команды которого описаны выше.</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3. </w:t>
      </w:r>
      <w:r>
        <w:rPr>
          <w:rFonts w:ascii="Calibri" w:hAnsi="Calibri" w:cs="Calibri" w:eastAsia="Calibri"/>
          <w:b/>
          <w:i/>
          <w:color w:val="auto"/>
          <w:spacing w:val="0"/>
          <w:position w:val="0"/>
          <w:sz w:val="36"/>
          <w:shd w:fill="auto" w:val="clear"/>
        </w:rPr>
        <w:t xml:space="preserve">Описание внутренних структур данных</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typedef struct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n;</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*ia;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vector_t;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Вектор-столбец хранится в виде приведенной выше структуры, в которой:</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число ненулевых элементов  в векторе</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вектор А,</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ia</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вектор IA.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typedef struct {</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n;</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rows;</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*ja;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int *ia;</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 matrix_t;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Матрица хранится в виде приведенной выше структуры, в которой:</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 - </w:t>
      </w:r>
      <w:r>
        <w:rPr>
          <w:rFonts w:ascii="Calibri" w:hAnsi="Calibri" w:cs="Calibri" w:eastAsia="Calibri"/>
          <w:color w:val="auto"/>
          <w:spacing w:val="0"/>
          <w:position w:val="0"/>
          <w:sz w:val="28"/>
          <w:shd w:fill="auto" w:val="clear"/>
        </w:rPr>
        <w:t xml:space="preserve">кол-во ненулевых элементов,</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rows - </w:t>
      </w:r>
      <w:r>
        <w:rPr>
          <w:rFonts w:ascii="Calibri" w:hAnsi="Calibri" w:cs="Calibri" w:eastAsia="Calibri"/>
          <w:color w:val="auto"/>
          <w:spacing w:val="0"/>
          <w:position w:val="0"/>
          <w:sz w:val="28"/>
          <w:shd w:fill="auto" w:val="clear"/>
        </w:rPr>
        <w:t xml:space="preserve">кол-во строк в матрице,</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a - </w:t>
      </w:r>
      <w:r>
        <w:rPr>
          <w:rFonts w:ascii="Calibri" w:hAnsi="Calibri" w:cs="Calibri" w:eastAsia="Calibri"/>
          <w:color w:val="auto"/>
          <w:spacing w:val="0"/>
          <w:position w:val="0"/>
          <w:sz w:val="28"/>
          <w:shd w:fill="auto" w:val="clear"/>
        </w:rPr>
        <w:t xml:space="preserve">вектор А,</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 - </w:t>
      </w:r>
      <w:r>
        <w:rPr>
          <w:rFonts w:ascii="Calibri" w:hAnsi="Calibri" w:cs="Calibri" w:eastAsia="Calibri"/>
          <w:color w:val="auto"/>
          <w:spacing w:val="0"/>
          <w:position w:val="0"/>
          <w:sz w:val="28"/>
          <w:shd w:fill="auto" w:val="clear"/>
        </w:rPr>
        <w:t xml:space="preserve">вектор JA,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*ia - </w:t>
      </w:r>
      <w:r>
        <w:rPr>
          <w:rFonts w:ascii="Calibri" w:hAnsi="Calibri" w:cs="Calibri" w:eastAsia="Calibri"/>
          <w:color w:val="auto"/>
          <w:spacing w:val="0"/>
          <w:position w:val="0"/>
          <w:sz w:val="28"/>
          <w:shd w:fill="auto" w:val="clear"/>
        </w:rPr>
        <w:t xml:space="preserve">вектор IA.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4. </w:t>
      </w:r>
      <w:r>
        <w:rPr>
          <w:rFonts w:ascii="Calibri" w:hAnsi="Calibri" w:cs="Calibri" w:eastAsia="Calibri"/>
          <w:b/>
          <w:i/>
          <w:color w:val="auto"/>
          <w:spacing w:val="0"/>
          <w:position w:val="0"/>
          <w:sz w:val="36"/>
          <w:shd w:fill="auto" w:val="clear"/>
        </w:rPr>
        <w:t xml:space="preserve">Описание алгоритма:</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5. </w:t>
      </w:r>
      <w:r>
        <w:rPr>
          <w:rFonts w:ascii="Calibri" w:hAnsi="Calibri" w:cs="Calibri" w:eastAsia="Calibri"/>
          <w:b/>
          <w:i/>
          <w:color w:val="auto"/>
          <w:spacing w:val="0"/>
          <w:position w:val="0"/>
          <w:sz w:val="36"/>
          <w:shd w:fill="auto" w:val="clear"/>
        </w:rPr>
        <w:t xml:space="preserve">Тестирование программы:</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6. </w:t>
      </w:r>
      <w:r>
        <w:rPr>
          <w:rFonts w:ascii="Calibri" w:hAnsi="Calibri" w:cs="Calibri" w:eastAsia="Calibri"/>
          <w:b/>
          <w:i/>
          <w:color w:val="auto"/>
          <w:spacing w:val="0"/>
          <w:position w:val="0"/>
          <w:sz w:val="36"/>
          <w:shd w:fill="auto" w:val="clear"/>
        </w:rPr>
        <w:t xml:space="preserve">Оценка эффективности. Выводы о проделанной работе</w:t>
      </w:r>
    </w:p>
    <w:p>
      <w:pPr>
        <w:spacing w:before="0" w:after="200" w:line="240"/>
        <w:ind w:right="0" w:left="0" w:firstLine="0"/>
        <w:jc w:val="left"/>
        <w:rPr>
          <w:rFonts w:ascii="Calibri" w:hAnsi="Calibri" w:cs="Calibri" w:eastAsia="Calibri"/>
          <w:b/>
          <w:i/>
          <w:color w:val="auto"/>
          <w:spacing w:val="0"/>
          <w:position w:val="0"/>
          <w:sz w:val="36"/>
          <w:shd w:fill="auto" w:val="clear"/>
        </w:rPr>
      </w:pPr>
      <w:r>
        <w:object w:dxaOrig="8299" w:dyaOrig="4580">
          <v:rect xmlns:o="urn:schemas-microsoft-com:office:office" xmlns:v="urn:schemas-microsoft-com:vml" id="rectole0000000001" style="width:414.950000pt;height:2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b/>
          <w:i/>
          <w:color w:val="auto"/>
          <w:spacing w:val="0"/>
          <w:position w:val="0"/>
          <w:sz w:val="36"/>
          <w:shd w:fill="auto" w:val="clear"/>
        </w:rPr>
      </w:pPr>
      <w:r>
        <w:object w:dxaOrig="8299" w:dyaOrig="2450">
          <v:rect xmlns:o="urn:schemas-microsoft-com:office:office" xmlns:v="urn:schemas-microsoft-com:vml" id="rectole0000000002" style="width:414.950000pt;height:12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28"/>
          <w:shd w:fill="auto" w:val="clear"/>
        </w:rPr>
        <w:t xml:space="preserve">Анализируя таблицу, полученную в ходе выполнения программы, приходим к следующему выводу:</w:t>
      </w:r>
    </w:p>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b/>
          <w:i/>
          <w:color w:val="auto"/>
          <w:spacing w:val="0"/>
          <w:position w:val="0"/>
          <w:sz w:val="36"/>
          <w:shd w:fill="auto" w:val="clear"/>
        </w:rPr>
        <w:t xml:space="preserve">7. </w:t>
      </w:r>
      <w:r>
        <w:rPr>
          <w:rFonts w:ascii="Calibri" w:hAnsi="Calibri" w:cs="Calibri" w:eastAsia="Calibri"/>
          <w:b/>
          <w:i/>
          <w:color w:val="auto"/>
          <w:spacing w:val="0"/>
          <w:position w:val="0"/>
          <w:sz w:val="36"/>
          <w:shd w:fill="auto" w:val="clear"/>
        </w:rPr>
        <w:t xml:space="preserve">Ответы на контрольные вопросы:</w:t>
      </w:r>
    </w:p>
    <w:p>
      <w:pPr>
        <w:spacing w:before="0" w:after="0" w:line="240"/>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Контрольные</w:t>
      </w:r>
      <w:r>
        <w:rPr>
          <w:rFonts w:ascii="Liberation Serif" w:hAnsi="Liberation Serif" w:cs="Liberation Serif" w:eastAsia="Liberation Serif"/>
          <w:b/>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вопросы</w:t>
      </w:r>
    </w:p>
    <w:p>
      <w:pPr>
        <w:spacing w:before="0" w:after="140" w:line="276"/>
        <w:ind w:right="0" w:left="0" w:firstLine="0"/>
        <w:jc w:val="both"/>
        <w:rPr>
          <w:rFonts w:ascii="Calibri" w:hAnsi="Calibri" w:cs="Calibri" w:eastAsia="Calibri"/>
          <w:color w:val="auto"/>
          <w:spacing w:val="0"/>
          <w:position w:val="0"/>
          <w:sz w:val="22"/>
          <w:shd w:fill="auto" w:val="clear"/>
        </w:rPr>
      </w:pPr>
    </w:p>
    <w:p>
      <w:pPr>
        <w:spacing w:before="0" w:after="14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1. </w:t>
      </w:r>
      <w:r>
        <w:rPr>
          <w:rFonts w:ascii="Calibri" w:hAnsi="Calibri" w:cs="Calibri" w:eastAsia="Calibri"/>
          <w:b/>
          <w:color w:val="auto"/>
          <w:spacing w:val="0"/>
          <w:position w:val="0"/>
          <w:sz w:val="28"/>
          <w:shd w:fill="auto" w:val="clear"/>
        </w:rPr>
        <w:t xml:space="preserve">Что</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такое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разреженная</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матрица</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какие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способы</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хранения</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вы</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знаете</w:t>
      </w:r>
      <w:r>
        <w:rPr>
          <w:rFonts w:ascii="Liberation Serif" w:hAnsi="Liberation Serif" w:cs="Liberation Serif" w:eastAsia="Liberation Serif"/>
          <w:b/>
          <w:color w:val="auto"/>
          <w:spacing w:val="0"/>
          <w:position w:val="0"/>
          <w:sz w:val="28"/>
          <w:shd w:fill="auto" w:val="clear"/>
        </w:rPr>
        <w:t xml:space="preserve">?</w:t>
      </w:r>
    </w:p>
    <w:p>
      <w:pPr>
        <w:spacing w:before="0" w:after="0" w:line="240"/>
        <w:ind w:right="0" w:left="0" w:firstLine="0"/>
        <w:jc w:val="both"/>
        <w:rPr>
          <w:rFonts w:ascii="Liberation Serif" w:hAnsi="Liberation Serif" w:cs="Liberation Serif" w:eastAsia="Liberation Serif"/>
          <w:color w:val="auto"/>
          <w:spacing w:val="0"/>
          <w:position w:val="0"/>
          <w:sz w:val="28"/>
          <w:shd w:fill="auto" w:val="clear"/>
        </w:rPr>
      </w:pPr>
      <w:r>
        <w:rPr>
          <w:rFonts w:ascii="Calibri" w:hAnsi="Calibri" w:cs="Calibri" w:eastAsia="Calibri"/>
          <w:color w:val="auto"/>
          <w:spacing w:val="0"/>
          <w:position w:val="0"/>
          <w:sz w:val="28"/>
          <w:shd w:fill="auto" w:val="clear"/>
        </w:rPr>
        <w:t xml:space="preserve">Разреженная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матрица</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это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матрица</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содержащая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большое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количество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нулей</w:t>
      </w:r>
      <w:r>
        <w:rPr>
          <w:rFonts w:ascii="Liberation Serif" w:hAnsi="Liberation Serif" w:cs="Liberation Serif" w:eastAsia="Liberation Serif"/>
          <w:color w:val="auto"/>
          <w:spacing w:val="0"/>
          <w:position w:val="0"/>
          <w:sz w:val="28"/>
          <w:shd w:fill="auto" w:val="clear"/>
        </w:rPr>
        <w:t xml:space="preserve">. </w:t>
      </w:r>
    </w:p>
    <w:p>
      <w:pPr>
        <w:spacing w:before="0" w:after="0" w:line="240"/>
        <w:ind w:right="0" w:left="0" w:firstLine="0"/>
        <w:jc w:val="both"/>
        <w:rPr>
          <w:rFonts w:ascii="Liberation Serif" w:hAnsi="Liberation Serif" w:cs="Liberation Serif" w:eastAsia="Liberation Serif"/>
          <w:color w:val="auto"/>
          <w:spacing w:val="0"/>
          <w:position w:val="0"/>
          <w:sz w:val="28"/>
          <w:shd w:fill="auto" w:val="clear"/>
        </w:rPr>
      </w:pPr>
      <w:r>
        <w:rPr>
          <w:rFonts w:ascii="Calibri" w:hAnsi="Calibri" w:cs="Calibri" w:eastAsia="Calibri"/>
          <w:color w:val="auto"/>
          <w:spacing w:val="0"/>
          <w:position w:val="0"/>
          <w:sz w:val="28"/>
          <w:shd w:fill="auto" w:val="clear"/>
        </w:rPr>
        <w:t xml:space="preserve">Способы</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хранения</w:t>
      </w:r>
      <w:r>
        <w:rPr>
          <w:rFonts w:ascii="Liberation Serif" w:hAnsi="Liberation Serif" w:cs="Liberation Serif" w:eastAsia="Liberation Serif"/>
          <w:color w:val="auto"/>
          <w:spacing w:val="0"/>
          <w:position w:val="0"/>
          <w:sz w:val="28"/>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4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2. </w:t>
      </w:r>
      <w:r>
        <w:rPr>
          <w:rFonts w:ascii="Calibri" w:hAnsi="Calibri" w:cs="Calibri" w:eastAsia="Calibri"/>
          <w:b/>
          <w:color w:val="auto"/>
          <w:spacing w:val="0"/>
          <w:position w:val="0"/>
          <w:sz w:val="28"/>
          <w:shd w:fill="auto" w:val="clear"/>
        </w:rPr>
        <w:t xml:space="preserve">Каким</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образом</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и</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сколько</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памяти</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выделяется</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под</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хранение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разреженной</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и</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обычной</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матрицы</w:t>
      </w:r>
      <w:r>
        <w:rPr>
          <w:rFonts w:ascii="Liberation Serif" w:hAnsi="Liberation Serif" w:cs="Liberation Serif" w:eastAsia="Liberation Serif"/>
          <w:b/>
          <w:color w:val="auto"/>
          <w:spacing w:val="0"/>
          <w:position w:val="0"/>
          <w:sz w:val="28"/>
          <w:shd w:fill="auto" w:val="clear"/>
        </w:rPr>
        <w:t xml:space="preserve">? </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Под хранение обычной матрицы выделяется </w:t>
      </w:r>
      <w:r>
        <w:rPr>
          <w:rFonts w:ascii="Calibri" w:hAnsi="Calibri" w:cs="Calibri" w:eastAsia="Calibri"/>
          <w:color w:val="auto"/>
          <w:spacing w:val="0"/>
          <w:position w:val="0"/>
          <w:sz w:val="28"/>
          <w:shd w:fill="auto" w:val="clear"/>
        </w:rPr>
        <w:t xml:space="preserve">M * N</w:t>
      </w:r>
      <w:r>
        <w:rPr>
          <w:rFonts w:ascii="Calibri" w:hAnsi="Calibri" w:cs="Calibri" w:eastAsia="Calibri"/>
          <w:color w:val="auto"/>
          <w:spacing w:val="0"/>
          <w:position w:val="0"/>
          <w:sz w:val="28"/>
          <w:shd w:fill="auto" w:val="clear"/>
        </w:rPr>
        <w:t xml:space="preserve"> ячеек памяти, где </w:t>
      </w:r>
      <w:r>
        <w:rPr>
          <w:rFonts w:ascii="Calibri" w:hAnsi="Calibri" w:cs="Calibri" w:eastAsia="Calibri"/>
          <w:color w:val="auto"/>
          <w:spacing w:val="0"/>
          <w:position w:val="0"/>
          <w:sz w:val="28"/>
          <w:shd w:fill="auto" w:val="clear"/>
        </w:rPr>
        <w:t xml:space="preserve">M </w:t>
      </w:r>
      <w:r>
        <w:rPr>
          <w:rFonts w:ascii="Calibri" w:hAnsi="Calibri" w:cs="Calibri" w:eastAsia="Calibri"/>
          <w:color w:val="auto"/>
          <w:spacing w:val="0"/>
          <w:position w:val="0"/>
          <w:sz w:val="28"/>
          <w:shd w:fill="auto" w:val="clear"/>
        </w:rPr>
        <w:t xml:space="preserve">и </w:t>
      </w:r>
      <w:r>
        <w:rPr>
          <w:rFonts w:ascii="Calibri" w:hAnsi="Calibri" w:cs="Calibri" w:eastAsia="Calibri"/>
          <w:color w:val="auto"/>
          <w:spacing w:val="0"/>
          <w:position w:val="0"/>
          <w:sz w:val="28"/>
          <w:shd w:fill="auto" w:val="clear"/>
        </w:rPr>
        <w:t xml:space="preserve">N - </w:t>
      </w:r>
      <w:r>
        <w:rPr>
          <w:rFonts w:ascii="Calibri" w:hAnsi="Calibri" w:cs="Calibri" w:eastAsia="Calibri"/>
          <w:color w:val="auto"/>
          <w:spacing w:val="0"/>
          <w:position w:val="0"/>
          <w:sz w:val="28"/>
          <w:shd w:fill="auto" w:val="clear"/>
        </w:rPr>
        <w:t xml:space="preserve">соответственно кол-во строк и столбцов. </w:t>
      </w:r>
    </w:p>
    <w:p>
      <w:pPr>
        <w:spacing w:before="0" w:after="0" w:line="240"/>
        <w:ind w:right="0" w:left="0" w:firstLine="0"/>
        <w:jc w:val="both"/>
        <w:rPr>
          <w:rFonts w:ascii="Liberation Serif" w:hAnsi="Liberation Serif" w:cs="Liberation Serif" w:eastAsia="Liberation Serif"/>
          <w:color w:val="auto"/>
          <w:spacing w:val="0"/>
          <w:position w:val="0"/>
          <w:sz w:val="28"/>
          <w:shd w:fill="auto" w:val="clear"/>
        </w:rPr>
      </w:pPr>
      <w:r>
        <w:rPr>
          <w:rFonts w:ascii="Calibri" w:hAnsi="Calibri" w:cs="Calibri" w:eastAsia="Calibri"/>
          <w:color w:val="auto"/>
          <w:spacing w:val="0"/>
          <w:position w:val="0"/>
          <w:sz w:val="28"/>
          <w:shd w:fill="auto" w:val="clear"/>
        </w:rPr>
        <w:t xml:space="preserve">Для хранения разреженной матрицы размер занимаемой памяти зависит от заполненной матрицы. Если </w:t>
      </w:r>
      <w:r>
        <w:rPr>
          <w:rFonts w:ascii="Calibri" w:hAnsi="Calibri" w:cs="Calibri" w:eastAsia="Calibri"/>
          <w:color w:val="auto"/>
          <w:spacing w:val="0"/>
          <w:position w:val="0"/>
          <w:sz w:val="28"/>
          <w:shd w:fill="auto" w:val="clear"/>
        </w:rPr>
        <w:t xml:space="preserve">K - </w:t>
      </w:r>
      <w:r>
        <w:rPr>
          <w:rFonts w:ascii="Calibri" w:hAnsi="Calibri" w:cs="Calibri" w:eastAsia="Calibri"/>
          <w:color w:val="auto"/>
          <w:spacing w:val="0"/>
          <w:position w:val="0"/>
          <w:sz w:val="28"/>
          <w:shd w:fill="auto" w:val="clear"/>
        </w:rPr>
        <w:t xml:space="preserve">кол-во ненулевых элементов в матрице, то под ее хранение потребуется </w:t>
      </w:r>
      <w:r>
        <w:rPr>
          <w:rFonts w:ascii="Calibri" w:hAnsi="Calibri" w:cs="Calibri" w:eastAsia="Calibri"/>
          <w:color w:val="auto"/>
          <w:spacing w:val="0"/>
          <w:position w:val="0"/>
          <w:sz w:val="28"/>
          <w:shd w:fill="auto" w:val="clear"/>
        </w:rPr>
        <w:t xml:space="preserve">3 * K </w:t>
      </w:r>
      <w:r>
        <w:rPr>
          <w:rFonts w:ascii="Calibri" w:hAnsi="Calibri" w:cs="Calibri" w:eastAsia="Calibri"/>
          <w:color w:val="auto"/>
          <w:spacing w:val="0"/>
          <w:position w:val="0"/>
          <w:sz w:val="28"/>
          <w:shd w:fill="auto" w:val="clear"/>
        </w:rPr>
        <w:t xml:space="preserve">+ 1 ячеек памяти.</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4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3. </w:t>
      </w:r>
      <w:r>
        <w:rPr>
          <w:rFonts w:ascii="Calibri" w:hAnsi="Calibri" w:cs="Calibri" w:eastAsia="Calibri"/>
          <w:b/>
          <w:color w:val="auto"/>
          <w:spacing w:val="0"/>
          <w:position w:val="0"/>
          <w:sz w:val="28"/>
          <w:shd w:fill="auto" w:val="clear"/>
        </w:rPr>
        <w:t xml:space="preserve">Каков</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принцип</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обработки</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разреженной</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матрицы</w:t>
      </w:r>
      <w:r>
        <w:rPr>
          <w:rFonts w:ascii="Liberation Serif" w:hAnsi="Liberation Serif" w:cs="Liberation Serif" w:eastAsia="Liberation Serif"/>
          <w:b/>
          <w:color w:val="auto"/>
          <w:spacing w:val="0"/>
          <w:position w:val="0"/>
          <w:sz w:val="28"/>
          <w:shd w:fill="auto" w:val="clear"/>
        </w:rPr>
        <w:t xml:space="preserve">?</w:t>
      </w:r>
    </w:p>
    <w:p>
      <w:pPr>
        <w:spacing w:before="0" w:after="0" w:line="240"/>
        <w:ind w:right="0" w:left="0" w:firstLine="0"/>
        <w:jc w:val="both"/>
        <w:rPr>
          <w:rFonts w:ascii="Liberation Serif" w:hAnsi="Liberation Serif" w:cs="Liberation Serif" w:eastAsia="Liberation Serif"/>
          <w:color w:val="auto"/>
          <w:spacing w:val="0"/>
          <w:position w:val="0"/>
          <w:sz w:val="28"/>
          <w:shd w:fill="auto" w:val="clear"/>
        </w:rPr>
      </w:pPr>
      <w:r>
        <w:rPr>
          <w:rFonts w:ascii="Calibri" w:hAnsi="Calibri" w:cs="Calibri" w:eastAsia="Calibri"/>
          <w:color w:val="auto"/>
          <w:spacing w:val="0"/>
          <w:position w:val="0"/>
          <w:sz w:val="28"/>
          <w:shd w:fill="auto" w:val="clear"/>
        </w:rPr>
        <w:t xml:space="preserve">Алгоритмы</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обработки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разреженных</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обрабатывают только ненулевые элементы, соответственно, при большом проценте разреженности это экономит ресурсы.</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40" w:line="276"/>
        <w:ind w:right="0" w:left="0" w:firstLine="0"/>
        <w:jc w:val="both"/>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4. </w:t>
      </w:r>
      <w:r>
        <w:rPr>
          <w:rFonts w:ascii="Calibri" w:hAnsi="Calibri" w:cs="Calibri" w:eastAsia="Calibri"/>
          <w:b/>
          <w:color w:val="auto"/>
          <w:spacing w:val="0"/>
          <w:position w:val="0"/>
          <w:sz w:val="28"/>
          <w:shd w:fill="auto" w:val="clear"/>
        </w:rPr>
        <w:t xml:space="preserve">В</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каком</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случае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для</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матриц</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эффективнее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применять</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стандартные</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алгоритмы</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обработки</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матриц</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От</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чего</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это</w:t>
      </w:r>
      <w:r>
        <w:rPr>
          <w:rFonts w:ascii="Liberation Serif" w:hAnsi="Liberation Serif" w:cs="Liberation Serif" w:eastAsia="Liberation Serif"/>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зависит</w:t>
      </w:r>
      <w:r>
        <w:rPr>
          <w:rFonts w:ascii="Liberation Serif" w:hAnsi="Liberation Serif" w:cs="Liberation Serif" w:eastAsia="Liberation Serif"/>
          <w:b/>
          <w:color w:val="auto"/>
          <w:spacing w:val="0"/>
          <w:position w:val="0"/>
          <w:sz w:val="28"/>
          <w:shd w:fill="auto" w:val="clear"/>
        </w:rPr>
        <w:t xml:space="preserve">?</w:t>
      </w:r>
    </w:p>
    <w:p>
      <w:pPr>
        <w:spacing w:before="0" w:after="0" w:line="240"/>
        <w:ind w:right="0" w:left="0" w:firstLine="0"/>
        <w:jc w:val="both"/>
        <w:rPr>
          <w:rFonts w:ascii="Calibri" w:hAnsi="Calibri" w:cs="Calibri" w:eastAsia="Calibri"/>
          <w:b/>
          <w:i/>
          <w:color w:val="004DBB"/>
          <w:spacing w:val="0"/>
          <w:position w:val="0"/>
          <w:sz w:val="36"/>
          <w:shd w:fill="auto" w:val="clear"/>
        </w:rPr>
      </w:pPr>
      <w:r>
        <w:rPr>
          <w:rFonts w:ascii="Calibri" w:hAnsi="Calibri" w:cs="Calibri" w:eastAsia="Calibri"/>
          <w:color w:val="auto"/>
          <w:spacing w:val="0"/>
          <w:position w:val="0"/>
          <w:sz w:val="28"/>
          <w:shd w:fill="auto" w:val="clear"/>
        </w:rPr>
        <w:t xml:space="preserve">Стандартные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алгоритмы</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обработки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эффективнее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применять</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при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большом</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количестве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ненулевых</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элементов</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от</w:t>
      </w:r>
      <w:r>
        <w:rPr>
          <w:rFonts w:ascii="Liberation Serif" w:hAnsi="Liberation Serif" w:cs="Liberation Serif" w:eastAsia="Liberation Serif"/>
          <w:color w:val="auto"/>
          <w:spacing w:val="0"/>
          <w:position w:val="0"/>
          <w:sz w:val="28"/>
          <w:shd w:fill="auto" w:val="clear"/>
        </w:rPr>
        <w:t xml:space="preserve"> 40%). C</w:t>
      </w:r>
      <w:r>
        <w:rPr>
          <w:rFonts w:ascii="Calibri" w:hAnsi="Calibri" w:cs="Calibri" w:eastAsia="Calibri"/>
          <w:color w:val="auto"/>
          <w:spacing w:val="0"/>
          <w:position w:val="0"/>
          <w:sz w:val="28"/>
          <w:shd w:fill="auto" w:val="clear"/>
        </w:rPr>
        <w:t xml:space="preserve">тоит</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отметить</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что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если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не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так</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важна</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память</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занимаемая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матрицами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но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важно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время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то</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случае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сложения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лучше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так</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же</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воспользоваться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стандартными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алгоритмами</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сложения</w:t>
      </w:r>
      <w:r>
        <w:rPr>
          <w:rFonts w:ascii="Liberation Serif" w:hAnsi="Liberation Serif" w:cs="Liberation Serif" w:eastAsia="Liberation Serif"/>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матриц</w:t>
      </w:r>
      <w:r>
        <w:rPr>
          <w:rFonts w:ascii="Liberation Serif" w:hAnsi="Liberation Serif" w:cs="Liberation Serif" w:eastAsia="Liberation Serif"/>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