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4B9722">
      <w:bookmarkStart w:name="_GoBack" w:id="0"/>
      <w:bookmarkEnd w:id="0"/>
      <w:r w:rsidR="3CFF6D32">
        <w:rPr/>
        <w:t>Progress Report:</w:t>
      </w:r>
    </w:p>
    <w:p w:rsidR="543DE59F" w:rsidP="573F487B" w:rsidRDefault="543DE59F" w14:paraId="694A8F4F" w14:textId="110D52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3DE59F">
        <w:rPr/>
        <w:t>M code: no projection algo worked out yet</w:t>
      </w:r>
    </w:p>
    <w:p w:rsidR="543DE59F" w:rsidP="573F487B" w:rsidRDefault="543DE59F" w14:paraId="7A374DE1" w14:textId="033E3554">
      <w:pPr>
        <w:pStyle w:val="Normal"/>
      </w:pPr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%Pulling Information to Plot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zeros(7,1166894); for ii = 1:1166894 index =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v_hat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(:,1,ii);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(:,ii)=index; end %Pulling Information to Plot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zeros(4,1166894); for ii = 1:1166894 index = [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(1,1,ii);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(2,1,ii);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(1,2,ii);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(2,2,ii);];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(:,ii) = index; end figure(8) plot(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t,v_hat_track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) hold on ax =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gca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ax.ColorOrderIndex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1; title('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vs Time')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xlabel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('Time (s)')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ylabel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('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') axis([0,25,-6,6]) legend('vHat1','vHat2','vHat3','vHat4','vHat5','vHat6','vHat7','Location','northeast') figure(9) plot(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t,w_hat_track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) hold on ax =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gca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;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ax.ColorOrderIndex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1; title('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vs Time')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xlabel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('Time (s)')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ylabel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('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wHat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') axis([0,25,-6,6]) legend('wHat1','wHat2','wHat3','wHat4','Location','northeast')</w:t>
      </w:r>
    </w:p>
    <w:p w:rsidR="573F487B" w:rsidP="573F487B" w:rsidRDefault="573F487B" w14:paraId="1875AC12" w14:textId="3BE24748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543DE59F" w:rsidP="573F487B" w:rsidRDefault="543DE59F" w14:paraId="4300ABE7" w14:textId="4DADFA16">
      <w:pPr>
        <w:pStyle w:val="ListParagraph"/>
        <w:numPr>
          <w:ilvl w:val="0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Change the solver to ODE3: </w:t>
      </w:r>
    </w:p>
    <w:p w:rsidR="543DE59F" w:rsidP="573F487B" w:rsidRDefault="543DE59F" w14:paraId="3D8572FE" w14:textId="4BECC567">
      <w:pPr>
        <w:pStyle w:val="ListParagraph"/>
        <w:numPr>
          <w:ilvl w:val="1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In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simulink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where your whole schematic is), pressing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Ctrl+E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(or </w:t>
      </w:r>
      <w:proofErr w:type="spellStart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Command+E</w:t>
      </w:r>
      <w:proofErr w:type="spellEnd"/>
      <w:r w:rsidRPr="573F487B" w:rsidR="543DE59F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if you use Mac) and then under "Solver" changing to "Fixed Step" and then in the dropdown you can choose "ODE3"</w:t>
      </w:r>
    </w:p>
    <w:p w:rsidR="475459A8" w:rsidP="573F487B" w:rsidRDefault="475459A8" w14:paraId="01CEDD06" w14:textId="0536633D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475459A8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Check the code: we need to find what dt is?</w:t>
      </w:r>
    </w:p>
    <w:p w:rsidR="1848A934" w:rsidP="573F487B" w:rsidRDefault="1848A934" w14:paraId="14B2C2CE" w14:textId="581D84FA">
      <w:pPr>
        <w:pStyle w:val="ListParagraph"/>
        <w:numPr>
          <w:ilvl w:val="1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1848A93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We don’t need dt because we are using </w:t>
      </w:r>
      <w:proofErr w:type="spellStart"/>
      <w:r w:rsidRPr="573F487B" w:rsidR="1848A93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simulink</w:t>
      </w:r>
      <w:proofErr w:type="spellEnd"/>
      <w:r w:rsidRPr="573F487B" w:rsidR="1848A93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for next iteration so we just copy paste the if/else statements</w:t>
      </w:r>
    </w:p>
    <w:p w:rsidR="47B933BA" w:rsidP="573F487B" w:rsidRDefault="47B933BA" w14:paraId="2E69E243" w14:textId="79C0E364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M says: increase gains to improve dynamic estimate: </w:t>
      </w:r>
    </w:p>
    <w:p w:rsidR="47B933BA" w:rsidP="573F487B" w:rsidRDefault="47B933BA" w14:paraId="259A4317" w14:textId="652517FF">
      <w:pPr>
        <w:pStyle w:val="ListParagraph"/>
        <w:numPr>
          <w:ilvl w:val="1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k = 50; </w:t>
      </w:r>
      <w:proofErr w:type="spell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kn</w:t>
      </w:r>
      <w:proofErr w:type="spell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10; </w:t>
      </w:r>
      <w:proofErr w:type="spell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ks</w:t>
      </w:r>
      <w:proofErr w:type="spell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= 1; B1 </w:t>
      </w:r>
      <w:proofErr w:type="gram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= ;</w:t>
      </w:r>
      <w:proofErr w:type="gram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%Projection/Saturation for </w:t>
      </w:r>
      <w:proofErr w:type="spell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vHat</w:t>
      </w:r>
      <w:proofErr w:type="spell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B2 </w:t>
      </w:r>
      <w:proofErr w:type="gram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= ;</w:t>
      </w:r>
      <w:proofErr w:type="gram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%Projection/Saturation for </w:t>
      </w:r>
      <w:proofErr w:type="spell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wHat</w:t>
      </w:r>
      <w:proofErr w:type="spellEnd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alpha = 10; gamma1 = 5; gamma2 = </w:t>
      </w:r>
      <w:proofErr w:type="gramStart"/>
      <w:r w:rsidRPr="573F487B" w:rsidR="47B933B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10;</w:t>
      </w:r>
      <w:proofErr w:type="gramEnd"/>
    </w:p>
    <w:p w:rsidR="6CA09403" w:rsidP="573F487B" w:rsidRDefault="6CA09403" w14:paraId="25570D9C" w14:textId="76B1CD85">
      <w:pPr>
        <w:pStyle w:val="ListParagraph"/>
        <w:numPr>
          <w:ilvl w:val="0"/>
          <w:numId w:val="5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573F487B" w:rsidR="6CA0940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Our </w:t>
      </w:r>
      <w:proofErr w:type="spellStart"/>
      <w:r w:rsidRPr="573F487B" w:rsidR="6CA0940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wHat</w:t>
      </w:r>
      <w:proofErr w:type="spellEnd"/>
      <w:r w:rsidRPr="573F487B" w:rsidR="6CA0940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and </w:t>
      </w:r>
      <w:proofErr w:type="spellStart"/>
      <w:r w:rsidRPr="573F487B" w:rsidR="6CA0940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vHat</w:t>
      </w:r>
      <w:proofErr w:type="spellEnd"/>
      <w:r w:rsidRPr="573F487B" w:rsidR="6CA0940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are bounded regardless of the projection algorithm</w:t>
      </w:r>
    </w:p>
    <w:p w:rsidR="573F487B" w:rsidP="573F487B" w:rsidRDefault="573F487B" w14:paraId="428C89D8" w14:textId="71744CEB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731F4A0"/>
  <w15:docId w15:val="{91d8caca-6c6e-4da0-ba38-f036c9829525}"/>
  <w:rsids>
    <w:rsidRoot w:val="5944A1E7"/>
    <w:rsid w:val="09B84C7F"/>
    <w:rsid w:val="0D4ED890"/>
    <w:rsid w:val="10EF977E"/>
    <w:rsid w:val="1848A934"/>
    <w:rsid w:val="1C27C50C"/>
    <w:rsid w:val="25B1DEDF"/>
    <w:rsid w:val="2AA4D421"/>
    <w:rsid w:val="2F5C8FFF"/>
    <w:rsid w:val="344092A2"/>
    <w:rsid w:val="3448087D"/>
    <w:rsid w:val="3A4E6AEA"/>
    <w:rsid w:val="3CFF6D32"/>
    <w:rsid w:val="475459A8"/>
    <w:rsid w:val="47B933BA"/>
    <w:rsid w:val="4AD0EBB2"/>
    <w:rsid w:val="543DE59F"/>
    <w:rsid w:val="573F487B"/>
    <w:rsid w:val="57CAC375"/>
    <w:rsid w:val="5944A1E7"/>
    <w:rsid w:val="6CA09403"/>
    <w:rsid w:val="6E9F0EBF"/>
    <w:rsid w:val="763A1A30"/>
    <w:rsid w:val="7B731B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a701cfef6be4d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2020-04-13T21:20:17.9303959Z</dcterms:created>
  <dcterms:modified xsi:type="dcterms:W3CDTF">2020-04-13T21:48:03.6306135Z</dcterms:modified>
  <dc:creator>Vanam,Aahlad Vaibhav</dc:creator>
  <lastModifiedBy>Vanam,Aahlad Vaibhav</lastModifiedBy>
</coreProperties>
</file>