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PABLO GARCÍA </w:t>
                                </w:r>
                                <w:proofErr w:type="spellStart"/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GARCÍA</w:t>
                                </w:r>
                                <w:proofErr w:type="spellEnd"/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PABLO GARCÍA </w:t>
                          </w:r>
                          <w:proofErr w:type="spellStart"/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GARCÍA</w:t>
                          </w:r>
                          <w:proofErr w:type="spellEnd"/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63FE7AD6" w:rsidR="002138B8" w:rsidRDefault="007B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="00135CC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378079F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Diseño del Analizador Sintáctico (gramática, demostración de que la gramática es adecuada para el método de Análisis Sintáctico asignado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y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tabla LL</w:t>
                                      </w:r>
                                    </w:p>
                                    <w:p w14:paraId="3DC80C0D" w14:textId="1E3D433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Anexo con 6 casos de prueba para mostrar el funcionamiento del Procesador, la mitad correctos y la mitad con errores sintácticos.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Añadiendo el uso de la herram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ienta </w:t>
                                      </w:r>
                                      <w:proofErr w:type="spellStart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VASt</w:t>
                                      </w:r>
                                      <w:proofErr w:type="spellEnd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.</w:t>
                                      </w: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63FE7AD6" w:rsidR="002138B8" w:rsidRDefault="007B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="00135CC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378079F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Diseño del Analizador Sintáctico (gramática, demostración de que la gramática es adecuada para el método de Análisis Sintáctico asignado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y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tabla LL</w:t>
                                </w:r>
                              </w:p>
                              <w:p w14:paraId="3DC80C0D" w14:textId="1E3D433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Anexo con 6 casos de prueba para mostrar el funcionamiento del Procesador, la mitad correctos y la mitad con errores sintácticos.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Añadiendo el uso de la herram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ienta </w:t>
                                </w:r>
                                <w:proofErr w:type="spellStart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VASt</w:t>
                                </w:r>
                                <w:proofErr w:type="spellEnd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p w14:paraId="577C9B14" w14:textId="329A5370" w:rsidR="00135CC2" w:rsidRDefault="007C4DBD">
      <w:pPr>
        <w:rPr>
          <w:b/>
          <w:bCs/>
          <w:u w:val="single"/>
        </w:rPr>
      </w:pPr>
      <w:r w:rsidRPr="007C4DBD">
        <w:rPr>
          <w:b/>
          <w:bCs/>
          <w:u w:val="single"/>
        </w:rPr>
        <w:lastRenderedPageBreak/>
        <w:t>DISEÑO DE GRAMÁTICA</w:t>
      </w:r>
    </w:p>
    <w:p w14:paraId="733ADB5F" w14:textId="77777777" w:rsidR="0062347D" w:rsidRDefault="0062347D">
      <w:pPr>
        <w:sectPr w:rsidR="0062347D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4305DC0" w14:textId="626A2847" w:rsidR="007C4DBD" w:rsidRDefault="007C4DBD" w:rsidP="00BF00B1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</w:t>
      </w:r>
      <w:r w:rsidR="0007731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214A2A60" w14:textId="35485B46" w:rsidR="00F76376" w:rsidRDefault="007C4DBD" w:rsidP="00F76376">
      <w:pPr>
        <w:ind w:left="-170"/>
        <w:rPr>
          <w:rFonts w:cstheme="minorHAnsi"/>
        </w:rPr>
      </w:pPr>
      <w:r>
        <w:rPr>
          <w:rFonts w:cstheme="minorHAnsi"/>
        </w:rPr>
        <w:t xml:space="preserve">B →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T id; |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r w:rsidR="00F62935">
        <w:rPr>
          <w:rFonts w:cstheme="minorHAnsi"/>
        </w:rPr>
        <w:t>G</w:t>
      </w:r>
      <w:r>
        <w:rPr>
          <w:rFonts w:cstheme="minorHAnsi"/>
        </w:rPr>
        <w:t xml:space="preserve">| S </w:t>
      </w:r>
    </w:p>
    <w:p w14:paraId="5F7F6A1A" w14:textId="571F3CD4" w:rsidR="007E4D85" w:rsidRDefault="007E4D85" w:rsidP="00BF00B1">
      <w:pPr>
        <w:ind w:left="-170"/>
        <w:rPr>
          <w:rFonts w:cstheme="minorHAnsi"/>
        </w:rPr>
      </w:pPr>
      <w:r>
        <w:rPr>
          <w:rFonts w:cstheme="minorHAnsi"/>
        </w:rPr>
        <w:t xml:space="preserve">T →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boolean</w:t>
      </w:r>
      <w:proofErr w:type="spellEnd"/>
    </w:p>
    <w:p w14:paraId="15981C65" w14:textId="423668FA" w:rsidR="007C4DBD" w:rsidRDefault="007C4DBD" w:rsidP="00BF00B1">
      <w:pPr>
        <w:ind w:left="-170"/>
        <w:rPr>
          <w:rFonts w:cstheme="minorHAnsi"/>
        </w:rPr>
      </w:pPr>
      <w:r>
        <w:rPr>
          <w:rFonts w:cstheme="minorHAnsi"/>
        </w:rPr>
        <w:t>G</w:t>
      </w:r>
      <w:r w:rsidR="00F62935">
        <w:rPr>
          <w:rFonts w:cstheme="minorHAnsi"/>
        </w:rPr>
        <w:t xml:space="preserve"> → (E) S | { C }</w:t>
      </w:r>
      <w:r w:rsidR="007E4D85">
        <w:rPr>
          <w:rFonts w:cstheme="minorHAnsi"/>
        </w:rPr>
        <w:t xml:space="preserve"> O</w:t>
      </w:r>
    </w:p>
    <w:p w14:paraId="74854600" w14:textId="7C7F52A9" w:rsidR="0009069D" w:rsidRDefault="00F6293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BC  | </w:t>
      </w:r>
      <m:oMath>
        <m:r>
          <w:rPr>
            <w:rFonts w:ascii="Cambria Math" w:hAnsi="Cambria Math" w:cstheme="minorHAnsi"/>
          </w:rPr>
          <m:t>λ</m:t>
        </m:r>
      </m:oMath>
    </w:p>
    <w:p w14:paraId="37792B56" w14:textId="5C622E6C" w:rsidR="0009069D" w:rsidRDefault="007E4D8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{ C } | </w:t>
      </w:r>
      <m:oMath>
        <m:r>
          <w:rPr>
            <w:rFonts w:ascii="Cambria Math" w:hAnsi="Cambria Math" w:cstheme="minorHAnsi"/>
          </w:rPr>
          <m:t>λ</m:t>
        </m:r>
      </m:oMath>
    </w:p>
    <w:p w14:paraId="603183F3" w14:textId="2E9A7C98" w:rsidR="008E2335" w:rsidRDefault="008E2335" w:rsidP="00BF00B1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>id</w:t>
      </w:r>
      <w:r w:rsidR="00DC06BB">
        <w:rPr>
          <w:rFonts w:cstheme="minorHAnsi"/>
        </w:rPr>
        <w:t xml:space="preserve"> W</w:t>
      </w:r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(E); | </w:t>
      </w:r>
      <w:r w:rsidR="001540FE">
        <w:rPr>
          <w:rFonts w:cstheme="minorHAnsi"/>
        </w:rPr>
        <w:t>input (id);|</w:t>
      </w:r>
      <w:r w:rsidR="00BF00B1">
        <w:rPr>
          <w:rFonts w:cstheme="minorHAnsi"/>
        </w:rPr>
        <w:t xml:space="preserve"> </w:t>
      </w:r>
      <w:proofErr w:type="spellStart"/>
      <w:r w:rsidR="001540FE">
        <w:rPr>
          <w:rFonts w:cstheme="minorHAnsi"/>
        </w:rPr>
        <w:t>return</w:t>
      </w:r>
      <w:proofErr w:type="spellEnd"/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X</w:t>
      </w:r>
      <w:r w:rsidR="00494BC3">
        <w:rPr>
          <w:rFonts w:cstheme="minorHAnsi"/>
        </w:rPr>
        <w:t>;</w:t>
      </w:r>
      <w:r w:rsidR="001540FE">
        <w:rPr>
          <w:rFonts w:cstheme="minorHAnsi"/>
        </w:rPr>
        <w:t xml:space="preserve"> </w:t>
      </w:r>
    </w:p>
    <w:p w14:paraId="6C6C899F" w14:textId="4893230F" w:rsidR="00DC06BB" w:rsidRPr="0081011C" w:rsidRDefault="00DC06BB" w:rsidP="00BF00B1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F806AB">
        <w:rPr>
          <w:rFonts w:cstheme="minorHAnsi"/>
        </w:rPr>
        <w:t xml:space="preserve">-=E; </w:t>
      </w:r>
      <w:r>
        <w:rPr>
          <w:rFonts w:cstheme="minorHAnsi"/>
        </w:rPr>
        <w:t xml:space="preserve">| </w:t>
      </w:r>
      <w:r w:rsidR="00356343">
        <w:rPr>
          <w:rFonts w:cstheme="minorHAnsi"/>
        </w:rPr>
        <w:t xml:space="preserve"> =E;</w:t>
      </w:r>
      <w:r w:rsidR="00356343">
        <w:rPr>
          <w:rFonts w:cstheme="minorHAnsi"/>
        </w:rPr>
        <w:t xml:space="preserve"> | </w:t>
      </w:r>
      <w:r>
        <w:rPr>
          <w:rFonts w:cstheme="minorHAnsi"/>
        </w:rPr>
        <w:t>(L)</w:t>
      </w:r>
      <w:r w:rsidR="00356343">
        <w:rPr>
          <w:rFonts w:cstheme="minorHAnsi"/>
        </w:rPr>
        <w:t>;</w:t>
      </w:r>
    </w:p>
    <w:p w14:paraId="5069D62D" w14:textId="074A4F26" w:rsidR="007960EF" w:rsidRPr="007960EF" w:rsidRDefault="001540FE" w:rsidP="00BF00B1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2E53217F" w14:textId="589696D4" w:rsidR="00E77126" w:rsidRDefault="004E0161" w:rsidP="00E77126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</w:t>
      </w:r>
      <w:r w:rsidR="001540F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6349C477" w14:textId="77777777" w:rsidR="00F806AB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→ , EQ | </w:t>
      </w:r>
      <m:oMath>
        <m:r>
          <w:rPr>
            <w:rFonts w:ascii="Cambria Math" w:hAnsi="Cambria Math" w:cstheme="minorHAnsi"/>
          </w:rPr>
          <m:t>λ</m:t>
        </m:r>
      </m:oMath>
    </w:p>
    <w:p w14:paraId="27E3F4A6" w14:textId="2ED6034F" w:rsidR="001540FE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id H (A) { C }</w:t>
      </w:r>
    </w:p>
    <w:p w14:paraId="2AA287D2" w14:textId="72383755" w:rsidR="001540FE" w:rsidRDefault="001540FE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H</w:t>
      </w:r>
      <w:r w:rsidR="007E4D85">
        <w:rPr>
          <w:rFonts w:cstheme="minorHAnsi"/>
        </w:rPr>
        <w:t xml:space="preserve"> → T | </w:t>
      </w:r>
      <m:oMath>
        <m:r>
          <w:rPr>
            <w:rFonts w:ascii="Cambria Math" w:hAnsi="Cambria Math" w:cstheme="minorHAnsi"/>
          </w:rPr>
          <m:t>λ</m:t>
        </m:r>
      </m:oMath>
    </w:p>
    <w:p w14:paraId="68D04CA3" w14:textId="3F466E79" w:rsidR="00DE1D19" w:rsidRPr="00DE1D19" w:rsidRDefault="007E4D85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1001DB9" w14:textId="4C7FD085" w:rsidR="007E4D85" w:rsidRDefault="007E4D85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→ , T id K | </w:t>
      </w:r>
      <m:oMath>
        <m:r>
          <w:rPr>
            <w:rFonts w:ascii="Cambria Math" w:hAnsi="Cambria Math" w:cstheme="minorHAnsi"/>
          </w:rPr>
          <m:t>λ</m:t>
        </m:r>
      </m:oMath>
    </w:p>
    <w:p w14:paraId="3E09AC9A" w14:textId="5BBFF275" w:rsidR="00A71121" w:rsidRDefault="00A71121" w:rsidP="00BF00B1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</w:t>
      </w:r>
      <w:r w:rsidR="00081015">
        <w:rPr>
          <w:rFonts w:cstheme="minorHAnsi"/>
        </w:rPr>
        <w:t xml:space="preserve"> RE</w:t>
      </w:r>
      <w:r w:rsidR="00F247F8">
        <w:rPr>
          <w:rFonts w:cstheme="minorHAnsi"/>
        </w:rPr>
        <w:t>’</w:t>
      </w:r>
    </w:p>
    <w:p w14:paraId="7E278CE6" w14:textId="3105093B" w:rsidR="00F247F8" w:rsidRDefault="00F247F8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131D8B0E" w14:textId="0597C5D5" w:rsidR="00F247F8" w:rsidRDefault="00F247F8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6ADFE42B" w14:textId="4CE42D9F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42E6BD60" w14:textId="5308B579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5411E254" w14:textId="1BB72110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1E71825A" w14:textId="719D468C" w:rsidR="00E77126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>V → id</w:t>
      </w:r>
      <w:r w:rsidR="00E77126">
        <w:rPr>
          <w:rFonts w:cstheme="minorHAnsi"/>
        </w:rPr>
        <w:t xml:space="preserve"> D</w:t>
      </w:r>
      <w:r>
        <w:rPr>
          <w:rFonts w:cstheme="minorHAnsi"/>
        </w:rPr>
        <w:t xml:space="preserve"> | (E) | entero | cadena </w:t>
      </w:r>
    </w:p>
    <w:p w14:paraId="4E6A395E" w14:textId="61D308E5" w:rsidR="0007731E" w:rsidRPr="00A90787" w:rsidRDefault="00E77126" w:rsidP="00F62935">
      <w:pPr>
        <w:spacing w:line="240" w:lineRule="auto"/>
        <w:rPr>
          <w:rFonts w:eastAsiaTheme="minorEastAsia" w:cstheme="minorHAnsi"/>
        </w:rPr>
        <w:sectPr w:rsidR="0007731E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→ (L) | </w:t>
      </w:r>
      <m:oMath>
        <m:r>
          <w:rPr>
            <w:rFonts w:ascii="Cambria Math" w:hAnsi="Cambria Math" w:cstheme="minorHAnsi"/>
          </w:rPr>
          <m:t>λ</m:t>
        </m:r>
      </m:oMath>
    </w:p>
    <w:p w14:paraId="269E8C5E" w14:textId="77777777" w:rsidR="00A90787" w:rsidRDefault="00A90787" w:rsidP="00A90787">
      <w:pPr>
        <w:rPr>
          <w:rFonts w:cstheme="minorHAnsi"/>
        </w:rPr>
      </w:pPr>
    </w:p>
    <w:p w14:paraId="624AADBC" w14:textId="77777777" w:rsidR="00A90787" w:rsidRDefault="00A90787" w:rsidP="00A90787">
      <w:pPr>
        <w:spacing w:line="240" w:lineRule="auto"/>
      </w:pPr>
      <w:r>
        <w:t>Hemos comprobado que nuestra gramática cumple las propiedades de la gramática LL:</w:t>
      </w:r>
    </w:p>
    <w:p w14:paraId="65F7E9EC" w14:textId="77777777" w:rsidR="00A90787" w:rsidRDefault="00A90787" w:rsidP="00A90787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4948D4" wp14:editId="167BA91C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00C3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16E8269D" w14:textId="77777777" w:rsidR="00A90787" w:rsidRDefault="00A90787" w:rsidP="00A90787">
      <w:pPr>
        <w:spacing w:line="240" w:lineRule="auto"/>
      </w:pPr>
    </w:p>
    <w:p w14:paraId="631E0C8E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No es ambigua para ninguna regla</w:t>
      </w:r>
    </w:p>
    <w:p w14:paraId="12D49448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Esta factorizada dado que ningún consecuente de dos o más reglas de un No terminal comienza igual.</w:t>
      </w:r>
    </w:p>
    <w:p w14:paraId="426B12D7" w14:textId="77777777" w:rsidR="00A90787" w:rsidRDefault="00A90787" w:rsidP="00A90787">
      <w:pPr>
        <w:rPr>
          <w:rFonts w:cstheme="minorHAnsi"/>
        </w:rPr>
      </w:pPr>
    </w:p>
    <w:p w14:paraId="63F9BF61" w14:textId="20BE9115" w:rsidR="00A90787" w:rsidRPr="00A90787" w:rsidRDefault="00A90787" w:rsidP="00A90787">
      <w:pPr>
        <w:rPr>
          <w:rFonts w:cstheme="minorHAnsi"/>
        </w:rPr>
        <w:sectPr w:rsidR="00A90787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24EE33" w14:textId="77777777" w:rsidR="00A90787" w:rsidRDefault="00A90787" w:rsidP="00A90787">
      <w:pPr>
        <w:spacing w:line="240" w:lineRule="auto"/>
      </w:pPr>
    </w:p>
    <w:p w14:paraId="63205AFA" w14:textId="6DC4041B" w:rsidR="005353D4" w:rsidRDefault="005353D4" w:rsidP="005353D4">
      <w:pPr>
        <w:spacing w:line="240" w:lineRule="auto"/>
        <w:rPr>
          <w:b/>
          <w:bCs/>
          <w:u w:val="single"/>
        </w:rPr>
      </w:pPr>
      <w:r w:rsidRPr="005353D4">
        <w:rPr>
          <w:b/>
          <w:bCs/>
          <w:u w:val="single"/>
        </w:rPr>
        <w:t>D</w:t>
      </w:r>
      <w:r w:rsidR="0007731E">
        <w:rPr>
          <w:b/>
          <w:bCs/>
          <w:u w:val="single"/>
        </w:rPr>
        <w:t>I</w:t>
      </w:r>
      <w:r w:rsidRPr="005353D4">
        <w:rPr>
          <w:b/>
          <w:bCs/>
          <w:u w:val="single"/>
        </w:rPr>
        <w:t>SEÑO TABLA LL</w:t>
      </w:r>
    </w:p>
    <w:p w14:paraId="5DECFBA4" w14:textId="48F36B02" w:rsidR="005353D4" w:rsidRPr="005353D4" w:rsidRDefault="005353D4" w:rsidP="005353D4">
      <w:pPr>
        <w:spacing w:line="240" w:lineRule="auto"/>
        <w:rPr>
          <w:b/>
          <w:bCs/>
          <w:u w:val="single"/>
        </w:rPr>
      </w:pPr>
    </w:p>
    <w:p w14:paraId="093CE900" w14:textId="13DE6BB5" w:rsidR="002301A8" w:rsidRDefault="00A9602B">
      <w:r w:rsidRPr="0007731E">
        <w:rPr>
          <w:noProof/>
        </w:rPr>
        <w:drawing>
          <wp:anchor distT="0" distB="0" distL="114300" distR="114300" simplePos="0" relativeHeight="251662336" behindDoc="1" locked="0" layoutInCell="1" allowOverlap="1" wp14:anchorId="0F07DEE8" wp14:editId="56D6C7CF">
            <wp:simplePos x="0" y="0"/>
            <wp:positionH relativeFrom="margin">
              <wp:align>center</wp:align>
            </wp:positionH>
            <wp:positionV relativeFrom="paragraph">
              <wp:posOffset>617402</wp:posOffset>
            </wp:positionV>
            <wp:extent cx="9791700" cy="3060700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1A8">
        <w:br w:type="page"/>
      </w:r>
    </w:p>
    <w:p w14:paraId="491C92B6" w14:textId="77777777" w:rsidR="002301A8" w:rsidRDefault="002301A8" w:rsidP="005353D4">
      <w:pPr>
        <w:spacing w:line="240" w:lineRule="auto"/>
        <w:sectPr w:rsidR="002301A8" w:rsidSect="002301A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AEC9C7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 xml:space="preserve">P -&gt; B P </w:t>
      </w:r>
    </w:p>
    <w:p w14:paraId="223C824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F P</w:t>
      </w:r>
    </w:p>
    <w:p w14:paraId="065F15A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lambda</w:t>
      </w:r>
    </w:p>
    <w:p w14:paraId="08CF113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</w:t>
      </w:r>
      <w:proofErr w:type="spellStart"/>
      <w:r>
        <w:t>let</w:t>
      </w:r>
      <w:proofErr w:type="spellEnd"/>
      <w:r>
        <w:t xml:space="preserve"> T id ; </w:t>
      </w:r>
    </w:p>
    <w:p w14:paraId="0AD471D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</w:t>
      </w:r>
      <w:proofErr w:type="spellStart"/>
      <w:r>
        <w:t>if</w:t>
      </w:r>
      <w:proofErr w:type="spellEnd"/>
      <w:r>
        <w:t xml:space="preserve"> G </w:t>
      </w:r>
    </w:p>
    <w:p w14:paraId="13209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B -&gt; S</w:t>
      </w:r>
    </w:p>
    <w:p w14:paraId="634A380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</w:t>
      </w:r>
      <w:proofErr w:type="spellStart"/>
      <w:r>
        <w:t>int</w:t>
      </w:r>
      <w:proofErr w:type="spellEnd"/>
      <w:r>
        <w:t xml:space="preserve"> </w:t>
      </w:r>
    </w:p>
    <w:p w14:paraId="3154ED9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</w:t>
      </w:r>
      <w:proofErr w:type="spellStart"/>
      <w:r>
        <w:t>string</w:t>
      </w:r>
      <w:proofErr w:type="spellEnd"/>
    </w:p>
    <w:p w14:paraId="222A98E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</w:t>
      </w:r>
      <w:proofErr w:type="spellStart"/>
      <w:r>
        <w:t>boolean</w:t>
      </w:r>
      <w:proofErr w:type="spellEnd"/>
    </w:p>
    <w:p w14:paraId="5738F63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G -&gt; ( E ) S</w:t>
      </w:r>
    </w:p>
    <w:p w14:paraId="3F497D9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G -&gt; { C } O</w:t>
      </w:r>
    </w:p>
    <w:p w14:paraId="0163976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C -&gt; B C </w:t>
      </w:r>
    </w:p>
    <w:p w14:paraId="0DC56F8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C -&gt; lambda</w:t>
      </w:r>
      <w:r>
        <w:t xml:space="preserve"> </w:t>
      </w:r>
    </w:p>
    <w:p w14:paraId="1108A4A8" w14:textId="7E416195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O </w:t>
      </w:r>
      <w:r>
        <w:t xml:space="preserve">-&gt; </w:t>
      </w:r>
      <w:proofErr w:type="spellStart"/>
      <w:r>
        <w:t>else</w:t>
      </w:r>
      <w:proofErr w:type="spellEnd"/>
      <w:r>
        <w:t xml:space="preserve"> { C } </w:t>
      </w:r>
    </w:p>
    <w:p w14:paraId="4D42DB20" w14:textId="36A012A3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O -</w:t>
      </w:r>
      <w:r>
        <w:t>&gt; lambda</w:t>
      </w:r>
    </w:p>
    <w:p w14:paraId="18DD2F9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id W </w:t>
      </w:r>
    </w:p>
    <w:p w14:paraId="7877B3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</w:t>
      </w:r>
      <w:proofErr w:type="spellStart"/>
      <w:r>
        <w:t>print</w:t>
      </w:r>
      <w:proofErr w:type="spellEnd"/>
      <w:r>
        <w:t xml:space="preserve"> ( E ) ; </w:t>
      </w:r>
    </w:p>
    <w:p w14:paraId="2326B66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input ( id ) ; </w:t>
      </w:r>
    </w:p>
    <w:p w14:paraId="1F30DCB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</w:t>
      </w:r>
      <w:proofErr w:type="spellStart"/>
      <w:r>
        <w:t>return</w:t>
      </w:r>
      <w:proofErr w:type="spellEnd"/>
      <w:r>
        <w:t xml:space="preserve"> X ; </w:t>
      </w:r>
    </w:p>
    <w:p w14:paraId="309155DE" w14:textId="65354FE6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</w:t>
      </w:r>
      <w:r w:rsidR="00B424E3">
        <w:t>- = E ;</w:t>
      </w:r>
    </w:p>
    <w:p w14:paraId="6F0646C6" w14:textId="2B2929CC" w:rsidR="00B424E3" w:rsidRDefault="00B424E3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= E ; </w:t>
      </w:r>
    </w:p>
    <w:p w14:paraId="5297EE4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W -&gt; ( L ) ;</w:t>
      </w:r>
    </w:p>
    <w:p w14:paraId="27D5AF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X -&gt; E </w:t>
      </w:r>
    </w:p>
    <w:p w14:paraId="4BC92B3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X -&gt; lambda</w:t>
      </w:r>
    </w:p>
    <w:p w14:paraId="7F8CE7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L -&gt; E Q </w:t>
      </w:r>
    </w:p>
    <w:p w14:paraId="5BAA5958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L -&gt; lambda</w:t>
      </w:r>
    </w:p>
    <w:p w14:paraId="313274B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-&gt; , E Q</w:t>
      </w:r>
    </w:p>
    <w:p w14:paraId="77B3571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-&gt; lambda</w:t>
      </w:r>
    </w:p>
    <w:p w14:paraId="3621987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F -&gt; </w:t>
      </w:r>
      <w:proofErr w:type="spellStart"/>
      <w:r>
        <w:t>function</w:t>
      </w:r>
      <w:proofErr w:type="spellEnd"/>
      <w:r>
        <w:t xml:space="preserve"> id H ( A ) { C }</w:t>
      </w:r>
    </w:p>
    <w:p w14:paraId="41E348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H -&gt; T </w:t>
      </w:r>
    </w:p>
    <w:p w14:paraId="4771865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H -&gt; lambda</w:t>
      </w:r>
    </w:p>
    <w:p w14:paraId="693A793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T id K</w:t>
      </w:r>
    </w:p>
    <w:p w14:paraId="0348F7C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lambda</w:t>
      </w:r>
    </w:p>
    <w:p w14:paraId="2155EA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-&gt; , T id K</w:t>
      </w:r>
    </w:p>
    <w:p w14:paraId="780A6C7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-&gt; lambda</w:t>
      </w:r>
    </w:p>
    <w:p w14:paraId="42F099B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 -&gt; R E_</w:t>
      </w:r>
    </w:p>
    <w:p w14:paraId="234655E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&amp;&amp; R E_</w:t>
      </w:r>
    </w:p>
    <w:p w14:paraId="5C5A56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lambda</w:t>
      </w:r>
    </w:p>
    <w:p w14:paraId="10C3FF6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 -&gt; U R_</w:t>
      </w:r>
    </w:p>
    <w:p w14:paraId="4A291F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R_ -&gt; &lt; U R_ </w:t>
      </w:r>
    </w:p>
    <w:p w14:paraId="26BAB25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&gt; U R_</w:t>
      </w:r>
    </w:p>
    <w:p w14:paraId="6357CAD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lambda</w:t>
      </w:r>
    </w:p>
    <w:p w14:paraId="3A0E0FF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 -&gt; V U_</w:t>
      </w:r>
    </w:p>
    <w:p w14:paraId="48868F5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U_ -&gt; + V U_ </w:t>
      </w:r>
    </w:p>
    <w:p w14:paraId="6D357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- V U_</w:t>
      </w:r>
    </w:p>
    <w:p w14:paraId="361FD57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lambda</w:t>
      </w:r>
    </w:p>
    <w:p w14:paraId="7E4DE3A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id D</w:t>
      </w:r>
    </w:p>
    <w:p w14:paraId="0D23E70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V -&gt; ( E ) </w:t>
      </w:r>
    </w:p>
    <w:p w14:paraId="3561906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>V -&gt; entero</w:t>
      </w:r>
    </w:p>
    <w:p w14:paraId="7AED184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cadena</w:t>
      </w:r>
    </w:p>
    <w:p w14:paraId="74CA493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D -&gt; ( L )</w:t>
      </w:r>
    </w:p>
    <w:p w14:paraId="74A6FD9B" w14:textId="0F67BDF1" w:rsidR="005353D4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D -&gt; lambda</w:t>
      </w:r>
    </w:p>
    <w:p w14:paraId="4A33220D" w14:textId="26AE328D" w:rsidR="002301A8" w:rsidRDefault="002301A8" w:rsidP="005353D4">
      <w:pPr>
        <w:spacing w:line="240" w:lineRule="auto"/>
      </w:pPr>
    </w:p>
    <w:p w14:paraId="03D61F4C" w14:textId="487B5271" w:rsidR="002301A8" w:rsidRDefault="002301A8" w:rsidP="005353D4">
      <w:pPr>
        <w:spacing w:line="240" w:lineRule="auto"/>
      </w:pPr>
    </w:p>
    <w:p w14:paraId="3E169CDB" w14:textId="048C554E" w:rsidR="002301A8" w:rsidRDefault="002301A8" w:rsidP="005353D4">
      <w:pPr>
        <w:spacing w:line="240" w:lineRule="auto"/>
      </w:pPr>
    </w:p>
    <w:p w14:paraId="16B1395A" w14:textId="77777777" w:rsidR="002301A8" w:rsidRPr="008E2335" w:rsidRDefault="002301A8" w:rsidP="005353D4">
      <w:pPr>
        <w:spacing w:line="240" w:lineRule="auto"/>
      </w:pPr>
    </w:p>
    <w:sectPr w:rsidR="002301A8" w:rsidRPr="008E2335" w:rsidSect="00230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F59C" w14:textId="77777777" w:rsidR="00AA76EB" w:rsidRDefault="00AA76EB" w:rsidP="00135CC2">
      <w:pPr>
        <w:spacing w:after="0" w:line="240" w:lineRule="auto"/>
      </w:pPr>
      <w:r>
        <w:separator/>
      </w:r>
    </w:p>
  </w:endnote>
  <w:endnote w:type="continuationSeparator" w:id="0">
    <w:p w14:paraId="33810A9D" w14:textId="77777777" w:rsidR="00AA76EB" w:rsidRDefault="00AA76EB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58F5" w14:textId="77777777" w:rsidR="00AA76EB" w:rsidRDefault="00AA76EB" w:rsidP="00135CC2">
      <w:pPr>
        <w:spacing w:after="0" w:line="240" w:lineRule="auto"/>
      </w:pPr>
      <w:r>
        <w:separator/>
      </w:r>
    </w:p>
  </w:footnote>
  <w:footnote w:type="continuationSeparator" w:id="0">
    <w:p w14:paraId="32200F59" w14:textId="77777777" w:rsidR="00AA76EB" w:rsidRDefault="00AA76EB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E0E7E"/>
    <w:multiLevelType w:val="hybridMultilevel"/>
    <w:tmpl w:val="C9E4C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A20938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44D4B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E1F20"/>
    <w:rsid w:val="002138B8"/>
    <w:rsid w:val="002301A8"/>
    <w:rsid w:val="00261C74"/>
    <w:rsid w:val="00282C9A"/>
    <w:rsid w:val="00287640"/>
    <w:rsid w:val="002E13FA"/>
    <w:rsid w:val="003263B1"/>
    <w:rsid w:val="00326C1A"/>
    <w:rsid w:val="0035464D"/>
    <w:rsid w:val="00356343"/>
    <w:rsid w:val="00361947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E0161"/>
    <w:rsid w:val="005109EE"/>
    <w:rsid w:val="00527A7B"/>
    <w:rsid w:val="005353D4"/>
    <w:rsid w:val="005A1122"/>
    <w:rsid w:val="005A25D3"/>
    <w:rsid w:val="005B4F81"/>
    <w:rsid w:val="005D0765"/>
    <w:rsid w:val="005F26B1"/>
    <w:rsid w:val="00613930"/>
    <w:rsid w:val="0062347D"/>
    <w:rsid w:val="006A1A2D"/>
    <w:rsid w:val="006B1BBE"/>
    <w:rsid w:val="006B6E95"/>
    <w:rsid w:val="006C66FD"/>
    <w:rsid w:val="00716250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C3FDA"/>
    <w:rsid w:val="008E2335"/>
    <w:rsid w:val="0090680C"/>
    <w:rsid w:val="00907E6A"/>
    <w:rsid w:val="009431B7"/>
    <w:rsid w:val="0094716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540FB"/>
    <w:rsid w:val="00A71121"/>
    <w:rsid w:val="00A90787"/>
    <w:rsid w:val="00A9602B"/>
    <w:rsid w:val="00AA76EB"/>
    <w:rsid w:val="00AB3595"/>
    <w:rsid w:val="00AD3A4B"/>
    <w:rsid w:val="00AE6293"/>
    <w:rsid w:val="00B424E3"/>
    <w:rsid w:val="00B46958"/>
    <w:rsid w:val="00B549E8"/>
    <w:rsid w:val="00B62104"/>
    <w:rsid w:val="00B76754"/>
    <w:rsid w:val="00BA1AFC"/>
    <w:rsid w:val="00BF00B1"/>
    <w:rsid w:val="00C05D77"/>
    <w:rsid w:val="00C05FA4"/>
    <w:rsid w:val="00C85F1E"/>
    <w:rsid w:val="00CA76A6"/>
    <w:rsid w:val="00CC50D1"/>
    <w:rsid w:val="00CE032F"/>
    <w:rsid w:val="00D30E59"/>
    <w:rsid w:val="00D35866"/>
    <w:rsid w:val="00D91825"/>
    <w:rsid w:val="00DA1392"/>
    <w:rsid w:val="00DA35B1"/>
    <w:rsid w:val="00DC06BB"/>
    <w:rsid w:val="00DE1D19"/>
    <w:rsid w:val="00DE3BA1"/>
    <w:rsid w:val="00DF5CB7"/>
    <w:rsid w:val="00E750BA"/>
    <w:rsid w:val="00E77126"/>
    <w:rsid w:val="00F07E3E"/>
    <w:rsid w:val="00F247F8"/>
    <w:rsid w:val="00F36863"/>
    <w:rsid w:val="00F62935"/>
    <w:rsid w:val="00F76376"/>
    <w:rsid w:val="00F806AB"/>
    <w:rsid w:val="00FA06F1"/>
    <w:rsid w:val="00FA7E61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SEGUNDA ENTREGA - PDL</dc:subject>
  <dc:creator>Pablo García García – David De Frutos Zafra</dc:creator>
  <cp:keywords/>
  <dc:description/>
  <cp:lastModifiedBy>DAVID DE FRUTOS ZAFRA</cp:lastModifiedBy>
  <cp:revision>5</cp:revision>
  <dcterms:created xsi:type="dcterms:W3CDTF">2021-11-12T17:30:00Z</dcterms:created>
  <dcterms:modified xsi:type="dcterms:W3CDTF">2021-11-12T18:09:00Z</dcterms:modified>
  <cp:category>2020 - 2021</cp:category>
</cp:coreProperties>
</file>