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20" w:rsidRDefault="009D5C90" w:rsidP="00745D20">
      <w:pPr>
        <w:jc w:val="center"/>
        <w:rPr>
          <w:sz w:val="28"/>
          <w:szCs w:val="28"/>
        </w:rPr>
      </w:pPr>
      <w:r w:rsidRPr="00E25330">
        <w:rPr>
          <w:rFonts w:hint="eastAsia"/>
          <w:sz w:val="28"/>
          <w:szCs w:val="28"/>
        </w:rPr>
        <w:t>楼宇名称：</w:t>
      </w:r>
      <w:r w:rsidR="00364235">
        <w:rPr>
          <w:rFonts w:hint="eastAsia"/>
          <w:sz w:val="28"/>
          <w:szCs w:val="28"/>
        </w:rPr>
        <w:t>国正中心</w:t>
      </w:r>
    </w:p>
    <w:tbl>
      <w:tblPr>
        <w:tblStyle w:val="a5"/>
        <w:tblW w:w="0" w:type="auto"/>
        <w:jc w:val="center"/>
        <w:tblInd w:w="-413" w:type="dxa"/>
        <w:tblLook w:val="04A0"/>
      </w:tblPr>
      <w:tblGrid>
        <w:gridCol w:w="1797"/>
        <w:gridCol w:w="4395"/>
      </w:tblGrid>
      <w:tr w:rsidR="00745D20" w:rsidTr="00BE1281">
        <w:trPr>
          <w:jc w:val="center"/>
        </w:trPr>
        <w:tc>
          <w:tcPr>
            <w:tcW w:w="1797" w:type="dxa"/>
          </w:tcPr>
          <w:p w:rsidR="00745D20" w:rsidRDefault="003642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功能区</w:t>
            </w:r>
          </w:p>
        </w:tc>
        <w:tc>
          <w:tcPr>
            <w:tcW w:w="4395" w:type="dxa"/>
          </w:tcPr>
          <w:p w:rsidR="00745D20" w:rsidRDefault="007F4C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新江湾城国际社区、大创智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  <w:r w:rsidR="00764236">
              <w:rPr>
                <w:rFonts w:hint="eastAsia"/>
                <w:sz w:val="28"/>
                <w:szCs w:val="28"/>
              </w:rPr>
              <w:t>办公</w:t>
            </w:r>
            <w:r>
              <w:rPr>
                <w:rFonts w:hint="eastAsia"/>
                <w:sz w:val="28"/>
                <w:szCs w:val="28"/>
              </w:rPr>
              <w:t>面积</w:t>
            </w:r>
          </w:p>
        </w:tc>
        <w:tc>
          <w:tcPr>
            <w:tcW w:w="4395" w:type="dxa"/>
          </w:tcPr>
          <w:p w:rsidR="00745D20" w:rsidRDefault="00602499" w:rsidP="00602499">
            <w:pPr>
              <w:rPr>
                <w:sz w:val="28"/>
                <w:szCs w:val="28"/>
              </w:rPr>
            </w:pPr>
            <w:r w:rsidRPr="007F4CA7">
              <w:rPr>
                <w:rFonts w:hint="eastAsia"/>
                <w:sz w:val="28"/>
                <w:szCs w:val="28"/>
              </w:rPr>
              <w:t>约</w:t>
            </w:r>
            <w:r w:rsidR="007F4CA7" w:rsidRPr="007F4CA7">
              <w:rPr>
                <w:rFonts w:hint="eastAsia"/>
                <w:sz w:val="28"/>
                <w:szCs w:val="28"/>
              </w:rPr>
              <w:t>70468.26</w:t>
            </w:r>
            <w:r w:rsidRPr="007F4CA7"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剩余面积</w:t>
            </w:r>
          </w:p>
        </w:tc>
        <w:tc>
          <w:tcPr>
            <w:tcW w:w="4395" w:type="dxa"/>
          </w:tcPr>
          <w:p w:rsidR="00745D20" w:rsidRDefault="00602499" w:rsidP="005A0796">
            <w:pPr>
              <w:rPr>
                <w:sz w:val="28"/>
                <w:szCs w:val="28"/>
              </w:rPr>
            </w:pPr>
            <w:r w:rsidRPr="007F4CA7">
              <w:rPr>
                <w:rFonts w:hint="eastAsia"/>
                <w:sz w:val="28"/>
                <w:szCs w:val="28"/>
              </w:rPr>
              <w:t>约</w:t>
            </w:r>
            <w:r w:rsidR="007F4CA7" w:rsidRPr="007F4CA7">
              <w:rPr>
                <w:rFonts w:hint="eastAsia"/>
                <w:sz w:val="28"/>
                <w:szCs w:val="28"/>
              </w:rPr>
              <w:t>70468.26</w:t>
            </w:r>
            <w:r w:rsidRPr="007F4CA7"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86D90" w:rsidTr="00BE1281">
        <w:trPr>
          <w:jc w:val="center"/>
        </w:trPr>
        <w:tc>
          <w:tcPr>
            <w:tcW w:w="1797" w:type="dxa"/>
          </w:tcPr>
          <w:p w:rsidR="00786D90" w:rsidRDefault="00786D90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参考售价</w:t>
            </w:r>
          </w:p>
        </w:tc>
        <w:tc>
          <w:tcPr>
            <w:tcW w:w="4395" w:type="dxa"/>
          </w:tcPr>
          <w:p w:rsidR="00786D90" w:rsidRPr="007F4CA7" w:rsidRDefault="00786D90" w:rsidP="005A079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35000</w:t>
            </w:r>
            <w:r>
              <w:rPr>
                <w:rFonts w:hint="eastAsia"/>
                <w:sz w:val="28"/>
                <w:szCs w:val="28"/>
              </w:rPr>
              <w:t>元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 w:rsidR="00745D20" w:rsidTr="00BE1281">
        <w:trPr>
          <w:jc w:val="center"/>
        </w:trPr>
        <w:tc>
          <w:tcPr>
            <w:tcW w:w="1797" w:type="dxa"/>
          </w:tcPr>
          <w:p w:rsidR="00745D20" w:rsidRDefault="00745D2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建成时间</w:t>
            </w:r>
          </w:p>
        </w:tc>
        <w:tc>
          <w:tcPr>
            <w:tcW w:w="4395" w:type="dxa"/>
          </w:tcPr>
          <w:p w:rsidR="00745D20" w:rsidRDefault="00364235" w:rsidP="007F4CA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</w:t>
            </w:r>
            <w:r w:rsidR="007F4CA7">
              <w:rPr>
                <w:rFonts w:hint="eastAsia"/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年</w:t>
            </w:r>
          </w:p>
        </w:tc>
      </w:tr>
    </w:tbl>
    <w:p w:rsidR="00602499" w:rsidRDefault="00602499" w:rsidP="00602499">
      <w:pPr>
        <w:spacing w:line="420" w:lineRule="exact"/>
        <w:rPr>
          <w:rFonts w:asciiTheme="majorEastAsia" w:eastAsiaTheme="majorEastAsia" w:hAnsiTheme="majorEastAsia"/>
          <w:color w:val="FF0000"/>
          <w:sz w:val="28"/>
          <w:szCs w:val="28"/>
        </w:rPr>
      </w:pPr>
    </w:p>
    <w:p w:rsidR="00602499" w:rsidRPr="00875C7D" w:rsidRDefault="00B6418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开发商：</w:t>
      </w:r>
      <w:r w:rsidR="00364235" w:rsidRPr="00875C7D">
        <w:rPr>
          <w:rFonts w:asciiTheme="minorEastAsia" w:hAnsiTheme="minorEastAsia" w:hint="eastAsia"/>
          <w:b/>
          <w:bCs/>
          <w:color w:val="FF0000"/>
          <w:sz w:val="24"/>
          <w:szCs w:val="24"/>
        </w:rPr>
        <w:t>上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海筑居房地产开发经营有限公司</w:t>
      </w:r>
    </w:p>
    <w:p w:rsidR="00602499" w:rsidRPr="00875C7D" w:rsidRDefault="00602499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投资商：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宝华企业集团</w:t>
      </w:r>
    </w:p>
    <w:p w:rsidR="00F710FE" w:rsidRPr="00875C7D" w:rsidRDefault="00F710FE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物业：上海安荣物业管理服务有限公司</w:t>
      </w:r>
    </w:p>
    <w:p w:rsidR="00364235" w:rsidRPr="00875C7D" w:rsidRDefault="0036423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设计单位：美国Gensler</w:t>
      </w:r>
    </w:p>
    <w:p w:rsidR="00602499" w:rsidRPr="00875C7D" w:rsidRDefault="00602499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竣工日期：</w:t>
      </w:r>
      <w:r w:rsidR="00364235" w:rsidRPr="00875C7D">
        <w:rPr>
          <w:rFonts w:asciiTheme="minorEastAsia" w:hAnsiTheme="minorEastAsia"/>
          <w:color w:val="FF0000"/>
          <w:sz w:val="24"/>
          <w:szCs w:val="24"/>
        </w:rPr>
        <w:t xml:space="preserve"> </w:t>
      </w:r>
      <w:r w:rsidR="007F4CA7" w:rsidRPr="00875C7D">
        <w:rPr>
          <w:rFonts w:asciiTheme="minorEastAsia" w:hAnsiTheme="minorEastAsia" w:hint="eastAsia"/>
          <w:color w:val="FF0000"/>
          <w:sz w:val="24"/>
          <w:szCs w:val="24"/>
        </w:rPr>
        <w:t>2016年</w:t>
      </w:r>
    </w:p>
    <w:p w:rsidR="00602499" w:rsidRPr="00875C7D" w:rsidRDefault="00602499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占地面积：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24198.5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t>平方米</w:t>
      </w:r>
    </w:p>
    <w:p w:rsidR="00602499" w:rsidRPr="00875C7D" w:rsidRDefault="00C507B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总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办公</w:t>
      </w:r>
      <w:r w:rsidR="00602499" w:rsidRPr="00875C7D">
        <w:rPr>
          <w:rFonts w:asciiTheme="minorEastAsia" w:hAnsiTheme="minorEastAsia" w:hint="eastAsia"/>
          <w:color w:val="FF0000"/>
          <w:sz w:val="24"/>
          <w:szCs w:val="24"/>
        </w:rPr>
        <w:t>建筑面积：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70468.26</w:t>
      </w:r>
      <w:r w:rsidR="00602499" w:rsidRPr="00875C7D">
        <w:rPr>
          <w:rFonts w:asciiTheme="minorEastAsia" w:hAnsiTheme="minorEastAsia" w:hint="eastAsia"/>
          <w:color w:val="FF0000"/>
          <w:sz w:val="24"/>
          <w:szCs w:val="24"/>
        </w:rPr>
        <w:t>平方米</w:t>
      </w:r>
    </w:p>
    <w:p w:rsidR="00602499" w:rsidRPr="00875C7D" w:rsidRDefault="007F4CA7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29845</wp:posOffset>
            </wp:positionH>
            <wp:positionV relativeFrom="paragraph">
              <wp:posOffset>353060</wp:posOffset>
            </wp:positionV>
            <wp:extent cx="5270500" cy="2898140"/>
            <wp:effectExtent l="0" t="0" r="0" b="0"/>
            <wp:wrapTopAndBottom/>
            <wp:docPr id="1" name="图片 1" descr="K:\工作\项目服务部\商务资源\商务资源发布\报商务资源公众号（初）\商务资源信息\国正中心\图片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工作\项目服务部\商务资源\商务资源发布\报商务资源公众号（初）\商务资源信息\国正中心\图片9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商铺建筑</w:t>
      </w:r>
      <w:r w:rsidR="00602499" w:rsidRPr="00875C7D">
        <w:rPr>
          <w:rFonts w:asciiTheme="minorEastAsia" w:hAnsiTheme="minorEastAsia" w:hint="eastAsia"/>
          <w:color w:val="FF0000"/>
          <w:sz w:val="24"/>
          <w:szCs w:val="24"/>
        </w:rPr>
        <w:t>面积：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9255.5</w:t>
      </w:r>
      <w:r w:rsidR="00602499" w:rsidRPr="00875C7D">
        <w:rPr>
          <w:rFonts w:asciiTheme="minorEastAsia" w:hAnsiTheme="minorEastAsia" w:hint="eastAsia"/>
          <w:color w:val="FF0000"/>
          <w:sz w:val="24"/>
          <w:szCs w:val="24"/>
        </w:rPr>
        <w:t>平方米</w:t>
      </w:r>
    </w:p>
    <w:p w:rsidR="00C507B5" w:rsidRPr="00875C7D" w:rsidRDefault="00C507B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办公区层高：4.2米</w:t>
      </w:r>
    </w:p>
    <w:p w:rsidR="00364235" w:rsidRPr="00875C7D" w:rsidRDefault="0036423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绿地率：15.07%</w:t>
      </w:r>
    </w:p>
    <w:p w:rsidR="006D034F" w:rsidRPr="00875C7D" w:rsidRDefault="000D0BCE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交付标准：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 xml:space="preserve">龙骨矿棉板吊顶 </w:t>
      </w:r>
      <w:r w:rsidR="00C507B5" w:rsidRPr="00875C7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>10cm架空地板</w:t>
      </w:r>
      <w:r w:rsidR="00C507B5" w:rsidRPr="00875C7D">
        <w:rPr>
          <w:rFonts w:asciiTheme="minorEastAsia" w:hAnsiTheme="minorEastAsia" w:hint="eastAsia"/>
          <w:color w:val="FF0000"/>
          <w:sz w:val="24"/>
          <w:szCs w:val="24"/>
        </w:rPr>
        <w:t>、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 xml:space="preserve">涂料刷白墙面 </w:t>
      </w:r>
    </w:p>
    <w:p w:rsidR="0027272B" w:rsidRPr="00875C7D" w:rsidRDefault="0027272B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幕墙：</w:t>
      </w:r>
      <w:r w:rsidR="00C507B5" w:rsidRPr="00875C7D">
        <w:rPr>
          <w:rFonts w:asciiTheme="minorEastAsia" w:hAnsiTheme="minorEastAsia" w:hint="eastAsia"/>
          <w:color w:val="FF0000"/>
          <w:sz w:val="24"/>
          <w:szCs w:val="24"/>
        </w:rPr>
        <w:t>夹胶中空LOW-E玻璃</w:t>
      </w:r>
    </w:p>
    <w:p w:rsidR="001E041F" w:rsidRPr="00875C7D" w:rsidRDefault="00B64185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停车位：</w:t>
      </w:r>
      <w:r w:rsidR="00364235" w:rsidRPr="00875C7D">
        <w:rPr>
          <w:rFonts w:asciiTheme="minorEastAsia" w:hAnsiTheme="minorEastAsia" w:hint="eastAsia"/>
          <w:color w:val="FF0000"/>
          <w:sz w:val="24"/>
          <w:szCs w:val="24"/>
        </w:rPr>
        <w:t>550</w:t>
      </w:r>
      <w:r w:rsidR="001E041F" w:rsidRPr="00875C7D">
        <w:rPr>
          <w:rFonts w:asciiTheme="minorEastAsia" w:hAnsiTheme="minorEastAsia" w:hint="eastAsia"/>
          <w:color w:val="FF0000"/>
          <w:sz w:val="24"/>
          <w:szCs w:val="24"/>
        </w:rPr>
        <w:t xml:space="preserve"> </w:t>
      </w:r>
    </w:p>
    <w:p w:rsidR="00B821C3" w:rsidRPr="00875C7D" w:rsidRDefault="00B821C3" w:rsidP="00875C7D">
      <w:pPr>
        <w:rPr>
          <w:rFonts w:asciiTheme="minorEastAsia" w:hAnsiTheme="minorEastAsia"/>
          <w:color w:val="FF0000"/>
          <w:sz w:val="24"/>
          <w:szCs w:val="24"/>
        </w:rPr>
      </w:pPr>
    </w:p>
    <w:p w:rsidR="00F710FE" w:rsidRPr="00875C7D" w:rsidRDefault="00F710FE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本项目位于杨浦区江湾-五角场城市副中心区域，由3栋高层综合楼、2栋多层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lastRenderedPageBreak/>
        <w:t>商业楼组成。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>美国Gensler匠心打造全开放式广场，四面通路，多个出入口与城市主干道相连接，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t>摒弃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>了普通的围合式办公集群设计，并与5000平方米的市政公共绿化相融合，打造“花园式的商务区”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="00726A93" w:rsidRPr="00875C7D">
        <w:rPr>
          <w:rFonts w:asciiTheme="minorEastAsia" w:hAnsiTheme="minorEastAsia" w:hint="eastAsia"/>
          <w:color w:val="FF0000"/>
          <w:sz w:val="24"/>
          <w:szCs w:val="24"/>
        </w:rPr>
        <w:t>阶梯型排列的三幢办公楼已成为五角场核心CBD地标性建筑，三幢大楼气势恢宏，相映成辉，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t>拥有近10米挑高大堂。依托创智天地已形成的产业集聚效应，着力引进信息技术、现代设计、科技、贸易类企业总部。</w:t>
      </w:r>
    </w:p>
    <w:p w:rsidR="00F710FE" w:rsidRPr="00875C7D" w:rsidRDefault="00F710FE" w:rsidP="00875C7D">
      <w:pPr>
        <w:ind w:firstLineChars="200" w:firstLine="480"/>
        <w:rPr>
          <w:rFonts w:asciiTheme="minorEastAsia" w:hAnsiTheme="minorEastAsia"/>
          <w:color w:val="FF0000"/>
          <w:sz w:val="24"/>
          <w:szCs w:val="24"/>
        </w:rPr>
      </w:pPr>
    </w:p>
    <w:p w:rsidR="006D034F" w:rsidRPr="00875C7D" w:rsidRDefault="00F710FE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该项目紧邻五角场城市副中心，所属</w:t>
      </w:r>
      <w:r w:rsidR="00DA7327" w:rsidRPr="00875C7D">
        <w:rPr>
          <w:rFonts w:asciiTheme="minorEastAsia" w:hAnsiTheme="minorEastAsia" w:hint="eastAsia"/>
          <w:color w:val="FF0000"/>
          <w:sz w:val="24"/>
          <w:szCs w:val="24"/>
        </w:rPr>
        <w:t>大创智版块</w:t>
      </w:r>
      <w:r w:rsidRPr="00875C7D">
        <w:rPr>
          <w:rFonts w:asciiTheme="minorEastAsia" w:hAnsiTheme="minorEastAsia" w:hint="eastAsia"/>
          <w:color w:val="FF0000"/>
          <w:sz w:val="24"/>
          <w:szCs w:val="24"/>
        </w:rPr>
        <w:t>已汇集EMC中国研发中心、甲骨文、IBM、易保软件等一大批知名大企业。咫尺之遥的五角场核心商圈集高端购物、流行餐饮、文化娱乐功能于一体，提供完善的商业配套。车行3分钟至轨道交通10号线三门路站，车行5分钟至中环高架、10分钟进内环，交通便利。</w:t>
      </w:r>
    </w:p>
    <w:p w:rsidR="00B821C3" w:rsidRPr="00875C7D" w:rsidRDefault="00B821C3" w:rsidP="00875C7D">
      <w:pPr>
        <w:ind w:firstLineChars="200" w:firstLine="480"/>
        <w:rPr>
          <w:rFonts w:asciiTheme="minorEastAsia" w:hAnsiTheme="minorEastAsia"/>
          <w:sz w:val="24"/>
          <w:szCs w:val="24"/>
        </w:rPr>
      </w:pPr>
    </w:p>
    <w:p w:rsidR="00B821C3" w:rsidRPr="00875C7D" w:rsidRDefault="00B821C3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更多信息，请联系：</w:t>
      </w:r>
    </w:p>
    <w:p w:rsidR="00B821C3" w:rsidRPr="00875C7D" w:rsidRDefault="00B821C3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陈佳渝</w:t>
      </w:r>
    </w:p>
    <w:p w:rsidR="00B821C3" w:rsidRPr="00875C7D" w:rsidRDefault="00B821C3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25010263</w:t>
      </w:r>
    </w:p>
    <w:p w:rsidR="00B821C3" w:rsidRPr="00875C7D" w:rsidRDefault="00B821C3" w:rsidP="00875C7D">
      <w:pPr>
        <w:rPr>
          <w:rFonts w:asciiTheme="minorEastAsia" w:hAnsiTheme="minorEastAsia"/>
          <w:color w:val="FF0000"/>
          <w:sz w:val="24"/>
          <w:szCs w:val="24"/>
        </w:rPr>
      </w:pPr>
      <w:r w:rsidRPr="00875C7D">
        <w:rPr>
          <w:rFonts w:asciiTheme="minorEastAsia" w:hAnsiTheme="minorEastAsia" w:hint="eastAsia"/>
          <w:color w:val="FF0000"/>
          <w:sz w:val="24"/>
          <w:szCs w:val="24"/>
        </w:rPr>
        <w:t>ypqxzb@163.com</w:t>
      </w:r>
    </w:p>
    <w:p w:rsidR="00B821C3" w:rsidRPr="00BE1281" w:rsidRDefault="00B821C3" w:rsidP="00B821C3">
      <w:pPr>
        <w:ind w:firstLineChars="200" w:firstLine="560"/>
        <w:rPr>
          <w:sz w:val="28"/>
          <w:szCs w:val="28"/>
        </w:rPr>
      </w:pPr>
    </w:p>
    <w:sectPr w:rsidR="00B821C3" w:rsidRPr="00BE1281" w:rsidSect="00885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9FF" w:rsidRDefault="000439FF" w:rsidP="009D5C90">
      <w:r>
        <w:separator/>
      </w:r>
    </w:p>
  </w:endnote>
  <w:endnote w:type="continuationSeparator" w:id="1">
    <w:p w:rsidR="000439FF" w:rsidRDefault="000439FF" w:rsidP="009D5C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9FF" w:rsidRDefault="000439FF" w:rsidP="009D5C90">
      <w:r>
        <w:separator/>
      </w:r>
    </w:p>
  </w:footnote>
  <w:footnote w:type="continuationSeparator" w:id="1">
    <w:p w:rsidR="000439FF" w:rsidRDefault="000439FF" w:rsidP="009D5C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B2ED2"/>
    <w:multiLevelType w:val="hybridMultilevel"/>
    <w:tmpl w:val="E4D2F234"/>
    <w:lvl w:ilvl="0" w:tplc="7982F02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1626E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1422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A942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476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8D6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27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26A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287A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E0408A"/>
    <w:multiLevelType w:val="hybridMultilevel"/>
    <w:tmpl w:val="6B540088"/>
    <w:lvl w:ilvl="0" w:tplc="DE004A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0A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B8F9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E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F26E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A6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98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5CF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EFA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A133BA"/>
    <w:multiLevelType w:val="hybridMultilevel"/>
    <w:tmpl w:val="2BDAC44C"/>
    <w:lvl w:ilvl="0" w:tplc="3C001A8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B8B66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8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624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DAFAE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A0EF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BCE0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A04F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440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0B680D"/>
    <w:multiLevelType w:val="hybridMultilevel"/>
    <w:tmpl w:val="34588E2A"/>
    <w:lvl w:ilvl="0" w:tplc="6FD0EC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96D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1414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ED0F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C05F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5A84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7299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CC2B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F849E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96BC8"/>
    <w:multiLevelType w:val="hybridMultilevel"/>
    <w:tmpl w:val="565A4EEE"/>
    <w:lvl w:ilvl="0" w:tplc="83D4FA38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B4F634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0A80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A01E2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AC8E2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EA736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50AF2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76D96E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D28438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C5C26"/>
    <w:multiLevelType w:val="hybridMultilevel"/>
    <w:tmpl w:val="E138CCA8"/>
    <w:lvl w:ilvl="0" w:tplc="F97C9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47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5E0D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CC59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DE4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E78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9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D6FB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6D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A4F53EB"/>
    <w:multiLevelType w:val="hybridMultilevel"/>
    <w:tmpl w:val="590EFD54"/>
    <w:lvl w:ilvl="0" w:tplc="137A8D4C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AEAA8C8" w:tentative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FDA1B16" w:tentative="1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5A82016" w:tentative="1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6D5AA29E" w:tentative="1">
      <w:start w:val="1"/>
      <w:numFmt w:val="bullet"/>
      <w:lvlText w:val="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1F125FF4" w:tentative="1">
      <w:start w:val="1"/>
      <w:numFmt w:val="bullet"/>
      <w:lvlText w:val="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BAB012" w:tentative="1">
      <w:start w:val="1"/>
      <w:numFmt w:val="bullet"/>
      <w:lvlText w:val="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BA422C8" w:tentative="1">
      <w:start w:val="1"/>
      <w:numFmt w:val="bullet"/>
      <w:lvlText w:val="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242F56C" w:tentative="1">
      <w:start w:val="1"/>
      <w:numFmt w:val="bullet"/>
      <w:lvlText w:val="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522111F"/>
    <w:multiLevelType w:val="hybridMultilevel"/>
    <w:tmpl w:val="03F65D82"/>
    <w:lvl w:ilvl="0" w:tplc="E1C4CDB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582FD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870E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0691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E06A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6A2E6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5469F6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ED32A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56AEE0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E505E5"/>
    <w:multiLevelType w:val="hybridMultilevel"/>
    <w:tmpl w:val="91EEFD30"/>
    <w:lvl w:ilvl="0" w:tplc="A7FAA49E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E8C86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E130A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E80ED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BE2214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5C7B7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20C094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5A41D2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13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AA31825"/>
    <w:multiLevelType w:val="hybridMultilevel"/>
    <w:tmpl w:val="CD3AA3C6"/>
    <w:lvl w:ilvl="0" w:tplc="52668E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CE7D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C66D7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254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63DB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823E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076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0430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E16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5C90"/>
    <w:rsid w:val="000439FF"/>
    <w:rsid w:val="00053719"/>
    <w:rsid w:val="000741AD"/>
    <w:rsid w:val="00074B55"/>
    <w:rsid w:val="000D0BCE"/>
    <w:rsid w:val="00145BBA"/>
    <w:rsid w:val="001B7CE0"/>
    <w:rsid w:val="001E041F"/>
    <w:rsid w:val="0027272B"/>
    <w:rsid w:val="002A709C"/>
    <w:rsid w:val="00314461"/>
    <w:rsid w:val="00364235"/>
    <w:rsid w:val="004404A4"/>
    <w:rsid w:val="004C46BD"/>
    <w:rsid w:val="004F3424"/>
    <w:rsid w:val="0056236C"/>
    <w:rsid w:val="005908F9"/>
    <w:rsid w:val="005A0796"/>
    <w:rsid w:val="005A5922"/>
    <w:rsid w:val="005B35E6"/>
    <w:rsid w:val="005D5ED2"/>
    <w:rsid w:val="00602499"/>
    <w:rsid w:val="0066162C"/>
    <w:rsid w:val="00676860"/>
    <w:rsid w:val="006848E4"/>
    <w:rsid w:val="006D034F"/>
    <w:rsid w:val="00726A93"/>
    <w:rsid w:val="00737451"/>
    <w:rsid w:val="00740B2A"/>
    <w:rsid w:val="00745D20"/>
    <w:rsid w:val="00764236"/>
    <w:rsid w:val="00786D90"/>
    <w:rsid w:val="007F4CA7"/>
    <w:rsid w:val="00837E83"/>
    <w:rsid w:val="00875C7D"/>
    <w:rsid w:val="00885368"/>
    <w:rsid w:val="009D5C90"/>
    <w:rsid w:val="00A205E6"/>
    <w:rsid w:val="00A760FD"/>
    <w:rsid w:val="00AC1047"/>
    <w:rsid w:val="00B64185"/>
    <w:rsid w:val="00B74704"/>
    <w:rsid w:val="00B821C3"/>
    <w:rsid w:val="00BB04C2"/>
    <w:rsid w:val="00BE1281"/>
    <w:rsid w:val="00BE6E38"/>
    <w:rsid w:val="00C247F4"/>
    <w:rsid w:val="00C345F2"/>
    <w:rsid w:val="00C507B5"/>
    <w:rsid w:val="00C62E7D"/>
    <w:rsid w:val="00CD6E48"/>
    <w:rsid w:val="00CF08E6"/>
    <w:rsid w:val="00D07665"/>
    <w:rsid w:val="00D66C28"/>
    <w:rsid w:val="00DA7327"/>
    <w:rsid w:val="00E25330"/>
    <w:rsid w:val="00E80E0A"/>
    <w:rsid w:val="00EB2341"/>
    <w:rsid w:val="00F12696"/>
    <w:rsid w:val="00F710FE"/>
    <w:rsid w:val="00FD7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3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5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5C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5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5C90"/>
    <w:rPr>
      <w:sz w:val="18"/>
      <w:szCs w:val="18"/>
    </w:rPr>
  </w:style>
  <w:style w:type="table" w:styleId="a5">
    <w:name w:val="Table Grid"/>
    <w:basedOn w:val="a1"/>
    <w:uiPriority w:val="59"/>
    <w:rsid w:val="00745D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74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A0796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F4C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F4C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39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99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33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56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4529">
          <w:marLeft w:val="9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42494">
          <w:marLeft w:val="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8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60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6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8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204B</dc:creator>
  <cp:keywords/>
  <dc:description/>
  <cp:lastModifiedBy>204B</cp:lastModifiedBy>
  <cp:revision>32</cp:revision>
  <dcterms:created xsi:type="dcterms:W3CDTF">2016-01-19T05:44:00Z</dcterms:created>
  <dcterms:modified xsi:type="dcterms:W3CDTF">2016-04-21T03:14:00Z</dcterms:modified>
</cp:coreProperties>
</file>