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jc w:val="center"/>
        <w:rPr>
          <w:sz w:val="96"/>
        </w:rPr>
      </w:pPr>
      <w:r>
        <w:rPr>
          <w:rFonts w:hint="eastAsia"/>
          <w:b w:val="0"/>
          <w:bCs w:val="0"/>
          <w:sz w:val="96"/>
          <w:szCs w:val="160"/>
          <w:lang w:val="en-US" w:eastAsia="zh-CN"/>
        </w:rPr>
        <w:t>DEGAGE</w: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150495</wp:posOffset>
                </wp:positionV>
                <wp:extent cx="1413510" cy="2835910"/>
                <wp:effectExtent l="0" t="0" r="381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070" y="4297680"/>
                          <a:ext cx="1413510" cy="283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开发平台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5pt;margin-top:11.85pt;height:223.3pt;width:111.3pt;z-index:251658240;mso-width-relative:page;mso-height-relative:page;" fillcolor="#FFFFFF [3201]" filled="t" stroked="f" coordsize="21600,21600" o:gfxdata="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3aZA7ZAAAACgEAAA8AAAAAAAAAAQAgAAAAIgAA&#10;AGRycy9kb3ducmV2LnhtbFBLAQIUABQAAAAIAIdO4kA7S5IhQAIAAFAEAAAOAAAAAAAAAAEAIAAA&#10;ACg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开发平台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核心类库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数据模型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ORM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结构导出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服务模型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远程调用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服务发现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负载均衡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定时作业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界面库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辅助功能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文件管理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调式工具</w:t>
      </w: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互联互通平台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 互联域的概念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   调用通过平台转发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C1A36"/>
    <w:multiLevelType w:val="singleLevel"/>
    <w:tmpl w:val="6F6C1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1BA9"/>
    <w:rsid w:val="11E842A0"/>
    <w:rsid w:val="16F447EA"/>
    <w:rsid w:val="22D70CA1"/>
    <w:rsid w:val="26DF3796"/>
    <w:rsid w:val="2F5041B6"/>
    <w:rsid w:val="3C1237F6"/>
    <w:rsid w:val="3F532414"/>
    <w:rsid w:val="429E5FDC"/>
    <w:rsid w:val="4D4356AF"/>
    <w:rsid w:val="4F121D27"/>
    <w:rsid w:val="55501B65"/>
    <w:rsid w:val="5BB54765"/>
    <w:rsid w:val="6E7F3514"/>
    <w:rsid w:val="7397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93244</dc:creator>
  <cp:lastModifiedBy>王浪静</cp:lastModifiedBy>
  <dcterms:modified xsi:type="dcterms:W3CDTF">2019-02-14T04:15:05Z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