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028D" w:rsidRPr="00343D38" w:rsidRDefault="008316AC" w:rsidP="00343D38">
      <w:pPr>
        <w:jc w:val="center"/>
        <w:rPr>
          <w:sz w:val="40"/>
        </w:rPr>
      </w:pPr>
      <w:r w:rsidRPr="00343D38">
        <w:rPr>
          <w:sz w:val="40"/>
        </w:rPr>
        <w:t>Studienprojekt</w:t>
      </w:r>
    </w:p>
    <w:p w:rsidR="00343D38" w:rsidRDefault="00343D38" w:rsidP="00343D38">
      <w:pPr>
        <w:jc w:val="center"/>
      </w:pPr>
    </w:p>
    <w:p w:rsidR="008316AC" w:rsidRPr="00343D38" w:rsidRDefault="006D624B" w:rsidP="00343D38">
      <w:pPr>
        <w:jc w:val="center"/>
        <w:rPr>
          <w:sz w:val="28"/>
        </w:rPr>
      </w:pPr>
      <w:r w:rsidRPr="00343D38">
        <w:rPr>
          <w:sz w:val="28"/>
        </w:rPr>
        <w:t xml:space="preserve">I – Allgemeine </w:t>
      </w:r>
      <w:r w:rsidR="008316AC" w:rsidRPr="00343D38">
        <w:rPr>
          <w:sz w:val="28"/>
        </w:rPr>
        <w:t>Dokumentation</w:t>
      </w:r>
    </w:p>
    <w:p w:rsidR="008316AC" w:rsidRDefault="008316AC" w:rsidP="008316AC">
      <w:pPr>
        <w:pStyle w:val="Listenabsatz"/>
        <w:numPr>
          <w:ilvl w:val="0"/>
          <w:numId w:val="1"/>
        </w:numPr>
      </w:pPr>
      <w:r>
        <w:t>IDE</w:t>
      </w:r>
    </w:p>
    <w:p w:rsidR="008316AC" w:rsidRDefault="008316AC" w:rsidP="008316AC">
      <w:pPr>
        <w:pStyle w:val="Listenabsatz"/>
      </w:pPr>
      <w:r>
        <w:t xml:space="preserve">Für die Entwicklung dieses Projektes wurde die IDE </w:t>
      </w:r>
      <w:proofErr w:type="spellStart"/>
      <w:r w:rsidRPr="008316AC">
        <w:rPr>
          <w:i/>
        </w:rPr>
        <w:t>Atollic</w:t>
      </w:r>
      <w:proofErr w:type="spellEnd"/>
      <w:r w:rsidRPr="008316AC">
        <w:rPr>
          <w:i/>
        </w:rPr>
        <w:t xml:space="preserve"> </w:t>
      </w:r>
      <w:proofErr w:type="spellStart"/>
      <w:r w:rsidRPr="008316AC">
        <w:rPr>
          <w:i/>
        </w:rPr>
        <w:t>TrueStudio</w:t>
      </w:r>
      <w:proofErr w:type="spellEnd"/>
      <w:r w:rsidRPr="008316AC">
        <w:rPr>
          <w:i/>
        </w:rPr>
        <w:t xml:space="preserve"> 9.2.0</w:t>
      </w:r>
      <w:r>
        <w:t xml:space="preserve"> verwendet.</w:t>
      </w:r>
    </w:p>
    <w:p w:rsidR="008316AC" w:rsidRDefault="008316AC" w:rsidP="008316AC">
      <w:pPr>
        <w:pStyle w:val="Listenabsatz"/>
      </w:pPr>
      <w:r>
        <w:t xml:space="preserve">Zur Ansteuerung der Peripherie wurde die </w:t>
      </w:r>
      <w:proofErr w:type="spellStart"/>
      <w:r>
        <w:t>StdPeriph</w:t>
      </w:r>
      <w:proofErr w:type="spellEnd"/>
      <w:r>
        <w:t>-Library verwendet.</w:t>
      </w:r>
    </w:p>
    <w:p w:rsidR="000A2039" w:rsidRDefault="000A2039" w:rsidP="008316AC">
      <w:pPr>
        <w:pStyle w:val="Listenabsatz"/>
      </w:pPr>
      <w:r>
        <w:t xml:space="preserve">Zur Ansteuerung des Ethernet Shield wurde der von </w:t>
      </w:r>
      <w:proofErr w:type="spellStart"/>
      <w:r>
        <w:t>WIZnet</w:t>
      </w:r>
      <w:proofErr w:type="spellEnd"/>
      <w:r>
        <w:t xml:space="preserve"> bereitgestellte Treiber verwendet.</w:t>
      </w:r>
    </w:p>
    <w:p w:rsidR="008316AC" w:rsidRDefault="008316AC" w:rsidP="008316AC">
      <w:pPr>
        <w:pStyle w:val="Listenabsatz"/>
      </w:pPr>
    </w:p>
    <w:p w:rsidR="008316AC" w:rsidRDefault="008316AC" w:rsidP="008316AC">
      <w:pPr>
        <w:pStyle w:val="Listenabsatz"/>
        <w:numPr>
          <w:ilvl w:val="0"/>
          <w:numId w:val="1"/>
        </w:numPr>
      </w:pPr>
      <w:r>
        <w:t>Hardware-Änderungen</w:t>
      </w:r>
    </w:p>
    <w:p w:rsidR="008316AC" w:rsidRDefault="008316AC" w:rsidP="008316AC">
      <w:pPr>
        <w:ind w:left="720"/>
      </w:pPr>
      <w:r>
        <w:t xml:space="preserve">Um alle drei Taster per </w:t>
      </w:r>
      <w:proofErr w:type="gramStart"/>
      <w:r>
        <w:rPr>
          <w:i/>
        </w:rPr>
        <w:t>External</w:t>
      </w:r>
      <w:proofErr w:type="gramEnd"/>
      <w:r>
        <w:rPr>
          <w:i/>
        </w:rPr>
        <w:t xml:space="preserve"> Interrupt</w:t>
      </w:r>
      <w:r>
        <w:t xml:space="preserve"> a</w:t>
      </w:r>
      <w:r w:rsidR="006D624B">
        <w:t>b</w:t>
      </w:r>
      <w:r>
        <w:t>fragen zu können, wurde die Hardware folgend geändert:</w:t>
      </w:r>
    </w:p>
    <w:p w:rsidR="008316AC" w:rsidRDefault="008316AC" w:rsidP="008316AC">
      <w:pPr>
        <w:pStyle w:val="Listenabsatz"/>
        <w:numPr>
          <w:ilvl w:val="0"/>
          <w:numId w:val="2"/>
        </w:numPr>
      </w:pPr>
      <w:r>
        <w:t xml:space="preserve">Der Taster </w:t>
      </w:r>
      <w:r>
        <w:rPr>
          <w:i/>
        </w:rPr>
        <w:t xml:space="preserve">USER0 </w:t>
      </w:r>
      <w:r>
        <w:t xml:space="preserve">wurde an den Eingang PD2 verlötet, da </w:t>
      </w:r>
      <w:r w:rsidR="006D624B">
        <w:t>man den EXTI nur auf einen Port pro Pin konfigurieren kann (z.B. PA0 oder PD0).</w:t>
      </w:r>
    </w:p>
    <w:p w:rsidR="006D624B" w:rsidRDefault="006D624B" w:rsidP="006D624B">
      <w:pPr>
        <w:ind w:left="720"/>
      </w:pPr>
      <w:r>
        <w:t>Vorschlag für die nächste Hardware-Revision: PA0 – WAKEUP, PD1 – USER0, PD2 – USER1</w:t>
      </w:r>
      <w:r>
        <w:br/>
        <w:t xml:space="preserve">    =&gt; Alle Taster können per EXTI abgefragt werden</w:t>
      </w:r>
    </w:p>
    <w:p w:rsidR="006D624B" w:rsidRDefault="006D624B" w:rsidP="006D624B">
      <w:pPr>
        <w:pStyle w:val="Listenabsatz"/>
      </w:pPr>
    </w:p>
    <w:p w:rsidR="006D624B" w:rsidRDefault="006D624B" w:rsidP="006D624B">
      <w:pPr>
        <w:pStyle w:val="Listenabsatz"/>
        <w:numPr>
          <w:ilvl w:val="0"/>
          <w:numId w:val="1"/>
        </w:numPr>
      </w:pPr>
      <w:r>
        <w:t>Source Code Dokumentation</w:t>
      </w:r>
    </w:p>
    <w:p w:rsidR="006D624B" w:rsidRDefault="006D624B" w:rsidP="006D624B">
      <w:pPr>
        <w:pStyle w:val="Listenabsatz"/>
      </w:pPr>
      <w:r>
        <w:t xml:space="preserve">Der gesamte Source Code wurde mit </w:t>
      </w:r>
      <w:proofErr w:type="spellStart"/>
      <w:r>
        <w:t>Doxygen</w:t>
      </w:r>
      <w:proofErr w:type="spellEnd"/>
      <w:r>
        <w:t xml:space="preserve">-Kommentaren versehen, die daraus resultierende Dokumentation ist unter </w:t>
      </w:r>
      <w:r w:rsidRPr="006D624B">
        <w:rPr>
          <w:i/>
        </w:rPr>
        <w:t>/</w:t>
      </w:r>
      <w:proofErr w:type="spellStart"/>
      <w:r w:rsidRPr="006D624B">
        <w:rPr>
          <w:i/>
        </w:rPr>
        <w:t>doc</w:t>
      </w:r>
      <w:proofErr w:type="spellEnd"/>
      <w:r w:rsidRPr="006D624B">
        <w:rPr>
          <w:i/>
        </w:rPr>
        <w:t>/</w:t>
      </w:r>
      <w:proofErr w:type="spellStart"/>
      <w:r w:rsidRPr="006D624B">
        <w:rPr>
          <w:i/>
        </w:rPr>
        <w:t>html</w:t>
      </w:r>
      <w:proofErr w:type="spellEnd"/>
      <w:r>
        <w:rPr>
          <w:i/>
        </w:rPr>
        <w:t>/index.html</w:t>
      </w:r>
      <w:r>
        <w:t xml:space="preserve"> zu finden. Darin enthalten ist auch der Aufbau der Software.</w:t>
      </w:r>
    </w:p>
    <w:p w:rsidR="00A75903" w:rsidRDefault="00A75903" w:rsidP="006D624B">
      <w:pPr>
        <w:pStyle w:val="Listenabsatz"/>
      </w:pPr>
    </w:p>
    <w:p w:rsidR="00A75903" w:rsidRDefault="00A75903" w:rsidP="00A75903">
      <w:pPr>
        <w:pStyle w:val="Listenabsatz"/>
        <w:numPr>
          <w:ilvl w:val="0"/>
          <w:numId w:val="1"/>
        </w:numPr>
      </w:pPr>
      <w:r>
        <w:t>Ablaufdiagramm der Software</w:t>
      </w:r>
    </w:p>
    <w:p w:rsidR="00A75903" w:rsidRDefault="00A75903" w:rsidP="00A75903">
      <w:pPr>
        <w:pStyle w:val="Listenabsatz"/>
      </w:pPr>
      <w:r>
        <w:t xml:space="preserve">Die folgenden Abbildungen zeigen den gesamten Ablauf der Software (mit Ausnahme der </w:t>
      </w:r>
      <w:proofErr w:type="spellStart"/>
      <w:r>
        <w:t>EXTI_Handler</w:t>
      </w:r>
      <w:proofErr w:type="spellEnd"/>
      <w:r>
        <w:t>, in denen lediglich der letzte registrierte Taster gespeichert wird).</w:t>
      </w:r>
    </w:p>
    <w:p w:rsidR="00A75903" w:rsidRDefault="00A75903">
      <w:r>
        <w:br w:type="page"/>
      </w:r>
    </w:p>
    <w:p w:rsidR="00A75903" w:rsidRDefault="00A75903" w:rsidP="00A75903">
      <w:pPr>
        <w:pStyle w:val="Listenabsatz"/>
        <w:numPr>
          <w:ilvl w:val="0"/>
          <w:numId w:val="5"/>
        </w:numPr>
      </w:pPr>
      <w:r>
        <w:lastRenderedPageBreak/>
        <w:t>Ablauf bis zur „</w:t>
      </w:r>
      <w:proofErr w:type="spellStart"/>
      <w:proofErr w:type="gramStart"/>
      <w:r>
        <w:t>while</w:t>
      </w:r>
      <w:proofErr w:type="spellEnd"/>
      <w:r>
        <w:t>(</w:t>
      </w:r>
      <w:proofErr w:type="gramEnd"/>
      <w:r>
        <w:t>1)-Schleife“ (Initialisierung und Konfiguration)</w:t>
      </w:r>
    </w:p>
    <w:p w:rsidR="00A75903" w:rsidRDefault="00A75903" w:rsidP="00A75903">
      <w:pPr>
        <w:pStyle w:val="Listenabsatz"/>
      </w:pPr>
      <w:r>
        <w:rPr>
          <w:noProof/>
        </w:rPr>
        <w:drawing>
          <wp:inline distT="0" distB="0" distL="0" distR="0">
            <wp:extent cx="3743325" cy="803861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2flow_zUYZx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44544" cy="8041229"/>
                    </a:xfrm>
                    <a:prstGeom prst="rect">
                      <a:avLst/>
                    </a:prstGeom>
                  </pic:spPr>
                </pic:pic>
              </a:graphicData>
            </a:graphic>
          </wp:inline>
        </w:drawing>
      </w:r>
    </w:p>
    <w:p w:rsidR="00A75903" w:rsidRDefault="00343D38">
      <w:r>
        <w:br w:type="page"/>
      </w:r>
    </w:p>
    <w:p w:rsidR="00A75903" w:rsidRDefault="00A75903" w:rsidP="00A75903">
      <w:pPr>
        <w:pStyle w:val="Listenabsatz"/>
        <w:numPr>
          <w:ilvl w:val="0"/>
          <w:numId w:val="5"/>
        </w:numPr>
      </w:pPr>
      <w:proofErr w:type="spellStart"/>
      <w:proofErr w:type="gramStart"/>
      <w:r>
        <w:lastRenderedPageBreak/>
        <w:t>while</w:t>
      </w:r>
      <w:proofErr w:type="spellEnd"/>
      <w:r>
        <w:t>(</w:t>
      </w:r>
      <w:proofErr w:type="gramEnd"/>
      <w:r>
        <w:t>1)-Schleife</w:t>
      </w:r>
    </w:p>
    <w:p w:rsidR="00A75903" w:rsidRDefault="00A75903">
      <w:r>
        <w:rPr>
          <w:noProof/>
        </w:rPr>
        <w:drawing>
          <wp:inline distT="0" distB="0" distL="0" distR="0">
            <wp:extent cx="4314825" cy="444847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2flow_GSB7L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0043" cy="4453853"/>
                    </a:xfrm>
                    <a:prstGeom prst="rect">
                      <a:avLst/>
                    </a:prstGeom>
                  </pic:spPr>
                </pic:pic>
              </a:graphicData>
            </a:graphic>
          </wp:inline>
        </w:drawing>
      </w:r>
    </w:p>
    <w:p w:rsidR="00A75903" w:rsidRDefault="00A75903"/>
    <w:p w:rsidR="00A75903" w:rsidRDefault="00A75903" w:rsidP="00A75903">
      <w:pPr>
        <w:pStyle w:val="Listenabsatz"/>
        <w:numPr>
          <w:ilvl w:val="0"/>
          <w:numId w:val="5"/>
        </w:numPr>
      </w:pPr>
      <w:r>
        <w:rPr>
          <w:noProof/>
        </w:rPr>
        <w:t>MenuState - Ablauf im Hauptmenü</w:t>
      </w:r>
    </w:p>
    <w:p w:rsidR="00A75903" w:rsidRDefault="00A75903" w:rsidP="00A75903">
      <w:pPr>
        <w:pStyle w:val="Listenabsatz"/>
      </w:pPr>
      <w:r>
        <w:rPr>
          <w:noProof/>
        </w:rPr>
        <w:drawing>
          <wp:inline distT="0" distB="0" distL="0" distR="0">
            <wp:extent cx="5225312" cy="244792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2811" cy="2451438"/>
                    </a:xfrm>
                    <a:prstGeom prst="rect">
                      <a:avLst/>
                    </a:prstGeom>
                  </pic:spPr>
                </pic:pic>
              </a:graphicData>
            </a:graphic>
          </wp:inline>
        </w:drawing>
      </w:r>
    </w:p>
    <w:p w:rsidR="00A75903" w:rsidRDefault="00A75903" w:rsidP="00A75903">
      <w:pPr>
        <w:pStyle w:val="Listenabsatz"/>
      </w:pPr>
    </w:p>
    <w:p w:rsidR="00A75903" w:rsidRDefault="00A75903">
      <w:r>
        <w:br w:type="page"/>
      </w:r>
    </w:p>
    <w:p w:rsidR="00A75903" w:rsidRDefault="00A75903" w:rsidP="00A75903">
      <w:pPr>
        <w:pStyle w:val="Listenabsatz"/>
        <w:numPr>
          <w:ilvl w:val="0"/>
          <w:numId w:val="5"/>
        </w:numPr>
      </w:pPr>
      <w:proofErr w:type="spellStart"/>
      <w:r>
        <w:lastRenderedPageBreak/>
        <w:t>NetcfgState</w:t>
      </w:r>
      <w:proofErr w:type="spellEnd"/>
      <w:r>
        <w:t xml:space="preserve"> – Anzeige der Netzwerkkonfiguration</w:t>
      </w:r>
    </w:p>
    <w:p w:rsidR="00A75903" w:rsidRDefault="00A75903" w:rsidP="00A75903">
      <w:pPr>
        <w:pStyle w:val="Listenabsatz"/>
      </w:pPr>
      <w:r>
        <w:rPr>
          <w:noProof/>
        </w:rPr>
        <w:drawing>
          <wp:inline distT="0" distB="0" distL="0" distR="0">
            <wp:extent cx="3847155" cy="37814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cf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2500" cy="3786679"/>
                    </a:xfrm>
                    <a:prstGeom prst="rect">
                      <a:avLst/>
                    </a:prstGeom>
                  </pic:spPr>
                </pic:pic>
              </a:graphicData>
            </a:graphic>
          </wp:inline>
        </w:drawing>
      </w:r>
    </w:p>
    <w:p w:rsidR="00A75903" w:rsidRDefault="00A75903" w:rsidP="00A75903">
      <w:pPr>
        <w:pStyle w:val="Listenabsatz"/>
      </w:pPr>
    </w:p>
    <w:p w:rsidR="00A75903" w:rsidRDefault="00A75903" w:rsidP="00A75903">
      <w:pPr>
        <w:pStyle w:val="Listenabsatz"/>
        <w:numPr>
          <w:ilvl w:val="0"/>
          <w:numId w:val="5"/>
        </w:numPr>
      </w:pPr>
      <w:proofErr w:type="spellStart"/>
      <w:r>
        <w:t>MaclistState</w:t>
      </w:r>
      <w:proofErr w:type="spellEnd"/>
      <w:r>
        <w:t xml:space="preserve"> – Anzeige der detektierten MAC-Adressen</w:t>
      </w:r>
    </w:p>
    <w:p w:rsidR="00A75903" w:rsidRDefault="00A75903" w:rsidP="00A75903">
      <w:pPr>
        <w:pStyle w:val="Listenabsatz"/>
      </w:pPr>
      <w:r>
        <w:rPr>
          <w:noProof/>
        </w:rPr>
        <w:drawing>
          <wp:inline distT="0" distB="0" distL="0" distR="0">
            <wp:extent cx="3859272" cy="33909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cl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0773" cy="3401005"/>
                    </a:xfrm>
                    <a:prstGeom prst="rect">
                      <a:avLst/>
                    </a:prstGeom>
                  </pic:spPr>
                </pic:pic>
              </a:graphicData>
            </a:graphic>
          </wp:inline>
        </w:drawing>
      </w:r>
    </w:p>
    <w:p w:rsidR="00A75903" w:rsidRDefault="00A75903" w:rsidP="00A75903">
      <w:pPr>
        <w:pStyle w:val="Listenabsatz"/>
      </w:pPr>
    </w:p>
    <w:p w:rsidR="00A75903" w:rsidRDefault="00A75903">
      <w:r>
        <w:br w:type="page"/>
      </w:r>
    </w:p>
    <w:p w:rsidR="00A75903" w:rsidRDefault="00A75903" w:rsidP="00A75903">
      <w:pPr>
        <w:pStyle w:val="Listenabsatz"/>
        <w:numPr>
          <w:ilvl w:val="0"/>
          <w:numId w:val="5"/>
        </w:numPr>
      </w:pPr>
      <w:proofErr w:type="spellStart"/>
      <w:r>
        <w:lastRenderedPageBreak/>
        <w:t>DetailsState</w:t>
      </w:r>
      <w:proofErr w:type="spellEnd"/>
      <w:r>
        <w:t xml:space="preserve"> – Detailansicht einer MAC-Adresse</w:t>
      </w:r>
    </w:p>
    <w:p w:rsidR="00A75903" w:rsidRDefault="00A75903" w:rsidP="00A75903">
      <w:pPr>
        <w:pStyle w:val="Listenabsatz"/>
      </w:pPr>
      <w:r>
        <w:rPr>
          <w:noProof/>
        </w:rPr>
        <w:drawing>
          <wp:inline distT="0" distB="0" distL="0" distR="0">
            <wp:extent cx="3867150" cy="3591778"/>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tail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1289" cy="3595622"/>
                    </a:xfrm>
                    <a:prstGeom prst="rect">
                      <a:avLst/>
                    </a:prstGeom>
                  </pic:spPr>
                </pic:pic>
              </a:graphicData>
            </a:graphic>
          </wp:inline>
        </w:drawing>
      </w:r>
    </w:p>
    <w:p w:rsidR="00A75903" w:rsidRDefault="00A75903" w:rsidP="00A75903">
      <w:pPr>
        <w:pStyle w:val="Listenabsatz"/>
      </w:pPr>
    </w:p>
    <w:p w:rsidR="00A75903" w:rsidRDefault="00620321" w:rsidP="00A75903">
      <w:pPr>
        <w:pStyle w:val="Listenabsatz"/>
        <w:numPr>
          <w:ilvl w:val="0"/>
          <w:numId w:val="5"/>
        </w:numPr>
      </w:pPr>
      <w:proofErr w:type="spellStart"/>
      <w:r>
        <w:t>OverviewState</w:t>
      </w:r>
      <w:proofErr w:type="spellEnd"/>
      <w:r>
        <w:t xml:space="preserve"> – Übersicht aller detektierten Pakete</w:t>
      </w:r>
    </w:p>
    <w:p w:rsidR="00620321" w:rsidRDefault="00620321" w:rsidP="00620321">
      <w:pPr>
        <w:pStyle w:val="Listenabsatz"/>
      </w:pPr>
      <w:bookmarkStart w:id="0" w:name="_GoBack"/>
      <w:r>
        <w:rPr>
          <w:noProof/>
        </w:rPr>
        <w:drawing>
          <wp:inline distT="0" distB="0" distL="0" distR="0">
            <wp:extent cx="3838575" cy="365917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ver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8760" cy="3668880"/>
                    </a:xfrm>
                    <a:prstGeom prst="rect">
                      <a:avLst/>
                    </a:prstGeom>
                  </pic:spPr>
                </pic:pic>
              </a:graphicData>
            </a:graphic>
          </wp:inline>
        </w:drawing>
      </w:r>
      <w:bookmarkEnd w:id="0"/>
    </w:p>
    <w:p w:rsidR="00A75903" w:rsidRDefault="00A75903">
      <w:r>
        <w:br w:type="page"/>
      </w:r>
    </w:p>
    <w:p w:rsidR="006D624B" w:rsidRPr="00343D38" w:rsidRDefault="006D624B" w:rsidP="00343D38">
      <w:pPr>
        <w:jc w:val="center"/>
        <w:rPr>
          <w:sz w:val="28"/>
        </w:rPr>
      </w:pPr>
      <w:r w:rsidRPr="00343D38">
        <w:rPr>
          <w:sz w:val="28"/>
        </w:rPr>
        <w:lastRenderedPageBreak/>
        <w:t>II – Benutzerdokumentation</w:t>
      </w:r>
    </w:p>
    <w:p w:rsidR="006D624B" w:rsidRDefault="006D624B" w:rsidP="006D624B">
      <w:pPr>
        <w:pStyle w:val="Listenabsatz"/>
        <w:numPr>
          <w:ilvl w:val="0"/>
          <w:numId w:val="3"/>
        </w:numPr>
      </w:pPr>
      <w:r>
        <w:t>Benötigte Hardware</w:t>
      </w:r>
    </w:p>
    <w:p w:rsidR="006D624B" w:rsidRDefault="00343D38" w:rsidP="006D624B">
      <w:pPr>
        <w:pStyle w:val="Listenabsatz"/>
      </w:pPr>
      <w:r>
        <w:t>Um dieses Projekt ausführen zu können benötigt man folgende Hardware:</w:t>
      </w:r>
    </w:p>
    <w:p w:rsidR="00343D38" w:rsidRDefault="00343D38" w:rsidP="00343D38">
      <w:pPr>
        <w:pStyle w:val="Listenabsatz"/>
        <w:numPr>
          <w:ilvl w:val="0"/>
          <w:numId w:val="2"/>
        </w:numPr>
      </w:pPr>
      <w:r>
        <w:t>PC mit zwei USB-Ports</w:t>
      </w:r>
    </w:p>
    <w:p w:rsidR="00343D38" w:rsidRDefault="00343D38" w:rsidP="00343D38">
      <w:pPr>
        <w:pStyle w:val="Listenabsatz"/>
        <w:numPr>
          <w:ilvl w:val="0"/>
          <w:numId w:val="2"/>
        </w:numPr>
      </w:pPr>
      <w:r>
        <w:t>APUS-Board mit der oben beschriebenen Hardwareänderung</w:t>
      </w:r>
    </w:p>
    <w:p w:rsidR="00343D38" w:rsidRDefault="00343D38" w:rsidP="00343D38">
      <w:pPr>
        <w:pStyle w:val="Listenabsatz"/>
        <w:numPr>
          <w:ilvl w:val="0"/>
          <w:numId w:val="2"/>
        </w:numPr>
      </w:pPr>
      <w:proofErr w:type="spellStart"/>
      <w:r>
        <w:t>WIZnet</w:t>
      </w:r>
      <w:proofErr w:type="spellEnd"/>
      <w:r>
        <w:t xml:space="preserve"> W5500 Ethernet Shield</w:t>
      </w:r>
    </w:p>
    <w:p w:rsidR="00343D38" w:rsidRDefault="00343D38" w:rsidP="00343D38">
      <w:pPr>
        <w:pStyle w:val="Listenabsatz"/>
        <w:numPr>
          <w:ilvl w:val="0"/>
          <w:numId w:val="2"/>
        </w:numPr>
      </w:pPr>
      <w:r>
        <w:t>2x Micro-USB-B-Kabel</w:t>
      </w:r>
    </w:p>
    <w:p w:rsidR="00343D38" w:rsidRDefault="00343D38" w:rsidP="00343D38">
      <w:pPr>
        <w:pStyle w:val="Listenabsatz"/>
        <w:numPr>
          <w:ilvl w:val="0"/>
          <w:numId w:val="2"/>
        </w:numPr>
      </w:pPr>
      <w:proofErr w:type="spellStart"/>
      <w:r>
        <w:t>Ethernetkabel</w:t>
      </w:r>
      <w:proofErr w:type="spellEnd"/>
    </w:p>
    <w:p w:rsidR="00343D38" w:rsidRDefault="00343D38" w:rsidP="00343D38"/>
    <w:p w:rsidR="00343D38" w:rsidRDefault="00343D38" w:rsidP="00343D38">
      <w:pPr>
        <w:pStyle w:val="Listenabsatz"/>
        <w:numPr>
          <w:ilvl w:val="0"/>
          <w:numId w:val="3"/>
        </w:numPr>
      </w:pPr>
      <w:r>
        <w:t>Benötigte Software</w:t>
      </w:r>
    </w:p>
    <w:p w:rsidR="00343D38" w:rsidRDefault="00343D38" w:rsidP="00343D38">
      <w:pPr>
        <w:pStyle w:val="Listenabsatz"/>
        <w:numPr>
          <w:ilvl w:val="0"/>
          <w:numId w:val="2"/>
        </w:numPr>
      </w:pPr>
      <w:r>
        <w:t>Terminalprogramm zur Verarbeitung der Daten der seriellen Schnittstelle (</w:t>
      </w:r>
      <w:proofErr w:type="spellStart"/>
      <w:r>
        <w:t>COMx</w:t>
      </w:r>
      <w:proofErr w:type="spellEnd"/>
      <w:r>
        <w:t>)</w:t>
      </w:r>
    </w:p>
    <w:p w:rsidR="00343D38" w:rsidRDefault="00343D38" w:rsidP="00343D38"/>
    <w:p w:rsidR="00343D38" w:rsidRDefault="00343D38" w:rsidP="00343D38">
      <w:pPr>
        <w:pStyle w:val="Listenabsatz"/>
        <w:numPr>
          <w:ilvl w:val="0"/>
          <w:numId w:val="3"/>
        </w:numPr>
      </w:pPr>
      <w:r>
        <w:t>Inbetriebnahme</w:t>
      </w:r>
    </w:p>
    <w:p w:rsidR="00702754" w:rsidRDefault="00343D38" w:rsidP="00343D38">
      <w:pPr>
        <w:pStyle w:val="Listenabsatz"/>
      </w:pPr>
      <w:r>
        <w:t xml:space="preserve">Um das APUS-Board in Betrieb zu nehmen, </w:t>
      </w:r>
      <w:proofErr w:type="spellStart"/>
      <w:r>
        <w:t>muss</w:t>
      </w:r>
      <w:proofErr w:type="spellEnd"/>
      <w:r>
        <w:t xml:space="preserve"> eines der Micro-USB-Kabel mit dem Stecker X4 (</w:t>
      </w:r>
      <w:proofErr w:type="spellStart"/>
      <w:r>
        <w:t>Prog</w:t>
      </w:r>
      <w:proofErr w:type="spellEnd"/>
      <w:r>
        <w:t>.) oder X5 (Data) und einer USB-A-Buchse des PCs verbunden werden. Das zweite Micro-USB-Kabel wird mit dem Stecker X8 (VCOM) und einer zweiten USB-A-Buchse am PC verbunden.</w:t>
      </w:r>
    </w:p>
    <w:p w:rsidR="00343D38" w:rsidRDefault="00343D38" w:rsidP="00343D38">
      <w:pPr>
        <w:pStyle w:val="Listenabsatz"/>
      </w:pPr>
      <w:r>
        <w:t xml:space="preserve">Nun wird das Terminalprogramm gestartet und für die richtige Schnittstelle konfiguriert. </w:t>
      </w:r>
      <w:r>
        <w:br/>
        <w:t xml:space="preserve">Die Konfiguration der Schnittstelle ist wie folgt: 115200 </w:t>
      </w:r>
      <w:proofErr w:type="spellStart"/>
      <w:r>
        <w:t>Bd</w:t>
      </w:r>
      <w:proofErr w:type="spellEnd"/>
      <w:r>
        <w:t xml:space="preserve">, 8 Bit </w:t>
      </w:r>
      <w:r w:rsidR="00702754">
        <w:t xml:space="preserve">keine </w:t>
      </w:r>
      <w:proofErr w:type="spellStart"/>
      <w:r w:rsidR="00702754">
        <w:t>Flusskontrolle</w:t>
      </w:r>
      <w:proofErr w:type="spellEnd"/>
      <w:r>
        <w:t xml:space="preserve">, </w:t>
      </w:r>
      <w:r w:rsidR="00702754">
        <w:br/>
      </w:r>
      <w:r>
        <w:t>1 Stopbit (8N1)</w:t>
      </w:r>
    </w:p>
    <w:p w:rsidR="00702754" w:rsidRDefault="00702754" w:rsidP="00343D38">
      <w:pPr>
        <w:pStyle w:val="Listenabsatz"/>
      </w:pPr>
      <w:r>
        <w:t xml:space="preserve">Durch das Drücken der </w:t>
      </w:r>
      <w:proofErr w:type="spellStart"/>
      <w:r>
        <w:t>Reset</w:t>
      </w:r>
      <w:proofErr w:type="spellEnd"/>
      <w:r>
        <w:t>-Taste sollte nun am Display sowie am Terminalprogramm etwas zu sehen sein.</w:t>
      </w:r>
    </w:p>
    <w:p w:rsidR="00DF2F97" w:rsidRDefault="00DF2F97" w:rsidP="00DF2F97"/>
    <w:p w:rsidR="00702754" w:rsidRDefault="00DF2F97" w:rsidP="00DF2F97">
      <w:pPr>
        <w:pStyle w:val="Listenabsatz"/>
        <w:numPr>
          <w:ilvl w:val="0"/>
          <w:numId w:val="3"/>
        </w:numPr>
      </w:pPr>
      <w:r>
        <w:t>Die Steuerung</w:t>
      </w:r>
    </w:p>
    <w:p w:rsidR="00DF2F97" w:rsidRDefault="00DF2F97" w:rsidP="00DF2F97">
      <w:pPr>
        <w:pStyle w:val="Listenabsatz"/>
      </w:pPr>
      <w:r>
        <w:t>Zur Steuerung stehen die drei Taster zur Verfügung. Um diese so intuitiv wie möglich zu gestalten wird im unteren Bereich des Displays angezeigt, welche Auswirkung die einzelnen Taster haben. Die Zuweisung ist wie folgt:</w:t>
      </w:r>
    </w:p>
    <w:p w:rsidR="00DF2F97" w:rsidRDefault="00DF2F97" w:rsidP="00DF2F97">
      <w:pPr>
        <w:pStyle w:val="Listenabsatz"/>
        <w:numPr>
          <w:ilvl w:val="0"/>
          <w:numId w:val="2"/>
        </w:numPr>
      </w:pPr>
      <w:r>
        <w:t>WAKEUP – linksbündiger Text</w:t>
      </w:r>
    </w:p>
    <w:p w:rsidR="00DF2F97" w:rsidRDefault="00DF2F97" w:rsidP="00DF2F97">
      <w:pPr>
        <w:pStyle w:val="Listenabsatz"/>
        <w:numPr>
          <w:ilvl w:val="0"/>
          <w:numId w:val="2"/>
        </w:numPr>
      </w:pPr>
      <w:r>
        <w:t>USER0 – zentrierter Text</w:t>
      </w:r>
    </w:p>
    <w:p w:rsidR="00DF2F97" w:rsidRDefault="00DF2F97" w:rsidP="00DF2F97">
      <w:pPr>
        <w:pStyle w:val="Listenabsatz"/>
        <w:numPr>
          <w:ilvl w:val="0"/>
          <w:numId w:val="2"/>
        </w:numPr>
      </w:pPr>
      <w:r>
        <w:t>USER1 – rechtsbündiger Text</w:t>
      </w:r>
    </w:p>
    <w:p w:rsidR="00DF2F97" w:rsidRDefault="00DF2F97">
      <w:r>
        <w:br w:type="page"/>
      </w:r>
    </w:p>
    <w:p w:rsidR="00702754" w:rsidRDefault="00702754" w:rsidP="00702754">
      <w:pPr>
        <w:pStyle w:val="Listenabsatz"/>
        <w:numPr>
          <w:ilvl w:val="0"/>
          <w:numId w:val="3"/>
        </w:numPr>
      </w:pPr>
      <w:r>
        <w:lastRenderedPageBreak/>
        <w:t>Das Menü</w:t>
      </w:r>
    </w:p>
    <w:p w:rsidR="00702754" w:rsidRDefault="00702754" w:rsidP="00702754">
      <w:pPr>
        <w:pStyle w:val="Listenabsatz"/>
      </w:pPr>
      <w:r>
        <w:t xml:space="preserve">Der Aufbau und die Navigation durch das Menü </w:t>
      </w:r>
      <w:r w:rsidR="00DF2F97">
        <w:t>sind</w:t>
      </w:r>
      <w:r>
        <w:t xml:space="preserve"> in der folgenden Grafik dargestellt.</w:t>
      </w:r>
    </w:p>
    <w:p w:rsidR="00702754" w:rsidRDefault="00702754" w:rsidP="00702754">
      <w:pPr>
        <w:pStyle w:val="Listenabsatz"/>
      </w:pPr>
    </w:p>
    <w:p w:rsidR="00702754" w:rsidRDefault="00702754" w:rsidP="00DF2F97">
      <w:pPr>
        <w:pStyle w:val="Listenabsatz"/>
      </w:pPr>
      <w:r>
        <w:rPr>
          <w:noProof/>
        </w:rPr>
        <w:drawing>
          <wp:inline distT="0" distB="0" distL="0" distR="0">
            <wp:extent cx="3971925" cy="176004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127" cy="1796916"/>
                    </a:xfrm>
                    <a:prstGeom prst="rect">
                      <a:avLst/>
                    </a:prstGeom>
                  </pic:spPr>
                </pic:pic>
              </a:graphicData>
            </a:graphic>
          </wp:inline>
        </w:drawing>
      </w:r>
    </w:p>
    <w:p w:rsidR="00702754" w:rsidRDefault="00702754" w:rsidP="00702754">
      <w:pPr>
        <w:pStyle w:val="Listenabsatz"/>
      </w:pPr>
    </w:p>
    <w:p w:rsidR="00702754" w:rsidRDefault="00702754" w:rsidP="00DF2F97">
      <w:pPr>
        <w:pStyle w:val="Listenabsatz"/>
      </w:pPr>
      <w:r>
        <w:t xml:space="preserve">Der grüne Punkt symbolisiert das Einschalten </w:t>
      </w:r>
      <w:proofErr w:type="gramStart"/>
      <w:r>
        <w:t>des APUS-Board</w:t>
      </w:r>
      <w:proofErr w:type="gramEnd"/>
      <w:r>
        <w:t xml:space="preserve"> inklusive Initialisierung und Konfiguration.</w:t>
      </w:r>
    </w:p>
    <w:p w:rsidR="00DF2F97" w:rsidRDefault="00DF2F97" w:rsidP="00DF2F97">
      <w:pPr>
        <w:pStyle w:val="Listenabsatz"/>
      </w:pPr>
    </w:p>
    <w:p w:rsidR="00702754" w:rsidRDefault="00702754" w:rsidP="00702754">
      <w:pPr>
        <w:pStyle w:val="Listenabsatz"/>
        <w:numPr>
          <w:ilvl w:val="0"/>
          <w:numId w:val="4"/>
        </w:numPr>
      </w:pPr>
      <w:r>
        <w:t>Das Hauptmenü</w:t>
      </w:r>
    </w:p>
    <w:p w:rsidR="00702754" w:rsidRDefault="00702754" w:rsidP="00702754">
      <w:pPr>
        <w:pStyle w:val="Listenabsatz"/>
        <w:ind w:left="1080"/>
      </w:pPr>
      <w:r>
        <w:t>Folgende Abbildung zeigt das Hauptmenü.</w:t>
      </w:r>
    </w:p>
    <w:p w:rsidR="00702754" w:rsidRDefault="00702754" w:rsidP="00702754">
      <w:pPr>
        <w:pStyle w:val="Listenabsatz"/>
        <w:ind w:left="1080"/>
      </w:pPr>
    </w:p>
    <w:p w:rsidR="00702754" w:rsidRDefault="00DF2F97" w:rsidP="00702754">
      <w:pPr>
        <w:pStyle w:val="Listenabsatz"/>
        <w:ind w:left="1080"/>
      </w:pPr>
      <w:r>
        <w:rPr>
          <w:noProof/>
        </w:rPr>
        <w:drawing>
          <wp:inline distT="0" distB="0" distL="0" distR="0">
            <wp:extent cx="2015319" cy="1521264"/>
            <wp:effectExtent l="0" t="635" r="381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315_133338.jpg"/>
                    <pic:cNvPicPr/>
                  </pic:nvPicPr>
                  <pic:blipFill rotWithShape="1">
                    <a:blip r:embed="rId13" cstate="print">
                      <a:extLst>
                        <a:ext uri="{28A0092B-C50C-407E-A947-70E740481C1C}">
                          <a14:useLocalDpi xmlns:a14="http://schemas.microsoft.com/office/drawing/2010/main" val="0"/>
                        </a:ext>
                      </a:extLst>
                    </a:blip>
                    <a:srcRect l="21056" t="13327" r="8631" b="15906"/>
                    <a:stretch/>
                  </pic:blipFill>
                  <pic:spPr bwMode="auto">
                    <a:xfrm rot="5400000">
                      <a:off x="0" y="0"/>
                      <a:ext cx="2027426" cy="1530403"/>
                    </a:xfrm>
                    <a:prstGeom prst="rect">
                      <a:avLst/>
                    </a:prstGeom>
                    <a:ln>
                      <a:noFill/>
                    </a:ln>
                    <a:extLst>
                      <a:ext uri="{53640926-AAD7-44D8-BBD7-CCE9431645EC}">
                        <a14:shadowObscured xmlns:a14="http://schemas.microsoft.com/office/drawing/2010/main"/>
                      </a:ext>
                    </a:extLst>
                  </pic:spPr>
                </pic:pic>
              </a:graphicData>
            </a:graphic>
          </wp:inline>
        </w:drawing>
      </w:r>
    </w:p>
    <w:p w:rsidR="00DF2F97" w:rsidRDefault="00DF2F97" w:rsidP="00702754">
      <w:pPr>
        <w:pStyle w:val="Listenabsatz"/>
        <w:ind w:left="1080"/>
      </w:pPr>
    </w:p>
    <w:p w:rsidR="00DF2F97" w:rsidRPr="00BB173A" w:rsidRDefault="00DF2F97" w:rsidP="00702754">
      <w:pPr>
        <w:pStyle w:val="Listenabsatz"/>
        <w:ind w:left="1080"/>
      </w:pPr>
      <w:r>
        <w:t>Der invers gezeichnete Eintrag ist der aktuell ausgewählte. Beim Drücken der Taste Enter (USER0) wird die Netzwerkkonfiguration angezeigt.</w:t>
      </w:r>
      <w:r w:rsidR="00BB173A">
        <w:t xml:space="preserve"> Durch das Drücken der </w:t>
      </w:r>
      <w:r w:rsidR="00BB173A" w:rsidRPr="00BB173A">
        <w:rPr>
          <w:i/>
        </w:rPr>
        <w:t>Up</w:t>
      </w:r>
      <w:r w:rsidR="00BB173A">
        <w:rPr>
          <w:i/>
        </w:rPr>
        <w:t>-</w:t>
      </w:r>
      <w:r w:rsidR="00BB173A">
        <w:t xml:space="preserve"> und </w:t>
      </w:r>
      <w:proofErr w:type="spellStart"/>
      <w:r w:rsidR="00BB173A" w:rsidRPr="00BB173A">
        <w:rPr>
          <w:i/>
        </w:rPr>
        <w:t>Dn</w:t>
      </w:r>
      <w:proofErr w:type="spellEnd"/>
      <w:r w:rsidR="00BB173A">
        <w:rPr>
          <w:i/>
        </w:rPr>
        <w:t>-Tasten</w:t>
      </w:r>
      <w:r w:rsidR="00BB173A">
        <w:t xml:space="preserve"> kann im Menü navigiert werden.</w:t>
      </w:r>
    </w:p>
    <w:p w:rsidR="00DF2F97" w:rsidRDefault="00DF2F97" w:rsidP="00702754">
      <w:pPr>
        <w:pStyle w:val="Listenabsatz"/>
        <w:ind w:left="1080"/>
      </w:pPr>
    </w:p>
    <w:p w:rsidR="00DF2F97" w:rsidRDefault="00DF2F97" w:rsidP="00DF2F97">
      <w:pPr>
        <w:pStyle w:val="Listenabsatz"/>
        <w:numPr>
          <w:ilvl w:val="0"/>
          <w:numId w:val="4"/>
        </w:numPr>
      </w:pPr>
      <w:r>
        <w:t>Die Netzwerkkonfiguration</w:t>
      </w:r>
    </w:p>
    <w:p w:rsidR="00DF2F97" w:rsidRDefault="00DF2F97" w:rsidP="00DF2F97">
      <w:pPr>
        <w:pStyle w:val="Listenabsatz"/>
        <w:ind w:left="1080"/>
      </w:pPr>
      <w:r>
        <w:t>Folgende Abbildung zeigt die Netzwerkkonfiguration.</w:t>
      </w:r>
    </w:p>
    <w:p w:rsidR="00DF2F97" w:rsidRDefault="00DF2F97" w:rsidP="00DF2F97">
      <w:pPr>
        <w:pStyle w:val="Listenabsatz"/>
        <w:ind w:left="1080"/>
      </w:pPr>
    </w:p>
    <w:p w:rsidR="00DF2F97" w:rsidRDefault="00DF2F97" w:rsidP="00DF2F97">
      <w:pPr>
        <w:pStyle w:val="Listenabsatz"/>
        <w:ind w:left="1080"/>
      </w:pPr>
      <w:r>
        <w:rPr>
          <w:noProof/>
        </w:rPr>
        <w:drawing>
          <wp:inline distT="0" distB="0" distL="0" distR="0">
            <wp:extent cx="1811751" cy="1469403"/>
            <wp:effectExtent l="0" t="317"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15_133345.jpg"/>
                    <pic:cNvPicPr/>
                  </pic:nvPicPr>
                  <pic:blipFill rotWithShape="1">
                    <a:blip r:embed="rId14" cstate="print">
                      <a:extLst>
                        <a:ext uri="{28A0092B-C50C-407E-A947-70E740481C1C}">
                          <a14:useLocalDpi xmlns:a14="http://schemas.microsoft.com/office/drawing/2010/main" val="0"/>
                        </a:ext>
                      </a:extLst>
                    </a:blip>
                    <a:srcRect l="27505" t="18948" r="14088" b="17890"/>
                    <a:stretch/>
                  </pic:blipFill>
                  <pic:spPr bwMode="auto">
                    <a:xfrm rot="5400000">
                      <a:off x="0" y="0"/>
                      <a:ext cx="1824179" cy="1479482"/>
                    </a:xfrm>
                    <a:prstGeom prst="rect">
                      <a:avLst/>
                    </a:prstGeom>
                    <a:ln>
                      <a:noFill/>
                    </a:ln>
                    <a:extLst>
                      <a:ext uri="{53640926-AAD7-44D8-BBD7-CCE9431645EC}">
                        <a14:shadowObscured xmlns:a14="http://schemas.microsoft.com/office/drawing/2010/main"/>
                      </a:ext>
                    </a:extLst>
                  </pic:spPr>
                </pic:pic>
              </a:graphicData>
            </a:graphic>
          </wp:inline>
        </w:drawing>
      </w:r>
    </w:p>
    <w:p w:rsidR="00DF2F97" w:rsidRDefault="00DF2F97" w:rsidP="00DF2F97">
      <w:pPr>
        <w:pStyle w:val="Listenabsatz"/>
        <w:ind w:left="1080"/>
      </w:pPr>
    </w:p>
    <w:p w:rsidR="00DF2F97" w:rsidRDefault="00BB173A" w:rsidP="00DF2F97">
      <w:pPr>
        <w:pStyle w:val="Listenabsatz"/>
        <w:ind w:left="1080"/>
      </w:pPr>
      <w:proofErr w:type="gramStart"/>
      <w:r>
        <w:t>In diesen Menü</w:t>
      </w:r>
      <w:proofErr w:type="gramEnd"/>
      <w:r>
        <w:t xml:space="preserve"> werden die IP-Adresse, die Subnetzmaske, das Gateway, der primäre DNS-Server sowie die </w:t>
      </w:r>
      <w:proofErr w:type="spellStart"/>
      <w:r>
        <w:t>Leasetime</w:t>
      </w:r>
      <w:proofErr w:type="spellEnd"/>
      <w:r>
        <w:t xml:space="preserve"> angezeigt. Letztere ist jedoch nur bei dynamischer </w:t>
      </w:r>
      <w:proofErr w:type="spellStart"/>
      <w:r>
        <w:t>Adresszuweisung</w:t>
      </w:r>
      <w:proofErr w:type="spellEnd"/>
      <w:r>
        <w:t xml:space="preserve"> interessant und bei statischer Zuweisung immer null.</w:t>
      </w:r>
    </w:p>
    <w:p w:rsidR="00BB173A" w:rsidRDefault="00BB173A" w:rsidP="00DF2F97">
      <w:pPr>
        <w:pStyle w:val="Listenabsatz"/>
        <w:ind w:left="1080"/>
      </w:pPr>
      <w:r>
        <w:t xml:space="preserve">Durch das Drückern der Taste </w:t>
      </w:r>
      <w:proofErr w:type="spellStart"/>
      <w:r w:rsidRPr="00BB173A">
        <w:rPr>
          <w:i/>
        </w:rPr>
        <w:t>Now</w:t>
      </w:r>
      <w:proofErr w:type="spellEnd"/>
      <w:r>
        <w:rPr>
          <w:i/>
        </w:rPr>
        <w:t xml:space="preserve"> </w:t>
      </w:r>
      <w:r>
        <w:t xml:space="preserve">wird die Konfiguration aktualisiert. Mit der Taste </w:t>
      </w:r>
      <w:r w:rsidRPr="00BB173A">
        <w:rPr>
          <w:i/>
        </w:rPr>
        <w:t>Menü</w:t>
      </w:r>
      <w:r>
        <w:rPr>
          <w:i/>
        </w:rPr>
        <w:t xml:space="preserve"> </w:t>
      </w:r>
      <w:r>
        <w:t>gelangt man wieder ins Hauptmenü.</w:t>
      </w:r>
    </w:p>
    <w:p w:rsidR="00BB173A" w:rsidRDefault="00BB173A" w:rsidP="00DF2F97">
      <w:pPr>
        <w:pStyle w:val="Listenabsatz"/>
        <w:ind w:left="1080"/>
      </w:pPr>
    </w:p>
    <w:p w:rsidR="00BB173A" w:rsidRDefault="00BB173A" w:rsidP="00BB173A">
      <w:pPr>
        <w:pStyle w:val="Listenabsatz"/>
        <w:numPr>
          <w:ilvl w:val="0"/>
          <w:numId w:val="4"/>
        </w:numPr>
      </w:pPr>
      <w:r>
        <w:t>Das MAC-List-Menü</w:t>
      </w:r>
    </w:p>
    <w:p w:rsidR="00BB173A" w:rsidRDefault="00BB173A" w:rsidP="00BB173A">
      <w:pPr>
        <w:pStyle w:val="Listenabsatz"/>
        <w:ind w:left="1080"/>
      </w:pPr>
      <w:r>
        <w:t>Folgende Abbildung zeigt die detektierten MAC-Adressen</w:t>
      </w:r>
      <w:r w:rsidR="008E57D2">
        <w:t xml:space="preserve"> (die letzten zwei Stellen wurden aus Datenschutzgründen zensiert)</w:t>
      </w:r>
      <w:r>
        <w:t>.</w:t>
      </w:r>
    </w:p>
    <w:p w:rsidR="00BB173A" w:rsidRDefault="00BB173A" w:rsidP="00BB173A">
      <w:pPr>
        <w:pStyle w:val="Listenabsatz"/>
        <w:ind w:left="1080"/>
      </w:pPr>
    </w:p>
    <w:p w:rsidR="00BB173A" w:rsidRDefault="00BB173A" w:rsidP="00BB173A">
      <w:pPr>
        <w:pStyle w:val="Listenabsatz"/>
        <w:ind w:left="1080"/>
      </w:pPr>
      <w:r>
        <w:rPr>
          <w:noProof/>
        </w:rPr>
        <w:drawing>
          <wp:inline distT="0" distB="0" distL="0" distR="0">
            <wp:extent cx="1487844" cy="20478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315_133352.jpg"/>
                    <pic:cNvPicPr/>
                  </pic:nvPicPr>
                  <pic:blipFill rotWithShape="1">
                    <a:blip r:embed="rId15" cstate="print">
                      <a:extLst>
                        <a:ext uri="{28A0092B-C50C-407E-A947-70E740481C1C}">
                          <a14:useLocalDpi xmlns:a14="http://schemas.microsoft.com/office/drawing/2010/main" val="0"/>
                        </a:ext>
                      </a:extLst>
                    </a:blip>
                    <a:srcRect l="17692" t="36954" r="23445" b="2282"/>
                    <a:stretch/>
                  </pic:blipFill>
                  <pic:spPr bwMode="auto">
                    <a:xfrm>
                      <a:off x="0" y="0"/>
                      <a:ext cx="1496510" cy="2059803"/>
                    </a:xfrm>
                    <a:prstGeom prst="rect">
                      <a:avLst/>
                    </a:prstGeom>
                    <a:ln>
                      <a:noFill/>
                    </a:ln>
                    <a:extLst>
                      <a:ext uri="{53640926-AAD7-44D8-BBD7-CCE9431645EC}">
                        <a14:shadowObscured xmlns:a14="http://schemas.microsoft.com/office/drawing/2010/main"/>
                      </a:ext>
                    </a:extLst>
                  </pic:spPr>
                </pic:pic>
              </a:graphicData>
            </a:graphic>
          </wp:inline>
        </w:drawing>
      </w:r>
    </w:p>
    <w:p w:rsidR="008E57D2" w:rsidRDefault="008E57D2" w:rsidP="00BB173A">
      <w:pPr>
        <w:pStyle w:val="Listenabsatz"/>
        <w:ind w:left="1080"/>
      </w:pPr>
    </w:p>
    <w:p w:rsidR="008E57D2" w:rsidRDefault="008E57D2" w:rsidP="00BB173A">
      <w:pPr>
        <w:pStyle w:val="Listenabsatz"/>
        <w:ind w:left="1080"/>
      </w:pPr>
      <w:r>
        <w:t xml:space="preserve">Die Navigation in diesem </w:t>
      </w:r>
      <w:proofErr w:type="spellStart"/>
      <w:r>
        <w:t>Menüteil</w:t>
      </w:r>
      <w:proofErr w:type="spellEnd"/>
      <w:r>
        <w:t xml:space="preserve"> funktioniert genauso wie im Hauptmenü. Durch das Drücken der Taste </w:t>
      </w:r>
      <w:r>
        <w:rPr>
          <w:i/>
        </w:rPr>
        <w:t>Details</w:t>
      </w:r>
      <w:r>
        <w:t xml:space="preserve"> gelangt man in die Detailansicht der jeweiligen MAC-Adresse.</w:t>
      </w:r>
    </w:p>
    <w:p w:rsidR="008E57D2" w:rsidRDefault="008E57D2" w:rsidP="00BB173A">
      <w:pPr>
        <w:pStyle w:val="Listenabsatz"/>
        <w:ind w:left="1080"/>
      </w:pPr>
    </w:p>
    <w:p w:rsidR="008E57D2" w:rsidRDefault="008E57D2" w:rsidP="008E57D2">
      <w:pPr>
        <w:pStyle w:val="Listenabsatz"/>
        <w:numPr>
          <w:ilvl w:val="0"/>
          <w:numId w:val="4"/>
        </w:numPr>
      </w:pPr>
      <w:r>
        <w:t>Das Details-Menü</w:t>
      </w:r>
    </w:p>
    <w:p w:rsidR="00690C7B" w:rsidRDefault="008E57D2" w:rsidP="008E57D2">
      <w:pPr>
        <w:pStyle w:val="Listenabsatz"/>
        <w:ind w:left="1080"/>
      </w:pPr>
      <w:r>
        <w:t xml:space="preserve">Die folgenden Abbildungen zeigen die Detailansicht. Diese Ansicht ist in drei „Seiten“ eingeteilt. </w:t>
      </w:r>
      <w:r w:rsidR="00690C7B">
        <w:t xml:space="preserve">Mit der Taste </w:t>
      </w:r>
      <w:r w:rsidR="00690C7B" w:rsidRPr="00690C7B">
        <w:rPr>
          <w:i/>
        </w:rPr>
        <w:t>Infos</w:t>
      </w:r>
      <w:r w:rsidR="00690C7B">
        <w:t xml:space="preserve"> </w:t>
      </w:r>
      <w:r w:rsidR="00690C7B" w:rsidRPr="00690C7B">
        <w:t>kann zwischen d</w:t>
      </w:r>
      <w:r w:rsidR="00690C7B">
        <w:t xml:space="preserve">iesen gewechselt werden. Mit der Taste </w:t>
      </w:r>
      <w:r w:rsidR="00690C7B" w:rsidRPr="00690C7B">
        <w:rPr>
          <w:i/>
        </w:rPr>
        <w:t>MAC</w:t>
      </w:r>
      <w:r w:rsidR="00690C7B">
        <w:t xml:space="preserve"> gelangt man zurück zur MAC-Adressen-Auflistung, mit der Taste </w:t>
      </w:r>
      <w:r w:rsidR="00690C7B" w:rsidRPr="00690C7B">
        <w:rPr>
          <w:i/>
        </w:rPr>
        <w:t>Menu</w:t>
      </w:r>
      <w:r w:rsidR="00690C7B">
        <w:t xml:space="preserve"> gelangt man ins Hauptmenü.</w:t>
      </w:r>
    </w:p>
    <w:p w:rsidR="008E57D2" w:rsidRDefault="008E57D2" w:rsidP="008E57D2">
      <w:pPr>
        <w:pStyle w:val="Listenabsatz"/>
        <w:ind w:left="1080"/>
      </w:pPr>
      <w:r>
        <w:t>Die</w:t>
      </w:r>
      <w:r w:rsidR="00690C7B">
        <w:t xml:space="preserve"> drei „Seiten“</w:t>
      </w:r>
      <w:r>
        <w:t xml:space="preserve"> sind:</w:t>
      </w:r>
    </w:p>
    <w:p w:rsidR="008E57D2" w:rsidRDefault="008E57D2" w:rsidP="008E57D2">
      <w:pPr>
        <w:pStyle w:val="Listenabsatz"/>
        <w:numPr>
          <w:ilvl w:val="0"/>
          <w:numId w:val="2"/>
        </w:numPr>
        <w:ind w:firstLine="54"/>
      </w:pPr>
      <w:r>
        <w:t>General – Allgemeine Pakete wie ARP, ICMP, IGMP und weitere IPv4-Pakete (Other)</w:t>
      </w:r>
    </w:p>
    <w:p w:rsidR="008E57D2" w:rsidRDefault="008E57D2" w:rsidP="008E57D2">
      <w:pPr>
        <w:pStyle w:val="Listenabsatz"/>
        <w:ind w:left="1080"/>
      </w:pPr>
      <w:r>
        <w:rPr>
          <w:noProof/>
        </w:rPr>
        <w:drawing>
          <wp:inline distT="0" distB="0" distL="0" distR="0" wp14:anchorId="501440F5" wp14:editId="340CCD2C">
            <wp:extent cx="2096865" cy="1500311"/>
            <wp:effectExtent l="0" t="635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315_133405.jpg"/>
                    <pic:cNvPicPr/>
                  </pic:nvPicPr>
                  <pic:blipFill rotWithShape="1">
                    <a:blip r:embed="rId16" cstate="print">
                      <a:extLst>
                        <a:ext uri="{28A0092B-C50C-407E-A947-70E740481C1C}">
                          <a14:useLocalDpi xmlns:a14="http://schemas.microsoft.com/office/drawing/2010/main" val="0"/>
                        </a:ext>
                      </a:extLst>
                    </a:blip>
                    <a:srcRect l="22669" t="13658" r="4539" b="16898"/>
                    <a:stretch/>
                  </pic:blipFill>
                  <pic:spPr bwMode="auto">
                    <a:xfrm rot="5400000">
                      <a:off x="0" y="0"/>
                      <a:ext cx="2108754" cy="1508818"/>
                    </a:xfrm>
                    <a:prstGeom prst="rect">
                      <a:avLst/>
                    </a:prstGeom>
                    <a:ln>
                      <a:noFill/>
                    </a:ln>
                    <a:extLst>
                      <a:ext uri="{53640926-AAD7-44D8-BBD7-CCE9431645EC}">
                        <a14:shadowObscured xmlns:a14="http://schemas.microsoft.com/office/drawing/2010/main"/>
                      </a:ext>
                    </a:extLst>
                  </pic:spPr>
                </pic:pic>
              </a:graphicData>
            </a:graphic>
          </wp:inline>
        </w:drawing>
      </w:r>
    </w:p>
    <w:p w:rsidR="008E57D2" w:rsidRDefault="008E57D2" w:rsidP="008E57D2">
      <w:r>
        <w:br w:type="page"/>
      </w:r>
    </w:p>
    <w:p w:rsidR="008E57D2" w:rsidRDefault="008E57D2" w:rsidP="008E57D2">
      <w:pPr>
        <w:pStyle w:val="Listenabsatz"/>
        <w:numPr>
          <w:ilvl w:val="0"/>
          <w:numId w:val="2"/>
        </w:numPr>
        <w:ind w:firstLine="54"/>
      </w:pPr>
      <w:r>
        <w:lastRenderedPageBreak/>
        <w:t>TCP – Zeigt alle detektierten TCP-Pakete wie http, HTTPS, IMAP, SMTP, SSH und weitere (Other)</w:t>
      </w:r>
    </w:p>
    <w:p w:rsidR="008E57D2" w:rsidRDefault="008E57D2" w:rsidP="008E57D2">
      <w:pPr>
        <w:pStyle w:val="Listenabsatz"/>
        <w:ind w:left="1080"/>
      </w:pPr>
      <w:r>
        <w:rPr>
          <w:noProof/>
        </w:rPr>
        <w:drawing>
          <wp:inline distT="0" distB="0" distL="0" distR="0">
            <wp:extent cx="2109790" cy="1519049"/>
            <wp:effectExtent l="0" t="9525"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315_133407.jpg"/>
                    <pic:cNvPicPr/>
                  </pic:nvPicPr>
                  <pic:blipFill rotWithShape="1">
                    <a:blip r:embed="rId17" cstate="print">
                      <a:extLst>
                        <a:ext uri="{28A0092B-C50C-407E-A947-70E740481C1C}">
                          <a14:useLocalDpi xmlns:a14="http://schemas.microsoft.com/office/drawing/2010/main" val="0"/>
                        </a:ext>
                      </a:extLst>
                    </a:blip>
                    <a:srcRect l="23164" t="10516" r="5530" b="21033"/>
                    <a:stretch/>
                  </pic:blipFill>
                  <pic:spPr bwMode="auto">
                    <a:xfrm rot="5400000">
                      <a:off x="0" y="0"/>
                      <a:ext cx="2114412" cy="1522377"/>
                    </a:xfrm>
                    <a:prstGeom prst="rect">
                      <a:avLst/>
                    </a:prstGeom>
                    <a:ln>
                      <a:noFill/>
                    </a:ln>
                    <a:extLst>
                      <a:ext uri="{53640926-AAD7-44D8-BBD7-CCE9431645EC}">
                        <a14:shadowObscured xmlns:a14="http://schemas.microsoft.com/office/drawing/2010/main"/>
                      </a:ext>
                    </a:extLst>
                  </pic:spPr>
                </pic:pic>
              </a:graphicData>
            </a:graphic>
          </wp:inline>
        </w:drawing>
      </w:r>
    </w:p>
    <w:p w:rsidR="008E57D2" w:rsidRDefault="008E57D2" w:rsidP="008E57D2">
      <w:pPr>
        <w:pStyle w:val="Listenabsatz"/>
        <w:ind w:left="1080"/>
      </w:pPr>
    </w:p>
    <w:p w:rsidR="008E57D2" w:rsidRDefault="008E57D2" w:rsidP="008E57D2">
      <w:pPr>
        <w:pStyle w:val="Listenabsatz"/>
        <w:numPr>
          <w:ilvl w:val="0"/>
          <w:numId w:val="2"/>
        </w:numPr>
        <w:ind w:firstLine="54"/>
      </w:pPr>
      <w:r>
        <w:t>UDP – Zeigt alle detektierten UDP-Pakete wie DHCP (Client- und Server-Port), TFTP, IMAP, SSH und weitere (Other)</w:t>
      </w:r>
    </w:p>
    <w:p w:rsidR="008E57D2" w:rsidRDefault="008E57D2" w:rsidP="008E57D2">
      <w:pPr>
        <w:pStyle w:val="Listenabsatz"/>
        <w:ind w:left="1080"/>
      </w:pPr>
      <w:r>
        <w:rPr>
          <w:noProof/>
        </w:rPr>
        <w:drawing>
          <wp:inline distT="0" distB="0" distL="0" distR="0">
            <wp:extent cx="2124075" cy="1507408"/>
            <wp:effectExtent l="381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315_133411.jpg"/>
                    <pic:cNvPicPr/>
                  </pic:nvPicPr>
                  <pic:blipFill rotWithShape="1">
                    <a:blip r:embed="rId18" cstate="print">
                      <a:extLst>
                        <a:ext uri="{28A0092B-C50C-407E-A947-70E740481C1C}">
                          <a14:useLocalDpi xmlns:a14="http://schemas.microsoft.com/office/drawing/2010/main" val="0"/>
                        </a:ext>
                      </a:extLst>
                    </a:blip>
                    <a:srcRect l="24528" t="12665" r="6274" b="21859"/>
                    <a:stretch/>
                  </pic:blipFill>
                  <pic:spPr bwMode="auto">
                    <a:xfrm rot="5400000">
                      <a:off x="0" y="0"/>
                      <a:ext cx="2130228" cy="1511775"/>
                    </a:xfrm>
                    <a:prstGeom prst="rect">
                      <a:avLst/>
                    </a:prstGeom>
                    <a:ln>
                      <a:noFill/>
                    </a:ln>
                    <a:extLst>
                      <a:ext uri="{53640926-AAD7-44D8-BBD7-CCE9431645EC}">
                        <a14:shadowObscured xmlns:a14="http://schemas.microsoft.com/office/drawing/2010/main"/>
                      </a:ext>
                    </a:extLst>
                  </pic:spPr>
                </pic:pic>
              </a:graphicData>
            </a:graphic>
          </wp:inline>
        </w:drawing>
      </w:r>
    </w:p>
    <w:p w:rsidR="008E57D2" w:rsidRDefault="008E57D2" w:rsidP="008E57D2">
      <w:pPr>
        <w:pStyle w:val="Listenabsatz"/>
        <w:ind w:left="1080"/>
      </w:pPr>
    </w:p>
    <w:p w:rsidR="008E57D2" w:rsidRDefault="008E57D2" w:rsidP="008E57D2">
      <w:pPr>
        <w:pStyle w:val="Listenabsatz"/>
        <w:numPr>
          <w:ilvl w:val="0"/>
          <w:numId w:val="4"/>
        </w:numPr>
      </w:pPr>
      <w:r>
        <w:t xml:space="preserve">Das </w:t>
      </w:r>
      <w:proofErr w:type="spellStart"/>
      <w:r>
        <w:t>Overview</w:t>
      </w:r>
      <w:proofErr w:type="spellEnd"/>
      <w:r>
        <w:t>-Menü</w:t>
      </w:r>
    </w:p>
    <w:p w:rsidR="00690C7B" w:rsidRDefault="00690C7B" w:rsidP="00690C7B">
      <w:pPr>
        <w:pStyle w:val="Listenabsatz"/>
        <w:ind w:left="1080"/>
      </w:pPr>
      <w:r>
        <w:t xml:space="preserve">Die folgende Abbildung zeigt das </w:t>
      </w:r>
      <w:proofErr w:type="spellStart"/>
      <w:r>
        <w:t>Overview</w:t>
      </w:r>
      <w:proofErr w:type="spellEnd"/>
      <w:r>
        <w:t>-Menü, in dem alle detektierten Pakete aufgelistet sind, unabhängig der MAC-Adresse.</w:t>
      </w:r>
    </w:p>
    <w:p w:rsidR="00690C7B" w:rsidRDefault="00690C7B" w:rsidP="00690C7B">
      <w:pPr>
        <w:pStyle w:val="Listenabsatz"/>
        <w:ind w:left="1080"/>
      </w:pPr>
    </w:p>
    <w:p w:rsidR="00690C7B" w:rsidRDefault="00690C7B" w:rsidP="00690C7B">
      <w:pPr>
        <w:pStyle w:val="Listenabsatz"/>
        <w:ind w:left="1080"/>
      </w:pPr>
      <w:r>
        <w:rPr>
          <w:noProof/>
        </w:rPr>
        <w:drawing>
          <wp:inline distT="0" distB="0" distL="0" distR="0">
            <wp:extent cx="2076450" cy="1491196"/>
            <wp:effectExtent l="6985" t="0" r="6985"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315_133421.jpg"/>
                    <pic:cNvPicPr/>
                  </pic:nvPicPr>
                  <pic:blipFill rotWithShape="1">
                    <a:blip r:embed="rId19" cstate="print">
                      <a:extLst>
                        <a:ext uri="{28A0092B-C50C-407E-A947-70E740481C1C}">
                          <a14:useLocalDpi xmlns:a14="http://schemas.microsoft.com/office/drawing/2010/main" val="0"/>
                        </a:ext>
                      </a:extLst>
                    </a:blip>
                    <a:srcRect l="27629" t="16469" r="8135" b="22023"/>
                    <a:stretch/>
                  </pic:blipFill>
                  <pic:spPr bwMode="auto">
                    <a:xfrm rot="5400000">
                      <a:off x="0" y="0"/>
                      <a:ext cx="2079958" cy="1493715"/>
                    </a:xfrm>
                    <a:prstGeom prst="rect">
                      <a:avLst/>
                    </a:prstGeom>
                    <a:ln>
                      <a:noFill/>
                    </a:ln>
                    <a:extLst>
                      <a:ext uri="{53640926-AAD7-44D8-BBD7-CCE9431645EC}">
                        <a14:shadowObscured xmlns:a14="http://schemas.microsoft.com/office/drawing/2010/main"/>
                      </a:ext>
                    </a:extLst>
                  </pic:spPr>
                </pic:pic>
              </a:graphicData>
            </a:graphic>
          </wp:inline>
        </w:drawing>
      </w:r>
    </w:p>
    <w:p w:rsidR="00690C7B" w:rsidRDefault="00690C7B" w:rsidP="00690C7B">
      <w:pPr>
        <w:pStyle w:val="Listenabsatz"/>
        <w:ind w:left="1080"/>
      </w:pPr>
    </w:p>
    <w:p w:rsidR="00690C7B" w:rsidRDefault="00690C7B" w:rsidP="00690C7B">
      <w:pPr>
        <w:pStyle w:val="Listenabsatz"/>
        <w:ind w:left="1080"/>
      </w:pPr>
      <w:r>
        <w:t xml:space="preserve">Die Steuerung ist genauso wie im Netzwerkkonfigurationsmenü, </w:t>
      </w:r>
      <w:proofErr w:type="spellStart"/>
      <w:r w:rsidRPr="00690C7B">
        <w:rPr>
          <w:i/>
        </w:rPr>
        <w:t>Now</w:t>
      </w:r>
      <w:proofErr w:type="spellEnd"/>
      <w:r>
        <w:rPr>
          <w:i/>
        </w:rPr>
        <w:t xml:space="preserve"> </w:t>
      </w:r>
      <w:r>
        <w:t xml:space="preserve">aktualisiert die Ansicht, mit </w:t>
      </w:r>
      <w:r w:rsidRPr="00690C7B">
        <w:rPr>
          <w:i/>
        </w:rPr>
        <w:t>Menü</w:t>
      </w:r>
      <w:r>
        <w:rPr>
          <w:i/>
        </w:rPr>
        <w:t xml:space="preserve"> </w:t>
      </w:r>
      <w:r>
        <w:t>gelangt man ins Hauptmenü.</w:t>
      </w:r>
    </w:p>
    <w:p w:rsidR="00690C7B" w:rsidRDefault="00690C7B" w:rsidP="00690C7B">
      <w:pPr>
        <w:pStyle w:val="Listenabsatz"/>
        <w:ind w:left="1080"/>
      </w:pPr>
    </w:p>
    <w:p w:rsidR="00690C7B" w:rsidRDefault="00690C7B" w:rsidP="00690C7B">
      <w:pPr>
        <w:pStyle w:val="Listenabsatz"/>
        <w:numPr>
          <w:ilvl w:val="0"/>
          <w:numId w:val="3"/>
        </w:numPr>
      </w:pPr>
      <w:r>
        <w:lastRenderedPageBreak/>
        <w:t>Serielle Schnittstelle</w:t>
      </w:r>
    </w:p>
    <w:p w:rsidR="00690C7B" w:rsidRDefault="00690C7B" w:rsidP="00690C7B">
      <w:pPr>
        <w:pStyle w:val="Listenabsatz"/>
      </w:pPr>
      <w:r>
        <w:t>Die am Display angezeigten Informationen werden genauso am Terminal ausgegeben. Folgende Abbildung zeigt einen Ausschnitt.</w:t>
      </w:r>
    </w:p>
    <w:p w:rsidR="00690C7B" w:rsidRDefault="00690C7B" w:rsidP="00690C7B">
      <w:pPr>
        <w:pStyle w:val="Listenabsatz"/>
      </w:pPr>
    </w:p>
    <w:p w:rsidR="00690C7B" w:rsidRDefault="00A30CDD" w:rsidP="00690C7B">
      <w:pPr>
        <w:pStyle w:val="Listenabsatz"/>
      </w:pPr>
      <w:r>
        <w:rPr>
          <w:noProof/>
        </w:rPr>
        <w:drawing>
          <wp:inline distT="0" distB="0" distL="0" distR="0">
            <wp:extent cx="3209925" cy="725880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rminal_1.PNG"/>
                    <pic:cNvPicPr/>
                  </pic:nvPicPr>
                  <pic:blipFill>
                    <a:blip r:embed="rId20">
                      <a:extLst>
                        <a:ext uri="{28A0092B-C50C-407E-A947-70E740481C1C}">
                          <a14:useLocalDpi xmlns:a14="http://schemas.microsoft.com/office/drawing/2010/main" val="0"/>
                        </a:ext>
                      </a:extLst>
                    </a:blip>
                    <a:stretch>
                      <a:fillRect/>
                    </a:stretch>
                  </pic:blipFill>
                  <pic:spPr>
                    <a:xfrm>
                      <a:off x="0" y="0"/>
                      <a:ext cx="3216244" cy="7273098"/>
                    </a:xfrm>
                    <a:prstGeom prst="rect">
                      <a:avLst/>
                    </a:prstGeom>
                  </pic:spPr>
                </pic:pic>
              </a:graphicData>
            </a:graphic>
          </wp:inline>
        </w:drawing>
      </w:r>
    </w:p>
    <w:p w:rsidR="00A30CDD" w:rsidRDefault="00A30CDD" w:rsidP="00690C7B">
      <w:pPr>
        <w:pStyle w:val="Listenabsatz"/>
      </w:pPr>
    </w:p>
    <w:p w:rsidR="00A30CDD" w:rsidRDefault="00A30CDD" w:rsidP="00690C7B">
      <w:pPr>
        <w:pStyle w:val="Listenabsatz"/>
      </w:pPr>
      <w:r>
        <w:t>In roter Schrift gezeigt ist der Verlauf durch das Menü, wobei ein zurückgehen in das Hauptmenü nicht dargestellt wird.</w:t>
      </w:r>
    </w:p>
    <w:p w:rsidR="00A30CDD" w:rsidRDefault="00A30CDD" w:rsidP="00690C7B">
      <w:pPr>
        <w:pStyle w:val="Listenabsatz"/>
      </w:pPr>
      <w:r>
        <w:t xml:space="preserve">Ablauf: MENU =&gt; Network </w:t>
      </w:r>
      <w:proofErr w:type="spellStart"/>
      <w:r>
        <w:t>config</w:t>
      </w:r>
      <w:proofErr w:type="spellEnd"/>
      <w:r>
        <w:t xml:space="preserve"> =&gt; MENU =&gt; MAC List =&gt; Details =&gt; MENU</w:t>
      </w:r>
    </w:p>
    <w:p w:rsidR="00A30CDD" w:rsidRDefault="00A30CDD" w:rsidP="00690C7B">
      <w:pPr>
        <w:pStyle w:val="Listenabsatz"/>
      </w:pPr>
      <w:r>
        <w:lastRenderedPageBreak/>
        <w:t>Die folgende Abbildung zeigt d</w:t>
      </w:r>
      <w:r w:rsidR="00B07CD9">
        <w:t>ie Ausgabe des</w:t>
      </w:r>
      <w:r>
        <w:t xml:space="preserve"> noch fehlenden Menüeintrag </w:t>
      </w:r>
      <w:proofErr w:type="spellStart"/>
      <w:r w:rsidRPr="00A30CDD">
        <w:rPr>
          <w:i/>
        </w:rPr>
        <w:t>Overview</w:t>
      </w:r>
      <w:proofErr w:type="spellEnd"/>
      <w:r>
        <w:rPr>
          <w:i/>
        </w:rPr>
        <w:t xml:space="preserve"> </w:t>
      </w:r>
      <w:r w:rsidR="00B07CD9">
        <w:t>i</w:t>
      </w:r>
      <w:r>
        <w:t>m Terminal</w:t>
      </w:r>
      <w:r w:rsidR="00B07CD9">
        <w:t>:</w:t>
      </w:r>
    </w:p>
    <w:p w:rsidR="00B07CD9" w:rsidRDefault="00B07CD9" w:rsidP="00690C7B">
      <w:pPr>
        <w:pStyle w:val="Listenabsatz"/>
      </w:pPr>
    </w:p>
    <w:p w:rsidR="00B07CD9" w:rsidRDefault="00B07CD9" w:rsidP="00690C7B">
      <w:pPr>
        <w:pStyle w:val="Listenabsatz"/>
      </w:pPr>
      <w:r>
        <w:rPr>
          <w:noProof/>
        </w:rPr>
        <w:drawing>
          <wp:inline distT="0" distB="0" distL="0" distR="0">
            <wp:extent cx="3219048" cy="5342857"/>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minal_2.PNG"/>
                    <pic:cNvPicPr/>
                  </pic:nvPicPr>
                  <pic:blipFill>
                    <a:blip r:embed="rId21">
                      <a:extLst>
                        <a:ext uri="{28A0092B-C50C-407E-A947-70E740481C1C}">
                          <a14:useLocalDpi xmlns:a14="http://schemas.microsoft.com/office/drawing/2010/main" val="0"/>
                        </a:ext>
                      </a:extLst>
                    </a:blip>
                    <a:stretch>
                      <a:fillRect/>
                    </a:stretch>
                  </pic:blipFill>
                  <pic:spPr>
                    <a:xfrm>
                      <a:off x="0" y="0"/>
                      <a:ext cx="3219048" cy="5342857"/>
                    </a:xfrm>
                    <a:prstGeom prst="rect">
                      <a:avLst/>
                    </a:prstGeom>
                  </pic:spPr>
                </pic:pic>
              </a:graphicData>
            </a:graphic>
          </wp:inline>
        </w:drawing>
      </w:r>
    </w:p>
    <w:p w:rsidR="00B07CD9" w:rsidRDefault="00B07CD9" w:rsidP="00690C7B">
      <w:pPr>
        <w:pStyle w:val="Listenabsatz"/>
      </w:pPr>
    </w:p>
    <w:p w:rsidR="00B07CD9" w:rsidRPr="00A30CDD" w:rsidRDefault="00B07CD9" w:rsidP="00B07CD9">
      <w:pPr>
        <w:pStyle w:val="Listenabsatz"/>
      </w:pPr>
      <w:r>
        <w:t xml:space="preserve">Ablauf: MENU =&gt; </w:t>
      </w:r>
      <w:proofErr w:type="spellStart"/>
      <w:r>
        <w:t>Overview</w:t>
      </w:r>
      <w:proofErr w:type="spellEnd"/>
      <w:r>
        <w:t xml:space="preserve"> =&gt; MENU</w:t>
      </w:r>
    </w:p>
    <w:sectPr w:rsidR="00B07CD9" w:rsidRPr="00A30CD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968"/>
    <w:multiLevelType w:val="hybridMultilevel"/>
    <w:tmpl w:val="42A2A50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812293"/>
    <w:multiLevelType w:val="hybridMultilevel"/>
    <w:tmpl w:val="D4AA16F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CC008BD"/>
    <w:multiLevelType w:val="hybridMultilevel"/>
    <w:tmpl w:val="4148C554"/>
    <w:lvl w:ilvl="0" w:tplc="A8F0B3A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15:restartNumberingAfterBreak="0">
    <w:nsid w:val="50C30656"/>
    <w:multiLevelType w:val="hybridMultilevel"/>
    <w:tmpl w:val="B4CEDCC2"/>
    <w:lvl w:ilvl="0" w:tplc="29064A4C">
      <w:start w:val="2"/>
      <w:numFmt w:val="bullet"/>
      <w:lvlText w:val=""/>
      <w:lvlJc w:val="left"/>
      <w:pPr>
        <w:ind w:left="1080" w:hanging="360"/>
      </w:pPr>
      <w:rPr>
        <w:rFonts w:ascii="Symbol" w:eastAsiaTheme="minorHAnsi" w:hAnsi="Symbol" w:cstheme="minorBidi"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59460C40"/>
    <w:multiLevelType w:val="hybridMultilevel"/>
    <w:tmpl w:val="48762A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6AC"/>
    <w:rsid w:val="000A2039"/>
    <w:rsid w:val="00102B0A"/>
    <w:rsid w:val="00343D38"/>
    <w:rsid w:val="00620321"/>
    <w:rsid w:val="00690C7B"/>
    <w:rsid w:val="006D624B"/>
    <w:rsid w:val="00702754"/>
    <w:rsid w:val="008316AC"/>
    <w:rsid w:val="008E57D2"/>
    <w:rsid w:val="00A30CDD"/>
    <w:rsid w:val="00A75903"/>
    <w:rsid w:val="00B07CD9"/>
    <w:rsid w:val="00BB173A"/>
    <w:rsid w:val="00CE34CF"/>
    <w:rsid w:val="00DF2F97"/>
    <w:rsid w:val="00E526F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52A33"/>
  <w15:chartTrackingRefBased/>
  <w15:docId w15:val="{EB708EB7-6F88-482C-9E61-9034C33D7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726</Words>
  <Characters>4575</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Degner</dc:creator>
  <cp:keywords/>
  <dc:description/>
  <cp:lastModifiedBy>Lucas Degner</cp:lastModifiedBy>
  <cp:revision>3</cp:revision>
  <dcterms:created xsi:type="dcterms:W3CDTF">2019-03-15T11:54:00Z</dcterms:created>
  <dcterms:modified xsi:type="dcterms:W3CDTF">2019-03-15T13:46:00Z</dcterms:modified>
</cp:coreProperties>
</file>