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21" w:rsidRPr="00C76C21" w:rsidRDefault="00C76C21" w:rsidP="00C76C21">
      <w:pPr>
        <w:widowControl/>
        <w:shd w:val="clear" w:color="auto" w:fill="FFFFFF"/>
        <w:wordWrap/>
        <w:autoSpaceDE/>
        <w:autoSpaceDN/>
        <w:spacing w:before="100" w:beforeAutospacing="1" w:after="60" w:line="240" w:lineRule="auto"/>
        <w:jc w:val="left"/>
        <w:textAlignment w:val="baseline"/>
        <w:outlineLvl w:val="0"/>
        <w:rPr>
          <w:rFonts w:ascii="Georgia" w:eastAsia="굴림" w:hAnsi="Georgia" w:cs="굴림"/>
          <w:b/>
          <w:bCs/>
          <w:color w:val="191919"/>
          <w:kern w:val="36"/>
          <w:sz w:val="48"/>
          <w:szCs w:val="48"/>
        </w:rPr>
      </w:pPr>
      <w:r w:rsidRPr="00C76C21">
        <w:rPr>
          <w:rFonts w:ascii="Georgia" w:eastAsia="굴림" w:hAnsi="Georgia" w:cs="굴림"/>
          <w:b/>
          <w:bCs/>
          <w:color w:val="191919"/>
          <w:kern w:val="36"/>
          <w:sz w:val="48"/>
          <w:szCs w:val="48"/>
        </w:rPr>
        <w:t>What is Ad-Hoc Mode in Wireless Networking?</w:t>
      </w:r>
    </w:p>
    <w:p w:rsidR="00C76C21" w:rsidRPr="00C76C21" w:rsidRDefault="00C76C21" w:rsidP="00C76C21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textAlignment w:val="baseline"/>
        <w:rPr>
          <w:rFonts w:ascii="Helvetica" w:eastAsia="굴림" w:hAnsi="Helvetica" w:cs="Helvetica"/>
          <w:color w:val="191919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>Question: </w:t>
      </w: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What is Ad-Hoc Mode in Wireless Networking?</w:t>
      </w:r>
    </w:p>
    <w:p w:rsidR="00C76C21" w:rsidRPr="00C76C21" w:rsidRDefault="00C76C21" w:rsidP="00C76C21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textAlignment w:val="baseline"/>
        <w:rPr>
          <w:rFonts w:ascii="Helvetica" w:eastAsia="굴림" w:hAnsi="Helvetica" w:cs="Helvetica"/>
          <w:color w:val="191919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>Answer: </w:t>
      </w: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On wireless computer networks, </w:t>
      </w:r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>ad-</w:t>
      </w:r>
      <w:proofErr w:type="spellStart"/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>hoc</w:t>
      </w: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mode</w:t>
      </w:r>
      <w:proofErr w:type="spellEnd"/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 xml:space="preserve"> is a method for wireless devices to directly communicate with each other. Operating in ad-hoc mode allows all wireless devices within range of each other to discover and communicate in peer-to-peer fashion without involving central </w:t>
      </w:r>
      <w:hyperlink r:id="rId6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 xml:space="preserve">access </w:t>
        </w:r>
        <w:proofErr w:type="gramStart"/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points</w:t>
        </w:r>
        <w:proofErr w:type="gramEnd"/>
      </w:hyperlink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 xml:space="preserve">(including those built in to </w:t>
      </w:r>
      <w:bookmarkStart w:id="0" w:name="_GoBack"/>
      <w:bookmarkEnd w:id="0"/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broadband wireless </w:t>
      </w:r>
      <w:hyperlink r:id="rId7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routers</w:t>
        </w:r>
      </w:hyperlink>
    </w:p>
    <w:p w:rsidR="00C76C21" w:rsidRPr="00C76C21" w:rsidRDefault="00C76C21" w:rsidP="00C76C2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  <w:shd w:val="clear" w:color="auto" w:fill="FFFFFF"/>
        </w:rPr>
        <w:t> </w:t>
      </w:r>
    </w:p>
    <w:p w:rsidR="00C76C21" w:rsidRPr="00903060" w:rsidRDefault="00C76C21" w:rsidP="00C76C21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textAlignment w:val="baseline"/>
        <w:rPr>
          <w:rFonts w:ascii="Helvetica" w:eastAsia="굴림" w:hAnsi="Helvetica" w:cs="Helvetica"/>
          <w:color w:val="FF0000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To set up an ad-hoc wireless network, each wireless </w:t>
      </w:r>
      <w:hyperlink r:id="rId8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adapter</w:t>
        </w:r>
      </w:hyperlink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 xml:space="preserve"> must be configured for ad-hoc mode versus the </w:t>
      </w:r>
      <w:proofErr w:type="spellStart"/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alternative</w:t>
      </w:r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>infrastructure</w:t>
      </w:r>
      <w:proofErr w:type="spellEnd"/>
      <w:r w:rsidRPr="00C76C21">
        <w:rPr>
          <w:rFonts w:ascii="Helvetica" w:eastAsia="굴림" w:hAnsi="Helvetica" w:cs="Helvetica"/>
          <w:b/>
          <w:bCs/>
          <w:color w:val="191919"/>
          <w:kern w:val="0"/>
          <w:sz w:val="24"/>
          <w:szCs w:val="24"/>
          <w:bdr w:val="none" w:sz="0" w:space="0" w:color="auto" w:frame="1"/>
        </w:rPr>
        <w:t xml:space="preserve"> mode</w:t>
      </w: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. In addition, </w:t>
      </w:r>
      <w:hyperlink r:id="rId9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all wireless adapters</w:t>
        </w:r>
      </w:hyperlink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 xml:space="preserve"> on </w:t>
      </w:r>
      <w:r w:rsidRPr="00903060">
        <w:rPr>
          <w:rFonts w:ascii="Helvetica" w:eastAsia="굴림" w:hAnsi="Helvetica" w:cs="Helvetica"/>
          <w:color w:val="FF0000"/>
          <w:kern w:val="0"/>
          <w:sz w:val="24"/>
          <w:szCs w:val="24"/>
        </w:rPr>
        <w:t>the ad-hoc network must use the same </w:t>
      </w:r>
      <w:hyperlink r:id="rId10" w:history="1">
        <w:r w:rsidRPr="00903060">
          <w:rPr>
            <w:rFonts w:ascii="Helvetica" w:eastAsia="굴림" w:hAnsi="Helvetica" w:cs="Helvetica"/>
            <w:color w:val="FF0000"/>
            <w:kern w:val="0"/>
            <w:sz w:val="24"/>
            <w:szCs w:val="24"/>
            <w:u w:val="single"/>
          </w:rPr>
          <w:t>SSID</w:t>
        </w:r>
      </w:hyperlink>
      <w:r w:rsidRPr="00903060">
        <w:rPr>
          <w:rFonts w:ascii="Helvetica" w:eastAsia="굴림" w:hAnsi="Helvetica" w:cs="Helvetica"/>
          <w:color w:val="FF0000"/>
          <w:kern w:val="0"/>
          <w:sz w:val="24"/>
          <w:szCs w:val="24"/>
        </w:rPr>
        <w:t xml:space="preserve"> and the </w:t>
      </w:r>
      <w:proofErr w:type="spellStart"/>
      <w:r w:rsidRPr="00903060">
        <w:rPr>
          <w:rFonts w:ascii="Helvetica" w:eastAsia="굴림" w:hAnsi="Helvetica" w:cs="Helvetica"/>
          <w:color w:val="FF0000"/>
          <w:kern w:val="0"/>
          <w:sz w:val="24"/>
          <w:szCs w:val="24"/>
        </w:rPr>
        <w:t>same</w:t>
      </w:r>
      <w:r w:rsidRPr="00903060">
        <w:rPr>
          <w:rFonts w:ascii="Helvetica" w:eastAsia="굴림" w:hAnsi="Helvetica" w:cs="Helvetica"/>
          <w:b/>
          <w:bCs/>
          <w:color w:val="FF0000"/>
          <w:kern w:val="0"/>
          <w:sz w:val="24"/>
          <w:szCs w:val="24"/>
          <w:bdr w:val="none" w:sz="0" w:space="0" w:color="auto" w:frame="1"/>
        </w:rPr>
        <w:t>channel</w:t>
      </w:r>
      <w:proofErr w:type="spellEnd"/>
      <w:r w:rsidRPr="00903060">
        <w:rPr>
          <w:rFonts w:ascii="Helvetica" w:eastAsia="굴림" w:hAnsi="Helvetica" w:cs="Helvetica"/>
          <w:b/>
          <w:bCs/>
          <w:color w:val="FF0000"/>
          <w:kern w:val="0"/>
          <w:sz w:val="24"/>
          <w:szCs w:val="24"/>
          <w:bdr w:val="none" w:sz="0" w:space="0" w:color="auto" w:frame="1"/>
        </w:rPr>
        <w:t xml:space="preserve"> number</w:t>
      </w:r>
      <w:r w:rsidRPr="00903060">
        <w:rPr>
          <w:rFonts w:ascii="Helvetica" w:eastAsia="굴림" w:hAnsi="Helvetica" w:cs="Helvetica"/>
          <w:color w:val="FF0000"/>
          <w:kern w:val="0"/>
          <w:sz w:val="24"/>
          <w:szCs w:val="24"/>
        </w:rPr>
        <w:t>.</w:t>
      </w:r>
    </w:p>
    <w:p w:rsidR="00C76C21" w:rsidRPr="00C76C21" w:rsidRDefault="00C76C21" w:rsidP="00C76C21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textAlignment w:val="baseline"/>
        <w:rPr>
          <w:rFonts w:ascii="Helvetica" w:eastAsia="굴림" w:hAnsi="Helvetica" w:cs="Helvetica"/>
          <w:color w:val="191919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An ad-hoc network tends to feature a small group of devices all in very close proximity to each other. Performance suffers as the number of devices grows, and a large ad-hoc network quickly becomes difficult to manage. Ad-hoc networks cannot bridge to wired </w:t>
      </w:r>
      <w:hyperlink r:id="rId11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LANs</w:t>
        </w:r>
      </w:hyperlink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 or to the Internet without installing a special-purpose </w:t>
      </w:r>
      <w:hyperlink r:id="rId12" w:history="1">
        <w:r w:rsidRPr="00C76C21">
          <w:rPr>
            <w:rFonts w:ascii="Helvetica" w:eastAsia="굴림" w:hAnsi="Helvetica" w:cs="Helvetica"/>
            <w:color w:val="0099CC"/>
            <w:kern w:val="0"/>
            <w:sz w:val="24"/>
            <w:szCs w:val="24"/>
            <w:u w:val="single"/>
          </w:rPr>
          <w:t>gateway</w:t>
        </w:r>
      </w:hyperlink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.</w:t>
      </w:r>
    </w:p>
    <w:p w:rsidR="0014606C" w:rsidRPr="00C76C21" w:rsidRDefault="00C76C21" w:rsidP="00C76C21">
      <w:pPr>
        <w:widowControl/>
        <w:shd w:val="clear" w:color="auto" w:fill="FFFFFF"/>
        <w:wordWrap/>
        <w:autoSpaceDE/>
        <w:autoSpaceDN/>
        <w:spacing w:after="255" w:line="345" w:lineRule="atLeast"/>
        <w:jc w:val="left"/>
        <w:textAlignment w:val="baseline"/>
        <w:rPr>
          <w:rFonts w:ascii="Helvetica" w:eastAsia="굴림" w:hAnsi="Helvetica" w:cs="Helvetica"/>
          <w:color w:val="191919"/>
          <w:kern w:val="0"/>
          <w:sz w:val="24"/>
          <w:szCs w:val="24"/>
        </w:rPr>
      </w:pPr>
      <w:r w:rsidRPr="00C76C21">
        <w:rPr>
          <w:rFonts w:ascii="Helvetica" w:eastAsia="굴림" w:hAnsi="Helvetica" w:cs="Helvetica"/>
          <w:color w:val="191919"/>
          <w:kern w:val="0"/>
          <w:sz w:val="24"/>
          <w:szCs w:val="24"/>
        </w:rPr>
        <w:t>Ad hoc networks make sense when needing to build a small, all-wireless LAN quickly and spend the minimum amount of money on equipment. Ad hoc networks also work well as a temporary fallback mechanism if normally-available infrastructure mode gear (access points or routers) stop functioning.</w:t>
      </w:r>
    </w:p>
    <w:p w:rsidR="006C688A" w:rsidRDefault="00C76C21">
      <w:r>
        <w:rPr>
          <w:noProof/>
        </w:rPr>
        <w:drawing>
          <wp:inline distT="0" distB="0" distL="0" distR="0" wp14:anchorId="6D600181" wp14:editId="410BB90C">
            <wp:extent cx="4488180" cy="2909644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708" cy="29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6C" w:rsidRPr="00C76C21" w:rsidRDefault="0014606C"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14606C">
        <w:t>http://compnetworking.about.com/od/homenetworking/ig/Home-Network-Diagrams/Two-Router-Home-Network-Diagram.htm#step-heading</w:t>
      </w:r>
    </w:p>
    <w:sectPr w:rsidR="0014606C" w:rsidRPr="00C76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57EAB"/>
    <w:multiLevelType w:val="multilevel"/>
    <w:tmpl w:val="98A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21"/>
    <w:rsid w:val="0014606C"/>
    <w:rsid w:val="006C688A"/>
    <w:rsid w:val="00903060"/>
    <w:rsid w:val="00C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6C2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6C21"/>
  </w:style>
  <w:style w:type="character" w:styleId="a4">
    <w:name w:val="Hyperlink"/>
    <w:basedOn w:val="a0"/>
    <w:uiPriority w:val="99"/>
    <w:semiHidden/>
    <w:unhideWhenUsed/>
    <w:rsid w:val="00C76C21"/>
    <w:rPr>
      <w:color w:val="0000FF"/>
      <w:u w:val="single"/>
    </w:rPr>
  </w:style>
  <w:style w:type="paragraph" w:customStyle="1" w:styleId="cb-split">
    <w:name w:val="cb-split"/>
    <w:basedOn w:val="a"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76C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76C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6C2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6C21"/>
  </w:style>
  <w:style w:type="character" w:styleId="a4">
    <w:name w:val="Hyperlink"/>
    <w:basedOn w:val="a0"/>
    <w:uiPriority w:val="99"/>
    <w:semiHidden/>
    <w:unhideWhenUsed/>
    <w:rsid w:val="00C76C21"/>
    <w:rPr>
      <w:color w:val="0000FF"/>
      <w:u w:val="single"/>
    </w:rPr>
  </w:style>
  <w:style w:type="paragraph" w:customStyle="1" w:styleId="cb-split">
    <w:name w:val="cb-split"/>
    <w:basedOn w:val="a"/>
    <w:rsid w:val="00C76C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76C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76C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75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822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556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8216">
          <w:marLeft w:val="0"/>
          <w:marRight w:val="7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networking.about.com/library/glossary/bldef-adapter.ht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ompnetworking.about.com/library/glossary/bldef-router.htm" TargetMode="External"/><Relationship Id="rId12" Type="http://schemas.openxmlformats.org/officeDocument/2006/relationships/hyperlink" Target="http://compnetworking.about.com/library/glossary/bldef-gatewa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networking.about.com/cs/wireless/g/bldef_ap.htm" TargetMode="External"/><Relationship Id="rId11" Type="http://schemas.openxmlformats.org/officeDocument/2006/relationships/hyperlink" Target="http://compnetworking.about.com/library/glossary/bldef-la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networking.about.com/cs/wireless/g/bldef_ssi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networking.about.com/od/wireless/ss/wirelessgear_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</dc:creator>
  <cp:lastModifiedBy>Juni</cp:lastModifiedBy>
  <cp:revision>3</cp:revision>
  <dcterms:created xsi:type="dcterms:W3CDTF">2015-04-11T16:21:00Z</dcterms:created>
  <dcterms:modified xsi:type="dcterms:W3CDTF">2015-04-11T16:36:00Z</dcterms:modified>
</cp:coreProperties>
</file>