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auto"/>
          <w:lang w:val="en"/>
        </w:rPr>
      </w:pPr>
      <w:r>
        <w:rPr>
          <w:color w:val="auto"/>
          <w:sz w:val="44"/>
        </w:rPr>
        <mc:AlternateContent>
          <mc:Choice Requires="wps">
            <w:drawing>
              <wp:anchor distT="0" distB="0" distL="114300" distR="114300" simplePos="0" relativeHeight="251658240" behindDoc="0" locked="0" layoutInCell="1" allowOverlap="1">
                <wp:simplePos x="0" y="0"/>
                <wp:positionH relativeFrom="column">
                  <wp:posOffset>-85725</wp:posOffset>
                </wp:positionH>
                <wp:positionV relativeFrom="paragraph">
                  <wp:posOffset>-54610</wp:posOffset>
                </wp:positionV>
                <wp:extent cx="5198745" cy="309245"/>
                <wp:effectExtent l="0" t="0" r="1905" b="14605"/>
                <wp:wrapNone/>
                <wp:docPr id="1" name="Text Box 1"/>
                <wp:cNvGraphicFramePr/>
                <a:graphic xmlns:a="http://schemas.openxmlformats.org/drawingml/2006/main">
                  <a:graphicData uri="http://schemas.microsoft.com/office/word/2010/wordprocessingShape">
                    <wps:wsp>
                      <wps:cNvSpPr txBox="true"/>
                      <wps:spPr>
                        <a:xfrm>
                          <a:off x="1160780" y="859790"/>
                          <a:ext cx="5198745" cy="3092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
                              </w:rPr>
                            </w:pPr>
                            <w:r>
                              <w:rPr>
                                <w:rFonts w:hint="default"/>
                                <w:lang w:val="en"/>
                              </w:rPr>
                              <w:t xml:space="preserve">Lukasz Baldyga - c3538194 - </w:t>
                            </w:r>
                            <w:r>
                              <w:rPr>
                                <w:rFonts w:hint="default"/>
                                <w:lang w:val="en"/>
                              </w:rPr>
                              <w:fldChar w:fldCharType="begin"/>
                            </w:r>
                            <w:r>
                              <w:rPr>
                                <w:rFonts w:hint="default"/>
                                <w:lang w:val="en"/>
                              </w:rPr>
                              <w:instrText xml:space="preserve"> HYPERLINK "mailto:l.baldyga7726@student.leedsbeckett.ac.uk" </w:instrText>
                            </w:r>
                            <w:r>
                              <w:rPr>
                                <w:rFonts w:hint="default"/>
                                <w:lang w:val="en"/>
                              </w:rPr>
                              <w:fldChar w:fldCharType="separate"/>
                            </w:r>
                            <w:r>
                              <w:rPr>
                                <w:rStyle w:val="8"/>
                                <w:rFonts w:hint="default"/>
                                <w:lang w:val="en"/>
                              </w:rPr>
                              <w:t>l.baldyga7726@student.leedsbeckett.ac.uk</w:t>
                            </w:r>
                            <w:r>
                              <w:rPr>
                                <w:rFonts w:hint="default"/>
                                <w:lang w:val="en"/>
                              </w:rPr>
                              <w:fldChar w:fldCharType="end"/>
                            </w:r>
                            <w:r>
                              <w:rPr>
                                <w:rFonts w:hint="default"/>
                                <w:lang w:val="en"/>
                              </w:rPr>
                              <w:t xml:space="preserve"> </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6.75pt;margin-top:-4.3pt;height:24.35pt;width:409.35pt;z-index:251658240;mso-width-relative:page;mso-height-relative:page;" fillcolor="#FFFFFF [3201]" filled="t" stroked="f" coordsize="21600,21600" o:gfxdata="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lRgo8tUAAAAJAQAADwAAAAAAAAABACAA&#10;AAA4AAAAZHJzL2Rvd25yZXYueG1sUEsBAhQAFAAAAAgAh07iQAstJcMzAgAAXQQAAA4AAAAAAAAA&#10;AQAgAAAAOgEAAGRycy9lMm9Eb2MueG1sUEsFBgAAAAAGAAYAWQEAAN8FAAAAAA==&#10;">
                <v:fill on="t" focussize="0,0"/>
                <v:stroke on="f" weight="0.5pt"/>
                <v:imagedata o:title=""/>
                <o:lock v:ext="edit" aspectratio="f"/>
                <v:textbox>
                  <w:txbxContent>
                    <w:p>
                      <w:pPr>
                        <w:rPr>
                          <w:rFonts w:hint="default"/>
                          <w:lang w:val="en"/>
                        </w:rPr>
                      </w:pPr>
                      <w:r>
                        <w:rPr>
                          <w:rFonts w:hint="default"/>
                          <w:lang w:val="en"/>
                        </w:rPr>
                        <w:t xml:space="preserve">Lukasz Baldyga - c3538194 - </w:t>
                      </w:r>
                      <w:r>
                        <w:rPr>
                          <w:rFonts w:hint="default"/>
                          <w:lang w:val="en"/>
                        </w:rPr>
                        <w:fldChar w:fldCharType="begin"/>
                      </w:r>
                      <w:r>
                        <w:rPr>
                          <w:rFonts w:hint="default"/>
                          <w:lang w:val="en"/>
                        </w:rPr>
                        <w:instrText xml:space="preserve"> HYPERLINK "mailto:l.baldyga7726@student.leedsbeckett.ac.uk" </w:instrText>
                      </w:r>
                      <w:r>
                        <w:rPr>
                          <w:rFonts w:hint="default"/>
                          <w:lang w:val="en"/>
                        </w:rPr>
                        <w:fldChar w:fldCharType="separate"/>
                      </w:r>
                      <w:r>
                        <w:rPr>
                          <w:rStyle w:val="8"/>
                          <w:rFonts w:hint="default"/>
                          <w:lang w:val="en"/>
                        </w:rPr>
                        <w:t>l.baldyga7726@student.leedsbeckett.ac.uk</w:t>
                      </w:r>
                      <w:r>
                        <w:rPr>
                          <w:rFonts w:hint="default"/>
                          <w:lang w:val="en"/>
                        </w:rPr>
                        <w:fldChar w:fldCharType="end"/>
                      </w:r>
                      <w:r>
                        <w:rPr>
                          <w:rFonts w:hint="default"/>
                          <w:lang w:val="en"/>
                        </w:rPr>
                        <w:t xml:space="preserve"> </w:t>
                      </w:r>
                    </w:p>
                  </w:txbxContent>
                </v:textbox>
              </v:shape>
            </w:pict>
          </mc:Fallback>
        </mc:AlternateContent>
      </w:r>
      <w:r>
        <w:rPr>
          <w:rFonts w:hint="default"/>
          <w:color w:val="auto"/>
          <w:lang w:val="en"/>
        </w:rPr>
        <w:t>Lukasz’s Password Manager</w:t>
      </w:r>
    </w:p>
    <w:p>
      <w:pPr>
        <w:pStyle w:val="3"/>
        <w:bidi w:val="0"/>
        <w:rPr>
          <w:rFonts w:hint="default"/>
          <w:color w:val="auto"/>
          <w:lang w:val="en"/>
        </w:rPr>
      </w:pPr>
      <w:r>
        <w:rPr>
          <w:rFonts w:hint="default"/>
          <w:color w:val="auto"/>
          <w:lang w:val="en"/>
        </w:rPr>
        <w:t>Introduction</w:t>
      </w:r>
    </w:p>
    <w:p>
      <w:pPr>
        <w:rPr>
          <w:rFonts w:hint="default"/>
          <w:color w:val="auto"/>
          <w:lang w:val="en"/>
        </w:rPr>
      </w:pPr>
      <w:r>
        <w:rPr>
          <w:rFonts w:hint="default"/>
          <w:color w:val="auto"/>
          <w:lang w:val="en"/>
        </w:rPr>
        <w:t xml:space="preserve">A password manager might seem like a simple application to create, but in reality there’s a lot more that goes on in the background than it seems, especially in my password manager. In this proposal, I will write what my password manager should be capable of by the end of development. </w:t>
      </w:r>
    </w:p>
    <w:p>
      <w:pPr>
        <w:pStyle w:val="3"/>
        <w:bidi w:val="0"/>
        <w:rPr>
          <w:rFonts w:hint="default"/>
          <w:color w:val="auto"/>
          <w:lang w:val="en"/>
        </w:rPr>
      </w:pPr>
      <w:r>
        <w:rPr>
          <w:rFonts w:hint="default"/>
          <w:color w:val="auto"/>
          <w:lang w:val="en"/>
        </w:rPr>
        <w:t>Goals</w:t>
      </w:r>
    </w:p>
    <w:p>
      <w:pPr>
        <w:rPr>
          <w:rFonts w:hint="default"/>
          <w:color w:val="auto"/>
          <w:lang w:val="en"/>
        </w:rPr>
      </w:pPr>
      <w:r>
        <w:rPr>
          <w:rFonts w:hint="default"/>
          <w:color w:val="auto"/>
          <w:lang w:val="en"/>
        </w:rPr>
        <w:t>The main goal of this password manager is to be as secure as possible but also as open and free as possible, with many secure ways of recovery without centralization.</w:t>
      </w:r>
    </w:p>
    <w:p>
      <w:pPr>
        <w:rPr>
          <w:rFonts w:hint="default"/>
          <w:color w:val="auto"/>
          <w:lang w:val="en"/>
        </w:rPr>
      </w:pPr>
    </w:p>
    <w:p>
      <w:pPr>
        <w:rPr>
          <w:rFonts w:hint="default"/>
          <w:color w:val="auto"/>
          <w:lang w:val="en"/>
        </w:rPr>
      </w:pPr>
      <w:r>
        <w:rPr>
          <w:rFonts w:hint="default"/>
          <w:color w:val="auto"/>
          <w:lang w:val="en"/>
        </w:rPr>
        <w:t>“</w:t>
      </w:r>
      <w:r>
        <w:rPr>
          <w:rFonts w:hint="default"/>
          <w:color w:val="auto"/>
          <w:lang w:val="en"/>
        </w:rPr>
        <w:fldChar w:fldCharType="begin"/>
      </w:r>
      <w:r>
        <w:rPr>
          <w:rFonts w:hint="default"/>
          <w:color w:val="auto"/>
          <w:lang w:val="en"/>
        </w:rPr>
        <w:instrText xml:space="preserve"> HYPERLINK "https://en.wikipedia.org/wiki/Open_source" </w:instrText>
      </w:r>
      <w:r>
        <w:rPr>
          <w:rFonts w:hint="default"/>
          <w:color w:val="auto"/>
          <w:lang w:val="en"/>
        </w:rPr>
        <w:fldChar w:fldCharType="separate"/>
      </w:r>
      <w:r>
        <w:rPr>
          <w:rStyle w:val="8"/>
          <w:rFonts w:hint="default"/>
          <w:color w:val="auto"/>
          <w:lang w:val="en"/>
        </w:rPr>
        <w:t>Open</w:t>
      </w:r>
      <w:r>
        <w:rPr>
          <w:rFonts w:hint="default"/>
          <w:color w:val="auto"/>
          <w:lang w:val="en"/>
        </w:rPr>
        <w:fldChar w:fldCharType="end"/>
      </w:r>
      <w:r>
        <w:rPr>
          <w:rFonts w:hint="default"/>
          <w:color w:val="auto"/>
          <w:lang w:val="en"/>
        </w:rPr>
        <w:t xml:space="preserve">” means that the source-code for this project will be licensed under the </w:t>
      </w:r>
      <w:r>
        <w:rPr>
          <w:rFonts w:hint="default"/>
          <w:color w:val="auto"/>
          <w:lang w:val="en"/>
        </w:rPr>
        <w:fldChar w:fldCharType="begin"/>
      </w:r>
      <w:r>
        <w:rPr>
          <w:rFonts w:hint="default"/>
          <w:color w:val="auto"/>
          <w:lang w:val="en"/>
        </w:rPr>
        <w:instrText xml:space="preserve"> HYPERLINK "https://opensource.org/licenses/MIT" </w:instrText>
      </w:r>
      <w:r>
        <w:rPr>
          <w:rFonts w:hint="default"/>
          <w:color w:val="auto"/>
          <w:lang w:val="en"/>
        </w:rPr>
        <w:fldChar w:fldCharType="separate"/>
      </w:r>
      <w:r>
        <w:rPr>
          <w:rStyle w:val="8"/>
          <w:rFonts w:hint="default"/>
          <w:color w:val="auto"/>
          <w:lang w:val="en"/>
        </w:rPr>
        <w:t>MIT License</w:t>
      </w:r>
      <w:r>
        <w:rPr>
          <w:rFonts w:hint="default"/>
          <w:color w:val="auto"/>
          <w:lang w:val="en"/>
        </w:rPr>
        <w:fldChar w:fldCharType="end"/>
      </w:r>
      <w:r>
        <w:rPr>
          <w:rFonts w:hint="default"/>
          <w:color w:val="auto"/>
          <w:lang w:val="en"/>
        </w:rPr>
        <w:t xml:space="preserve"> and the source-code would be free and open source (after the initial project would be finished). Anyone would be able to implement my work into theirs, in case my fork of the source woulds stop. </w:t>
      </w:r>
    </w:p>
    <w:p>
      <w:pPr>
        <w:rPr>
          <w:rFonts w:hint="default"/>
          <w:color w:val="auto"/>
          <w:lang w:val="en"/>
        </w:rPr>
      </w:pPr>
    </w:p>
    <w:p>
      <w:pPr>
        <w:rPr>
          <w:rFonts w:hint="default"/>
          <w:color w:val="auto"/>
          <w:lang w:val="en"/>
        </w:rPr>
      </w:pPr>
      <w:r>
        <w:rPr>
          <w:rFonts w:hint="default"/>
          <w:color w:val="auto"/>
          <w:lang w:val="en"/>
        </w:rPr>
        <w:t>“</w:t>
      </w:r>
      <w:r>
        <w:rPr>
          <w:rFonts w:hint="default"/>
          <w:color w:val="auto"/>
          <w:lang w:val="en"/>
        </w:rPr>
        <w:fldChar w:fldCharType="begin"/>
      </w:r>
      <w:r>
        <w:rPr>
          <w:rFonts w:hint="default"/>
          <w:color w:val="auto"/>
          <w:lang w:val="en"/>
        </w:rPr>
        <w:instrText xml:space="preserve"> HYPERLINK "https://www.gnu.org/philosophy/free-sw.en.html" </w:instrText>
      </w:r>
      <w:r>
        <w:rPr>
          <w:rFonts w:hint="default"/>
          <w:color w:val="auto"/>
          <w:lang w:val="en"/>
        </w:rPr>
        <w:fldChar w:fldCharType="separate"/>
      </w:r>
      <w:r>
        <w:rPr>
          <w:rStyle w:val="8"/>
          <w:rFonts w:hint="default"/>
          <w:color w:val="auto"/>
          <w:lang w:val="en"/>
        </w:rPr>
        <w:t>Free</w:t>
      </w:r>
      <w:r>
        <w:rPr>
          <w:rFonts w:hint="default"/>
          <w:color w:val="auto"/>
          <w:lang w:val="en"/>
        </w:rPr>
        <w:fldChar w:fldCharType="end"/>
      </w:r>
      <w:r>
        <w:rPr>
          <w:rFonts w:hint="default"/>
          <w:color w:val="auto"/>
          <w:lang w:val="en"/>
        </w:rPr>
        <w:t xml:space="preserve">” meaning as in </w:t>
      </w:r>
      <w:r>
        <w:rPr>
          <w:rFonts w:hint="default"/>
          <w:color w:val="auto"/>
          <w:lang w:val="en"/>
        </w:rPr>
        <w:fldChar w:fldCharType="begin"/>
      </w:r>
      <w:r>
        <w:rPr>
          <w:rFonts w:hint="default"/>
          <w:color w:val="auto"/>
          <w:lang w:val="en"/>
        </w:rPr>
        <w:instrText xml:space="preserve"> HYPERLINK "https://en.wiktionary.org/wiki/libre" </w:instrText>
      </w:r>
      <w:r>
        <w:rPr>
          <w:rFonts w:hint="default"/>
          <w:color w:val="auto"/>
          <w:lang w:val="en"/>
        </w:rPr>
        <w:fldChar w:fldCharType="separate"/>
      </w:r>
      <w:r>
        <w:rPr>
          <w:rStyle w:val="8"/>
          <w:rFonts w:hint="default"/>
          <w:color w:val="auto"/>
          <w:lang w:val="en"/>
        </w:rPr>
        <w:t>libre</w:t>
      </w:r>
      <w:r>
        <w:rPr>
          <w:rFonts w:hint="default"/>
          <w:color w:val="auto"/>
          <w:lang w:val="en"/>
        </w:rPr>
        <w:fldChar w:fldCharType="end"/>
      </w:r>
      <w:r>
        <w:rPr>
          <w:rFonts w:hint="default"/>
          <w:color w:val="auto"/>
          <w:lang w:val="en"/>
        </w:rPr>
        <w:t xml:space="preserve"> or free-speech. This also means that the application must be as cross-platform as possible.</w:t>
      </w:r>
    </w:p>
    <w:p>
      <w:pPr>
        <w:rPr>
          <w:rFonts w:hint="default"/>
          <w:color w:val="auto"/>
          <w:lang w:val="en"/>
        </w:rPr>
      </w:pPr>
    </w:p>
    <w:p>
      <w:pPr>
        <w:rPr>
          <w:rFonts w:hint="default"/>
          <w:color w:val="auto"/>
          <w:lang w:val="en"/>
        </w:rPr>
      </w:pPr>
      <w:r>
        <w:rPr>
          <w:rFonts w:hint="default"/>
          <w:color w:val="auto"/>
          <w:lang w:val="en"/>
        </w:rPr>
        <w:t>The security would need to also be top-notch, this means:</w:t>
      </w:r>
    </w:p>
    <w:p>
      <w:pPr>
        <w:numPr>
          <w:ilvl w:val="0"/>
          <w:numId w:val="1"/>
        </w:numPr>
        <w:ind w:left="425" w:leftChars="0" w:hanging="425" w:firstLineChars="0"/>
        <w:rPr>
          <w:rFonts w:hint="default"/>
          <w:color w:val="auto"/>
          <w:lang w:val="en"/>
        </w:rPr>
      </w:pPr>
      <w:r>
        <w:rPr>
          <w:rFonts w:hint="default"/>
          <w:color w:val="auto"/>
          <w:lang w:val="en"/>
        </w:rPr>
        <w:t>Encrypting everything.</w:t>
      </w:r>
    </w:p>
    <w:p>
      <w:pPr>
        <w:numPr>
          <w:ilvl w:val="0"/>
          <w:numId w:val="1"/>
        </w:numPr>
        <w:ind w:left="425" w:leftChars="0" w:hanging="425" w:firstLineChars="0"/>
        <w:rPr>
          <w:rFonts w:hint="default"/>
          <w:color w:val="auto"/>
          <w:lang w:val="en"/>
        </w:rPr>
      </w:pPr>
      <w:r>
        <w:rPr>
          <w:rFonts w:hint="default"/>
          <w:color w:val="auto"/>
          <w:lang w:val="en"/>
        </w:rPr>
        <w:t xml:space="preserve">Leaving as little meta-data as possible. </w:t>
      </w:r>
    </w:p>
    <w:p>
      <w:pPr>
        <w:numPr>
          <w:ilvl w:val="0"/>
          <w:numId w:val="1"/>
        </w:numPr>
        <w:ind w:left="425" w:leftChars="0" w:hanging="425" w:firstLineChars="0"/>
        <w:rPr>
          <w:rFonts w:hint="default"/>
          <w:color w:val="auto"/>
          <w:lang w:val="en"/>
        </w:rPr>
      </w:pPr>
      <w:r>
        <w:rPr>
          <w:rFonts w:hint="default"/>
          <w:color w:val="auto"/>
          <w:lang w:val="en"/>
        </w:rPr>
        <w:t>Making direct and shortest (meaning least hops) connections wherever possible</w:t>
      </w:r>
    </w:p>
    <w:p>
      <w:pPr>
        <w:numPr>
          <w:ilvl w:val="0"/>
          <w:numId w:val="1"/>
        </w:numPr>
        <w:ind w:left="425" w:leftChars="0" w:hanging="425" w:firstLineChars="0"/>
        <w:rPr>
          <w:rFonts w:hint="default"/>
          <w:color w:val="auto"/>
          <w:lang w:val="en"/>
        </w:rPr>
      </w:pPr>
      <w:r>
        <w:rPr>
          <w:rFonts w:hint="default"/>
          <w:color w:val="auto"/>
          <w:lang w:val="en"/>
        </w:rPr>
        <w:t xml:space="preserve">Using algorithms that are </w:t>
      </w:r>
      <w:r>
        <w:rPr>
          <w:rFonts w:hint="default"/>
          <w:color w:val="auto"/>
          <w:lang w:val="en"/>
        </w:rPr>
        <w:fldChar w:fldCharType="begin"/>
      </w:r>
      <w:r>
        <w:rPr>
          <w:rFonts w:hint="default"/>
          <w:color w:val="auto"/>
          <w:lang w:val="en"/>
        </w:rPr>
        <w:instrText xml:space="preserve"> HYPERLINK "https://en.wikipedia.org/wiki/Post-quantum_cryptography" </w:instrText>
      </w:r>
      <w:r>
        <w:rPr>
          <w:rFonts w:hint="default"/>
          <w:color w:val="auto"/>
          <w:lang w:val="en"/>
        </w:rPr>
        <w:fldChar w:fldCharType="separate"/>
      </w:r>
      <w:r>
        <w:rPr>
          <w:rStyle w:val="8"/>
          <w:rFonts w:hint="default"/>
          <w:color w:val="auto"/>
          <w:lang w:val="en"/>
        </w:rPr>
        <w:t>quantum resistant</w:t>
      </w:r>
      <w:r>
        <w:rPr>
          <w:rFonts w:hint="default"/>
          <w:color w:val="auto"/>
          <w:lang w:val="en"/>
        </w:rPr>
        <w:fldChar w:fldCharType="end"/>
      </w:r>
      <w:r>
        <w:rPr>
          <w:rFonts w:hint="default"/>
          <w:color w:val="auto"/>
          <w:lang w:val="en"/>
        </w:rPr>
        <w:t xml:space="preserve"> (meaning they can’t be broken using a quantum computer) on top of other traditional algorithms</w:t>
      </w:r>
    </w:p>
    <w:p>
      <w:pPr>
        <w:numPr>
          <w:ilvl w:val="0"/>
          <w:numId w:val="1"/>
        </w:numPr>
        <w:ind w:left="425" w:leftChars="0" w:hanging="425" w:firstLineChars="0"/>
        <w:rPr>
          <w:rFonts w:hint="default"/>
          <w:color w:val="auto"/>
          <w:lang w:val="en"/>
        </w:rPr>
      </w:pPr>
      <w:r>
        <w:rPr>
          <w:rFonts w:hint="default"/>
          <w:color w:val="auto"/>
          <w:lang w:val="en"/>
        </w:rPr>
        <w:t xml:space="preserve">Making sure that even encrypted data isn’t sent were it shouldn’t be. </w:t>
      </w:r>
    </w:p>
    <w:p>
      <w:pPr>
        <w:numPr>
          <w:ilvl w:val="0"/>
          <w:numId w:val="1"/>
        </w:numPr>
        <w:ind w:left="425" w:leftChars="0" w:hanging="425" w:firstLineChars="0"/>
        <w:rPr>
          <w:rFonts w:hint="default"/>
          <w:color w:val="auto"/>
          <w:lang w:val="en"/>
        </w:rPr>
      </w:pPr>
      <w:r>
        <w:rPr>
          <w:rFonts w:hint="default"/>
          <w:color w:val="auto"/>
          <w:lang w:val="en"/>
        </w:rPr>
        <w:t xml:space="preserve">Using </w:t>
      </w:r>
      <w:r>
        <w:rPr>
          <w:rFonts w:hint="default"/>
          <w:color w:val="auto"/>
          <w:lang w:val="en"/>
        </w:rPr>
        <w:fldChar w:fldCharType="begin"/>
      </w:r>
      <w:r>
        <w:rPr>
          <w:rFonts w:hint="default"/>
          <w:color w:val="auto"/>
          <w:lang w:val="en"/>
        </w:rPr>
        <w:instrText xml:space="preserve"> HYPERLINK "https://en.wikipedia.org/wiki/Key_stretching" </w:instrText>
      </w:r>
      <w:r>
        <w:rPr>
          <w:rFonts w:hint="default"/>
          <w:color w:val="auto"/>
          <w:lang w:val="en"/>
        </w:rPr>
        <w:fldChar w:fldCharType="separate"/>
      </w:r>
      <w:r>
        <w:rPr>
          <w:rStyle w:val="8"/>
          <w:rFonts w:hint="default"/>
          <w:color w:val="auto"/>
          <w:lang w:val="en"/>
        </w:rPr>
        <w:t>key stretchering</w:t>
      </w:r>
      <w:r>
        <w:rPr>
          <w:rFonts w:hint="default"/>
          <w:color w:val="auto"/>
          <w:lang w:val="en"/>
        </w:rPr>
        <w:fldChar w:fldCharType="end"/>
      </w:r>
      <w:r>
        <w:rPr>
          <w:rFonts w:hint="default"/>
          <w:color w:val="auto"/>
          <w:lang w:val="en"/>
        </w:rPr>
        <w:t xml:space="preserve"> to protect against GPU based attacks.</w:t>
      </w:r>
    </w:p>
    <w:p>
      <w:pPr>
        <w:numPr>
          <w:ilvl w:val="0"/>
          <w:numId w:val="1"/>
        </w:numPr>
        <w:ind w:left="425" w:leftChars="0" w:hanging="425" w:firstLineChars="0"/>
        <w:rPr>
          <w:rFonts w:hint="default"/>
          <w:color w:val="auto"/>
          <w:lang w:val="en"/>
        </w:rPr>
      </w:pPr>
      <w:r>
        <w:rPr>
          <w:rFonts w:hint="default"/>
          <w:color w:val="auto"/>
          <w:lang w:val="en"/>
        </w:rPr>
        <w:t xml:space="preserve">Built-in standalone </w:t>
      </w:r>
      <w:r>
        <w:rPr>
          <w:rFonts w:hint="default"/>
          <w:color w:val="auto"/>
          <w:lang w:val="en"/>
        </w:rPr>
        <w:fldChar w:fldCharType="begin"/>
      </w:r>
      <w:r>
        <w:rPr>
          <w:rFonts w:hint="default"/>
          <w:color w:val="auto"/>
          <w:lang w:val="en"/>
        </w:rPr>
        <w:instrText xml:space="preserve"> HYPERLINK "https://www.torproject.org/" </w:instrText>
      </w:r>
      <w:r>
        <w:rPr>
          <w:rFonts w:hint="default"/>
          <w:color w:val="auto"/>
          <w:lang w:val="en"/>
        </w:rPr>
        <w:fldChar w:fldCharType="separate"/>
      </w:r>
      <w:r>
        <w:rPr>
          <w:rStyle w:val="8"/>
          <w:rFonts w:hint="default"/>
          <w:color w:val="auto"/>
          <w:lang w:val="en"/>
        </w:rPr>
        <w:t>TOR</w:t>
      </w:r>
      <w:r>
        <w:rPr>
          <w:rFonts w:hint="default"/>
          <w:color w:val="auto"/>
          <w:lang w:val="en"/>
        </w:rPr>
        <w:fldChar w:fldCharType="end"/>
      </w:r>
      <w:r>
        <w:rPr>
          <w:rFonts w:hint="default"/>
          <w:color w:val="auto"/>
          <w:lang w:val="en"/>
        </w:rPr>
        <w:t xml:space="preserve"> support, with built in </w:t>
      </w:r>
      <w:r>
        <w:rPr>
          <w:rFonts w:hint="default"/>
          <w:color w:val="auto"/>
          <w:lang w:val="en"/>
        </w:rPr>
        <w:fldChar w:fldCharType="begin"/>
      </w:r>
      <w:r>
        <w:rPr>
          <w:rFonts w:hint="default"/>
          <w:color w:val="auto"/>
          <w:lang w:val="en"/>
        </w:rPr>
        <w:instrText xml:space="preserve"> HYPERLINK "https://2019.www.torproject.org/docs/bridges.html.en" </w:instrText>
      </w:r>
      <w:r>
        <w:rPr>
          <w:rFonts w:hint="default"/>
          <w:color w:val="auto"/>
          <w:lang w:val="en"/>
        </w:rPr>
        <w:fldChar w:fldCharType="separate"/>
      </w:r>
      <w:r>
        <w:rPr>
          <w:rStyle w:val="8"/>
          <w:rFonts w:hint="default"/>
          <w:color w:val="auto"/>
          <w:lang w:val="en"/>
        </w:rPr>
        <w:t>bridge</w:t>
      </w:r>
      <w:r>
        <w:rPr>
          <w:rFonts w:hint="default"/>
          <w:color w:val="auto"/>
          <w:lang w:val="en"/>
        </w:rPr>
        <w:fldChar w:fldCharType="end"/>
      </w:r>
      <w:r>
        <w:rPr>
          <w:rFonts w:hint="default"/>
          <w:color w:val="auto"/>
          <w:lang w:val="en"/>
        </w:rPr>
        <w:t xml:space="preserve"> support enabled by default. </w:t>
      </w:r>
    </w:p>
    <w:p>
      <w:pPr>
        <w:numPr>
          <w:numId w:val="0"/>
        </w:numPr>
        <w:rPr>
          <w:rFonts w:hint="default"/>
          <w:color w:val="auto"/>
          <w:lang w:val="en"/>
        </w:rPr>
      </w:pPr>
    </w:p>
    <w:p>
      <w:pPr>
        <w:numPr>
          <w:numId w:val="0"/>
        </w:numPr>
        <w:rPr>
          <w:rFonts w:hint="default"/>
          <w:color w:val="auto"/>
          <w:lang w:val="en"/>
        </w:rPr>
      </w:pPr>
      <w:r>
        <w:rPr>
          <w:rFonts w:hint="default"/>
          <w:color w:val="auto"/>
          <w:lang w:val="en"/>
        </w:rPr>
        <w:t xml:space="preserve">Please keep in mind that this is not an extensive list of security protections and methods and they may change depending on the development of the app, but it’s safe to say at least 80% of the features above will make it into the final product.  </w:t>
      </w:r>
    </w:p>
    <w:p>
      <w:pPr>
        <w:numPr>
          <w:numId w:val="0"/>
        </w:numPr>
        <w:rPr>
          <w:rFonts w:hint="default"/>
          <w:color w:val="auto"/>
          <w:lang w:val="en"/>
        </w:rPr>
      </w:pPr>
    </w:p>
    <w:p>
      <w:pPr>
        <w:numPr>
          <w:numId w:val="0"/>
        </w:numPr>
        <w:rPr>
          <w:rFonts w:hint="default"/>
          <w:color w:val="auto"/>
          <w:lang w:val="en"/>
        </w:rPr>
      </w:pPr>
      <w:r>
        <w:rPr>
          <w:rFonts w:hint="default"/>
          <w:color w:val="auto"/>
          <w:lang w:val="en"/>
        </w:rPr>
        <w:t xml:space="preserve">Ideally, I would like my product to be used by journalists, human right’s activists, whistle blowers and/or people in non-democratic countries, in </w:t>
      </w:r>
      <w:r>
        <w:rPr>
          <w:rFonts w:hint="default"/>
          <w:color w:val="auto"/>
          <w:lang w:val="en"/>
        </w:rPr>
        <w:fldChar w:fldCharType="begin"/>
      </w:r>
      <w:r>
        <w:rPr>
          <w:rFonts w:hint="default"/>
          <w:color w:val="auto"/>
          <w:lang w:val="en"/>
        </w:rPr>
        <w:instrText xml:space="preserve"> HYPERLINK "https://borgenproject.org/human-rights-violations/" </w:instrText>
      </w:r>
      <w:r>
        <w:rPr>
          <w:rFonts w:hint="default"/>
          <w:color w:val="auto"/>
          <w:lang w:val="en"/>
        </w:rPr>
        <w:fldChar w:fldCharType="separate"/>
      </w:r>
      <w:r>
        <w:rPr>
          <w:rStyle w:val="8"/>
          <w:rFonts w:hint="default"/>
          <w:color w:val="auto"/>
          <w:lang w:val="en"/>
        </w:rPr>
        <w:t>countries where human rights are not recognized</w:t>
      </w:r>
      <w:r>
        <w:rPr>
          <w:rFonts w:hint="default"/>
          <w:color w:val="auto"/>
          <w:lang w:val="en"/>
        </w:rPr>
        <w:fldChar w:fldCharType="end"/>
      </w:r>
      <w:r>
        <w:rPr>
          <w:rFonts w:hint="default"/>
          <w:color w:val="auto"/>
          <w:lang w:val="en"/>
        </w:rPr>
        <w:t xml:space="preserve"> or in </w:t>
      </w:r>
      <w:r>
        <w:rPr>
          <w:rFonts w:hint="default"/>
          <w:color w:val="auto"/>
          <w:lang w:val="en"/>
        </w:rPr>
        <w:fldChar w:fldCharType="begin"/>
      </w:r>
      <w:r>
        <w:rPr>
          <w:rFonts w:hint="default"/>
          <w:color w:val="auto"/>
          <w:lang w:val="en"/>
        </w:rPr>
        <w:instrText xml:space="preserve"> HYPERLINK "https://cpj.org/reports/2019/09/10-most-censored-eritrea-north-korea-turkmenistan-journalist/" </w:instrText>
      </w:r>
      <w:r>
        <w:rPr>
          <w:rFonts w:hint="default"/>
          <w:color w:val="auto"/>
          <w:lang w:val="en"/>
        </w:rPr>
        <w:fldChar w:fldCharType="separate"/>
      </w:r>
      <w:r>
        <w:rPr>
          <w:rStyle w:val="8"/>
          <w:rFonts w:hint="default"/>
          <w:color w:val="auto"/>
          <w:lang w:val="en"/>
        </w:rPr>
        <w:t>countries with censorship</w:t>
      </w:r>
      <w:r>
        <w:rPr>
          <w:rFonts w:hint="default"/>
          <w:color w:val="auto"/>
          <w:lang w:val="en"/>
        </w:rPr>
        <w:fldChar w:fldCharType="end"/>
      </w:r>
      <w:r>
        <w:rPr>
          <w:rFonts w:hint="default"/>
          <w:color w:val="auto"/>
          <w:lang w:val="en"/>
        </w:rPr>
        <w:t xml:space="preserve">. These people usually require topmost privacy and secrecy in their lives. </w:t>
      </w:r>
    </w:p>
    <w:p>
      <w:pPr>
        <w:rPr>
          <w:rFonts w:hint="default"/>
          <w:color w:val="auto"/>
          <w:lang w:val="en"/>
        </w:rPr>
      </w:pPr>
      <w:r>
        <w:rPr>
          <w:rFonts w:hint="default"/>
          <w:color w:val="auto"/>
          <w:lang w:val="en"/>
        </w:rPr>
        <w:br w:type="page"/>
      </w:r>
    </w:p>
    <w:p>
      <w:pPr>
        <w:pStyle w:val="3"/>
        <w:bidi w:val="0"/>
        <w:rPr>
          <w:rFonts w:hint="default"/>
          <w:color w:val="auto"/>
          <w:lang w:val="en"/>
        </w:rPr>
      </w:pPr>
      <w:r>
        <w:rPr>
          <w:rFonts w:hint="default"/>
          <w:color w:val="auto"/>
          <w:lang w:val="en"/>
        </w:rPr>
        <w:t>Brief overview of main components</w:t>
      </w:r>
    </w:p>
    <w:p>
      <w:pPr>
        <w:pStyle w:val="5"/>
        <w:bidi w:val="0"/>
        <w:rPr>
          <w:rFonts w:hint="default"/>
          <w:color w:val="auto"/>
          <w:lang w:val="en"/>
        </w:rPr>
      </w:pPr>
      <w:r>
        <w:rPr>
          <w:rFonts w:hint="default"/>
          <w:color w:val="auto"/>
          <w:lang w:val="en"/>
        </w:rPr>
        <w:t>Front-end App</w:t>
      </w:r>
    </w:p>
    <w:p>
      <w:pPr>
        <w:rPr>
          <w:rFonts w:hint="default"/>
          <w:color w:val="auto"/>
          <w:lang w:val="en"/>
        </w:rPr>
      </w:pPr>
      <w:r>
        <w:rPr>
          <w:rFonts w:hint="default"/>
          <w:color w:val="auto"/>
          <w:lang w:val="en"/>
        </w:rPr>
        <w:t>The front end application should be fairly simple and will allow users to:</w:t>
      </w:r>
    </w:p>
    <w:p>
      <w:pPr>
        <w:numPr>
          <w:ilvl w:val="0"/>
          <w:numId w:val="2"/>
        </w:numPr>
        <w:ind w:left="425" w:leftChars="0" w:hanging="425" w:firstLineChars="0"/>
        <w:rPr>
          <w:rFonts w:hint="default"/>
          <w:color w:val="auto"/>
          <w:lang w:val="en"/>
        </w:rPr>
      </w:pPr>
      <w:r>
        <w:rPr>
          <w:rFonts w:hint="default"/>
          <w:color w:val="auto"/>
          <w:lang w:val="en"/>
        </w:rPr>
        <w:t>Insert password details</w:t>
      </w:r>
    </w:p>
    <w:p>
      <w:pPr>
        <w:numPr>
          <w:ilvl w:val="1"/>
          <w:numId w:val="2"/>
        </w:numPr>
        <w:ind w:left="845" w:leftChars="0" w:hanging="425" w:firstLineChars="0"/>
        <w:rPr>
          <w:rFonts w:hint="default"/>
          <w:color w:val="auto"/>
          <w:lang w:val="en"/>
        </w:rPr>
      </w:pPr>
      <w:r>
        <w:rPr>
          <w:rFonts w:hint="default"/>
          <w:color w:val="auto"/>
          <w:lang w:val="en"/>
        </w:rPr>
        <w:t>Website name</w:t>
      </w:r>
    </w:p>
    <w:p>
      <w:pPr>
        <w:numPr>
          <w:ilvl w:val="1"/>
          <w:numId w:val="2"/>
        </w:numPr>
        <w:ind w:left="845" w:leftChars="0" w:hanging="425" w:firstLineChars="0"/>
        <w:rPr>
          <w:rFonts w:hint="default"/>
          <w:color w:val="auto"/>
          <w:lang w:val="en"/>
        </w:rPr>
      </w:pPr>
      <w:r>
        <w:rPr>
          <w:rFonts w:hint="default"/>
          <w:color w:val="auto"/>
          <w:lang w:val="en"/>
        </w:rPr>
        <w:t>Website URL</w:t>
      </w:r>
    </w:p>
    <w:p>
      <w:pPr>
        <w:numPr>
          <w:ilvl w:val="1"/>
          <w:numId w:val="2"/>
        </w:numPr>
        <w:ind w:left="845" w:leftChars="0" w:hanging="425" w:firstLineChars="0"/>
        <w:rPr>
          <w:rFonts w:hint="default"/>
          <w:color w:val="auto"/>
          <w:lang w:val="en"/>
        </w:rPr>
      </w:pPr>
      <w:r>
        <w:rPr>
          <w:rFonts w:hint="default"/>
          <w:color w:val="auto"/>
          <w:lang w:val="en"/>
        </w:rPr>
        <w:t xml:space="preserve">Password </w:t>
      </w:r>
    </w:p>
    <w:p>
      <w:pPr>
        <w:numPr>
          <w:ilvl w:val="1"/>
          <w:numId w:val="2"/>
        </w:numPr>
        <w:ind w:left="845" w:leftChars="0" w:hanging="425" w:firstLineChars="0"/>
        <w:rPr>
          <w:rFonts w:hint="default"/>
          <w:color w:val="auto"/>
          <w:lang w:val="en"/>
        </w:rPr>
      </w:pPr>
      <w:r>
        <w:rPr>
          <w:rFonts w:hint="default"/>
          <w:color w:val="auto"/>
          <w:lang w:val="en"/>
        </w:rPr>
        <w:t>Other optional fields</w:t>
      </w:r>
    </w:p>
    <w:p>
      <w:pPr>
        <w:numPr>
          <w:ilvl w:val="0"/>
          <w:numId w:val="2"/>
        </w:numPr>
        <w:ind w:left="425" w:leftChars="0" w:hanging="425" w:firstLineChars="0"/>
        <w:rPr>
          <w:rFonts w:hint="default"/>
          <w:color w:val="auto"/>
          <w:lang w:val="en"/>
        </w:rPr>
      </w:pPr>
      <w:r>
        <w:rPr>
          <w:rFonts w:hint="default"/>
          <w:color w:val="auto"/>
          <w:lang w:val="en"/>
        </w:rPr>
        <w:t>Sync their data with their other devices action</w:t>
      </w:r>
    </w:p>
    <w:p>
      <w:pPr>
        <w:numPr>
          <w:ilvl w:val="0"/>
          <w:numId w:val="2"/>
        </w:numPr>
        <w:ind w:left="425" w:leftChars="0" w:hanging="425" w:firstLineChars="0"/>
        <w:rPr>
          <w:rFonts w:hint="default"/>
          <w:color w:val="auto"/>
          <w:lang w:val="en"/>
        </w:rPr>
      </w:pPr>
      <w:r>
        <w:rPr>
          <w:rFonts w:hint="default"/>
          <w:color w:val="auto"/>
          <w:lang w:val="en"/>
        </w:rPr>
        <w:t>Account overview</w:t>
      </w:r>
    </w:p>
    <w:p>
      <w:pPr>
        <w:numPr>
          <w:ilvl w:val="0"/>
          <w:numId w:val="2"/>
        </w:numPr>
        <w:ind w:left="425" w:leftChars="0" w:hanging="425" w:firstLineChars="0"/>
        <w:rPr>
          <w:rFonts w:hint="default"/>
          <w:color w:val="auto"/>
          <w:lang w:val="en"/>
        </w:rPr>
      </w:pPr>
      <w:r>
        <w:rPr>
          <w:rFonts w:hint="default"/>
          <w:color w:val="auto"/>
          <w:lang w:val="en"/>
        </w:rPr>
        <w:t>See all of their passwords</w:t>
      </w:r>
    </w:p>
    <w:p>
      <w:pPr>
        <w:numPr>
          <w:ilvl w:val="0"/>
          <w:numId w:val="2"/>
        </w:numPr>
        <w:ind w:left="425" w:leftChars="0" w:hanging="425" w:firstLineChars="0"/>
        <w:rPr>
          <w:rFonts w:hint="default"/>
          <w:color w:val="auto"/>
          <w:lang w:val="en"/>
        </w:rPr>
      </w:pPr>
      <w:r>
        <w:rPr>
          <w:rFonts w:hint="default"/>
          <w:color w:val="auto"/>
          <w:lang w:val="en"/>
        </w:rPr>
        <w:t>Recovery functions:</w:t>
      </w:r>
    </w:p>
    <w:p>
      <w:pPr>
        <w:numPr>
          <w:ilvl w:val="1"/>
          <w:numId w:val="2"/>
        </w:numPr>
        <w:ind w:left="845" w:leftChars="0" w:hanging="425" w:firstLineChars="0"/>
        <w:rPr>
          <w:rFonts w:hint="default"/>
          <w:color w:val="auto"/>
          <w:lang w:val="en"/>
        </w:rPr>
      </w:pPr>
      <w:r>
        <w:rPr>
          <w:rFonts w:hint="default"/>
          <w:color w:val="auto"/>
          <w:lang w:val="en"/>
        </w:rPr>
        <w:t>Offline secret sharing</w:t>
      </w:r>
    </w:p>
    <w:p>
      <w:pPr>
        <w:numPr>
          <w:ilvl w:val="1"/>
          <w:numId w:val="2"/>
        </w:numPr>
        <w:ind w:left="845" w:leftChars="0" w:hanging="425" w:firstLineChars="0"/>
        <w:rPr>
          <w:rFonts w:hint="default"/>
          <w:color w:val="auto"/>
          <w:lang w:val="en"/>
        </w:rPr>
      </w:pPr>
      <w:r>
        <w:rPr>
          <w:rFonts w:hint="default"/>
          <w:color w:val="auto"/>
          <w:lang w:val="en"/>
        </w:rPr>
        <w:t>Paper recovery (</w:t>
      </w:r>
      <w:r>
        <w:rPr>
          <w:rFonts w:hint="default"/>
          <w:color w:val="auto"/>
          <w:lang w:val="en"/>
        </w:rPr>
        <w:fldChar w:fldCharType="begin"/>
      </w:r>
      <w:r>
        <w:rPr>
          <w:rFonts w:hint="default"/>
          <w:color w:val="auto"/>
          <w:lang w:val="en"/>
        </w:rPr>
        <w:instrText xml:space="preserve"> HYPERLINK "https://en.bitcoin.it/wiki/Seed_phrase" </w:instrText>
      </w:r>
      <w:r>
        <w:rPr>
          <w:rFonts w:hint="default"/>
          <w:color w:val="auto"/>
          <w:lang w:val="en"/>
        </w:rPr>
        <w:fldChar w:fldCharType="separate"/>
      </w:r>
      <w:r>
        <w:rPr>
          <w:rStyle w:val="8"/>
          <w:rFonts w:hint="default"/>
          <w:color w:val="auto"/>
          <w:lang w:val="en"/>
        </w:rPr>
        <w:t>example</w:t>
      </w:r>
      <w:r>
        <w:rPr>
          <w:rFonts w:hint="default"/>
          <w:color w:val="auto"/>
          <w:lang w:val="en"/>
        </w:rPr>
        <w:fldChar w:fldCharType="end"/>
      </w:r>
      <w:r>
        <w:rPr>
          <w:rFonts w:hint="default"/>
          <w:color w:val="auto"/>
          <w:lang w:val="en"/>
        </w:rPr>
        <w:t xml:space="preserve">, </w:t>
      </w:r>
      <w:r>
        <w:rPr>
          <w:rFonts w:hint="default"/>
          <w:color w:val="auto"/>
          <w:lang w:val="en"/>
        </w:rPr>
        <w:fldChar w:fldCharType="begin"/>
      </w:r>
      <w:r>
        <w:rPr>
          <w:rFonts w:hint="default"/>
          <w:color w:val="auto"/>
          <w:lang w:val="en"/>
        </w:rPr>
        <w:instrText xml:space="preserve"> HYPERLINK "https://cdn.discordapp.com/attachments/414515570424152067/771681884966879232/unknown.png" </w:instrText>
      </w:r>
      <w:r>
        <w:rPr>
          <w:rFonts w:hint="default"/>
          <w:color w:val="auto"/>
          <w:lang w:val="en"/>
        </w:rPr>
        <w:fldChar w:fldCharType="separate"/>
      </w:r>
      <w:r>
        <w:rPr>
          <w:rStyle w:val="8"/>
          <w:rFonts w:hint="default"/>
          <w:color w:val="auto"/>
          <w:lang w:val="en"/>
        </w:rPr>
        <w:t>example</w:t>
      </w:r>
      <w:r>
        <w:rPr>
          <w:rFonts w:hint="default"/>
          <w:color w:val="auto"/>
          <w:lang w:val="en"/>
        </w:rPr>
        <w:fldChar w:fldCharType="end"/>
      </w:r>
      <w:r>
        <w:rPr>
          <w:rFonts w:hint="default"/>
          <w:color w:val="auto"/>
          <w:lang w:val="en"/>
        </w:rPr>
        <w:t>)</w:t>
      </w:r>
    </w:p>
    <w:p>
      <w:pPr>
        <w:numPr>
          <w:ilvl w:val="1"/>
          <w:numId w:val="2"/>
        </w:numPr>
        <w:ind w:left="845" w:leftChars="0" w:hanging="425" w:firstLineChars="0"/>
        <w:rPr>
          <w:rFonts w:hint="default"/>
          <w:color w:val="auto"/>
          <w:lang w:val="en"/>
        </w:rPr>
      </w:pPr>
      <w:r>
        <w:rPr>
          <w:rFonts w:hint="default"/>
          <w:color w:val="auto"/>
          <w:lang w:val="en"/>
        </w:rPr>
        <w:fldChar w:fldCharType="begin"/>
      </w:r>
      <w:r>
        <w:rPr>
          <w:rFonts w:hint="default"/>
          <w:color w:val="auto"/>
          <w:lang w:val="en"/>
        </w:rPr>
        <w:instrText xml:space="preserve"> HYPERLINK "http://citeseerx.ist.psu.edu/viewdoc/download;jsessionid=44D587DAA92B0B8A92A0746358266C79?doi=10.1.1.80.8910&amp;rep=rep1&amp;type=pdf" </w:instrText>
      </w:r>
      <w:r>
        <w:rPr>
          <w:rFonts w:hint="default"/>
          <w:color w:val="auto"/>
          <w:lang w:val="en"/>
        </w:rPr>
        <w:fldChar w:fldCharType="separate"/>
      </w:r>
      <w:r>
        <w:rPr>
          <w:rStyle w:val="8"/>
          <w:rFonts w:hint="default"/>
          <w:color w:val="auto"/>
          <w:lang w:val="en"/>
        </w:rPr>
        <w:t>Shared secret recovery</w:t>
      </w:r>
      <w:r>
        <w:rPr>
          <w:rFonts w:hint="default"/>
          <w:color w:val="auto"/>
          <w:lang w:val="en"/>
        </w:rPr>
        <w:fldChar w:fldCharType="end"/>
      </w:r>
      <w:r>
        <w:rPr>
          <w:rFonts w:hint="default"/>
          <w:color w:val="auto"/>
          <w:lang w:val="en"/>
        </w:rPr>
        <w:t xml:space="preserve"> (How to Share a Secret by Adi Shamir)</w:t>
      </w:r>
    </w:p>
    <w:p>
      <w:pPr>
        <w:numPr>
          <w:ilvl w:val="0"/>
          <w:numId w:val="2"/>
        </w:numPr>
        <w:ind w:left="425" w:leftChars="0" w:hanging="425" w:firstLineChars="0"/>
        <w:rPr>
          <w:rFonts w:hint="default"/>
          <w:color w:val="auto"/>
          <w:lang w:val="en"/>
        </w:rPr>
      </w:pPr>
      <w:r>
        <w:rPr>
          <w:rFonts w:hint="default"/>
          <w:color w:val="auto"/>
          <w:lang w:val="en"/>
        </w:rPr>
        <w:t>Settings</w:t>
      </w:r>
    </w:p>
    <w:p>
      <w:pPr>
        <w:numPr>
          <w:ilvl w:val="0"/>
          <w:numId w:val="2"/>
        </w:numPr>
        <w:ind w:left="425" w:leftChars="0" w:hanging="425" w:firstLineChars="0"/>
        <w:rPr>
          <w:rFonts w:hint="default"/>
          <w:color w:val="auto"/>
          <w:lang w:val="en"/>
        </w:rPr>
      </w:pPr>
      <w:r>
        <w:rPr>
          <w:rFonts w:hint="default"/>
          <w:color w:val="auto"/>
          <w:lang w:val="en"/>
        </w:rPr>
        <w:t>Send files to other devices (maybe)</w:t>
      </w:r>
    </w:p>
    <w:p>
      <w:pPr>
        <w:pStyle w:val="5"/>
        <w:bidi w:val="0"/>
        <w:rPr>
          <w:rFonts w:hint="default"/>
          <w:color w:val="auto"/>
          <w:lang w:val="en"/>
        </w:rPr>
      </w:pPr>
      <w:r>
        <w:rPr>
          <w:rFonts w:hint="default"/>
          <w:color w:val="auto"/>
          <w:lang w:val="en"/>
        </w:rPr>
        <w:t>Back-end App</w:t>
      </w:r>
    </w:p>
    <w:p>
      <w:pPr>
        <w:rPr>
          <w:rFonts w:hint="default"/>
          <w:color w:val="auto"/>
          <w:lang w:val="en"/>
        </w:rPr>
      </w:pPr>
      <w:r>
        <w:rPr>
          <w:rFonts w:hint="default"/>
          <w:color w:val="auto"/>
          <w:lang w:val="en"/>
        </w:rPr>
        <w:t>The back end of the app will allow:</w:t>
      </w:r>
    </w:p>
    <w:p>
      <w:pPr>
        <w:numPr>
          <w:ilvl w:val="0"/>
          <w:numId w:val="3"/>
        </w:numPr>
        <w:tabs>
          <w:tab w:val="clear" w:pos="425"/>
        </w:tabs>
        <w:ind w:left="425" w:leftChars="0" w:hanging="425" w:firstLineChars="0"/>
        <w:rPr>
          <w:rFonts w:hint="default"/>
          <w:color w:val="auto"/>
          <w:lang w:val="en"/>
        </w:rPr>
      </w:pPr>
      <w:r>
        <w:rPr>
          <w:rFonts w:hint="default"/>
          <w:color w:val="auto"/>
          <w:lang w:val="en"/>
        </w:rPr>
        <w:t>Offline storage</w:t>
      </w:r>
    </w:p>
    <w:p>
      <w:pPr>
        <w:numPr>
          <w:ilvl w:val="0"/>
          <w:numId w:val="3"/>
        </w:numPr>
        <w:tabs>
          <w:tab w:val="clear" w:pos="425"/>
        </w:tabs>
        <w:ind w:left="425" w:leftChars="0" w:hanging="425" w:firstLineChars="0"/>
        <w:rPr>
          <w:rFonts w:hint="default"/>
          <w:color w:val="auto"/>
          <w:lang w:val="en"/>
        </w:rPr>
      </w:pPr>
      <w:r>
        <w:rPr>
          <w:rFonts w:hint="default"/>
          <w:color w:val="auto"/>
          <w:lang w:val="en"/>
        </w:rPr>
        <w:t>Passive sync with other devices</w:t>
      </w:r>
    </w:p>
    <w:p>
      <w:pPr>
        <w:numPr>
          <w:ilvl w:val="0"/>
          <w:numId w:val="3"/>
        </w:numPr>
        <w:tabs>
          <w:tab w:val="clear" w:pos="425"/>
        </w:tabs>
        <w:ind w:left="425" w:leftChars="0" w:hanging="425" w:firstLineChars="0"/>
        <w:rPr>
          <w:rFonts w:hint="default"/>
          <w:color w:val="auto"/>
          <w:lang w:val="en"/>
        </w:rPr>
      </w:pPr>
      <w:r>
        <w:rPr>
          <w:rFonts w:hint="default"/>
          <w:color w:val="auto"/>
          <w:lang w:val="en"/>
        </w:rPr>
        <w:t>TOR connection, with bridges enabled by default.</w:t>
      </w:r>
    </w:p>
    <w:p>
      <w:pPr>
        <w:numPr>
          <w:ilvl w:val="0"/>
          <w:numId w:val="3"/>
        </w:numPr>
        <w:tabs>
          <w:tab w:val="clear" w:pos="425"/>
        </w:tabs>
        <w:ind w:left="425" w:leftChars="0" w:hanging="425" w:firstLineChars="0"/>
        <w:rPr>
          <w:rFonts w:hint="default"/>
          <w:color w:val="auto"/>
          <w:lang w:val="en"/>
        </w:rPr>
      </w:pPr>
      <w:r>
        <w:rPr>
          <w:rFonts w:hint="default"/>
          <w:color w:val="auto"/>
          <w:lang w:val="en"/>
        </w:rPr>
        <w:t>Entropy generation</w:t>
      </w:r>
    </w:p>
    <w:p>
      <w:pPr>
        <w:numPr>
          <w:ilvl w:val="0"/>
          <w:numId w:val="3"/>
        </w:numPr>
        <w:tabs>
          <w:tab w:val="clear" w:pos="425"/>
        </w:tabs>
        <w:ind w:left="425" w:leftChars="0" w:hanging="425" w:firstLineChars="0"/>
        <w:rPr>
          <w:rFonts w:hint="default"/>
          <w:color w:val="auto"/>
          <w:lang w:val="en"/>
        </w:rPr>
      </w:pPr>
      <w:r>
        <w:rPr>
          <w:rFonts w:hint="default"/>
          <w:color w:val="auto"/>
          <w:lang w:val="en"/>
        </w:rPr>
        <w:t xml:space="preserve">Password generation </w:t>
      </w:r>
    </w:p>
    <w:p>
      <w:pPr>
        <w:numPr>
          <w:ilvl w:val="0"/>
          <w:numId w:val="3"/>
        </w:numPr>
        <w:tabs>
          <w:tab w:val="clear" w:pos="425"/>
        </w:tabs>
        <w:ind w:left="425" w:leftChars="0" w:hanging="425" w:firstLineChars="0"/>
        <w:rPr>
          <w:rFonts w:hint="default"/>
          <w:color w:val="auto"/>
          <w:lang w:val="en"/>
        </w:rPr>
      </w:pPr>
      <w:r>
        <w:rPr>
          <w:rFonts w:hint="default"/>
          <w:color w:val="auto"/>
          <w:lang w:val="en"/>
        </w:rPr>
        <w:t>Send and receive files (maybe)</w:t>
      </w:r>
    </w:p>
    <w:p>
      <w:pPr>
        <w:numPr>
          <w:ilvl w:val="0"/>
          <w:numId w:val="3"/>
        </w:numPr>
        <w:tabs>
          <w:tab w:val="clear" w:pos="425"/>
        </w:tabs>
        <w:ind w:left="425" w:leftChars="0" w:hanging="425" w:firstLineChars="0"/>
        <w:rPr>
          <w:rFonts w:hint="default"/>
          <w:color w:val="auto"/>
          <w:lang w:val="en"/>
        </w:rPr>
      </w:pPr>
      <w:r>
        <w:rPr>
          <w:rFonts w:hint="default"/>
          <w:color w:val="auto"/>
          <w:lang w:val="en"/>
        </w:rPr>
        <w:t>Sync (different methods depending on network status, tried in order):</w:t>
      </w:r>
    </w:p>
    <w:p>
      <w:pPr>
        <w:numPr>
          <w:ilvl w:val="1"/>
          <w:numId w:val="3"/>
        </w:numPr>
        <w:tabs>
          <w:tab w:val="clear" w:pos="840"/>
        </w:tabs>
        <w:ind w:left="845" w:leftChars="0" w:hanging="425" w:firstLineChars="0"/>
        <w:rPr>
          <w:rFonts w:hint="default"/>
          <w:color w:val="auto"/>
          <w:lang w:val="en"/>
        </w:rPr>
      </w:pPr>
      <w:r>
        <w:rPr>
          <w:rFonts w:hint="default"/>
          <w:color w:val="auto"/>
          <w:lang w:val="en"/>
        </w:rPr>
        <w:t xml:space="preserve">Offline, locally. </w:t>
      </w:r>
    </w:p>
    <w:p>
      <w:pPr>
        <w:numPr>
          <w:ilvl w:val="1"/>
          <w:numId w:val="3"/>
        </w:numPr>
        <w:tabs>
          <w:tab w:val="clear" w:pos="840"/>
        </w:tabs>
        <w:ind w:left="845" w:leftChars="0" w:hanging="425" w:firstLineChars="0"/>
        <w:rPr>
          <w:rFonts w:hint="default"/>
          <w:color w:val="auto"/>
          <w:lang w:val="en"/>
        </w:rPr>
      </w:pPr>
      <w:r>
        <w:rPr>
          <w:rFonts w:hint="default"/>
          <w:color w:val="auto"/>
          <w:lang w:val="en"/>
        </w:rPr>
        <w:t>Online, with the help of the server to locate the address of the other device.</w:t>
      </w:r>
    </w:p>
    <w:p>
      <w:pPr>
        <w:numPr>
          <w:ilvl w:val="1"/>
          <w:numId w:val="3"/>
        </w:numPr>
        <w:tabs>
          <w:tab w:val="clear" w:pos="840"/>
        </w:tabs>
        <w:ind w:left="845" w:leftChars="0" w:hanging="425" w:firstLineChars="0"/>
        <w:rPr>
          <w:rFonts w:hint="default"/>
          <w:color w:val="auto"/>
          <w:lang w:val="en"/>
        </w:rPr>
      </w:pPr>
      <w:r>
        <w:rPr>
          <w:rFonts w:hint="default"/>
          <w:color w:val="auto"/>
          <w:lang w:val="en"/>
        </w:rPr>
        <w:t>If one or more devices is firewall-ed, create a special pass-through via clearnet</w:t>
      </w:r>
    </w:p>
    <w:p>
      <w:pPr>
        <w:numPr>
          <w:ilvl w:val="1"/>
          <w:numId w:val="3"/>
        </w:numPr>
        <w:tabs>
          <w:tab w:val="clear" w:pos="840"/>
        </w:tabs>
        <w:ind w:left="845" w:leftChars="0" w:hanging="425" w:firstLineChars="0"/>
        <w:rPr>
          <w:rFonts w:hint="default"/>
          <w:color w:val="auto"/>
          <w:lang w:val="en"/>
        </w:rPr>
      </w:pPr>
      <w:r>
        <w:rPr>
          <w:rFonts w:hint="default"/>
          <w:color w:val="auto"/>
          <w:lang w:val="en"/>
        </w:rPr>
        <w:t>If server is unavailable over clearnet, try over TOR</w:t>
      </w:r>
    </w:p>
    <w:p>
      <w:pPr>
        <w:numPr>
          <w:numId w:val="0"/>
        </w:numPr>
        <w:rPr>
          <w:rFonts w:hint="default"/>
          <w:color w:val="auto"/>
          <w:lang w:val="en"/>
        </w:rPr>
      </w:pPr>
    </w:p>
    <w:p>
      <w:pPr>
        <w:pStyle w:val="5"/>
        <w:bidi w:val="0"/>
        <w:rPr>
          <w:rFonts w:hint="default"/>
          <w:color w:val="auto"/>
          <w:lang w:val="en"/>
        </w:rPr>
      </w:pPr>
      <w:r>
        <w:rPr>
          <w:rFonts w:hint="default"/>
          <w:color w:val="auto"/>
          <w:lang w:val="en"/>
        </w:rPr>
        <w:t>Server</w:t>
      </w:r>
    </w:p>
    <w:p>
      <w:pPr>
        <w:numPr>
          <w:ilvl w:val="0"/>
          <w:numId w:val="4"/>
        </w:numPr>
        <w:tabs>
          <w:tab w:val="clear" w:pos="425"/>
        </w:tabs>
        <w:ind w:left="425" w:leftChars="0" w:hanging="425" w:firstLineChars="0"/>
        <w:rPr>
          <w:rFonts w:hint="default"/>
          <w:color w:val="auto"/>
          <w:lang w:val="en"/>
        </w:rPr>
      </w:pPr>
      <w:r>
        <w:rPr>
          <w:rFonts w:hint="default"/>
          <w:color w:val="auto"/>
          <w:lang w:val="en"/>
        </w:rPr>
        <w:fldChar w:fldCharType="begin"/>
      </w:r>
      <w:r>
        <w:rPr>
          <w:rFonts w:hint="default"/>
          <w:color w:val="auto"/>
          <w:lang w:val="en"/>
        </w:rPr>
        <w:instrText xml:space="preserve"> HYPERLINK "https://en.wikipedia.org/wiki/Entropy_(computing)" \l "(De)centralized_systems" </w:instrText>
      </w:r>
      <w:r>
        <w:rPr>
          <w:rFonts w:hint="default"/>
          <w:color w:val="auto"/>
          <w:lang w:val="en"/>
        </w:rPr>
        <w:fldChar w:fldCharType="separate"/>
      </w:r>
      <w:r>
        <w:rPr>
          <w:rStyle w:val="8"/>
          <w:rFonts w:hint="default"/>
          <w:color w:val="auto"/>
          <w:lang w:val="en"/>
        </w:rPr>
        <w:t>Entropy generation service</w:t>
      </w:r>
      <w:r>
        <w:rPr>
          <w:rFonts w:hint="default"/>
          <w:color w:val="auto"/>
          <w:lang w:val="en"/>
        </w:rPr>
        <w:fldChar w:fldCharType="end"/>
      </w:r>
      <w:r>
        <w:rPr>
          <w:rFonts w:hint="default"/>
          <w:color w:val="auto"/>
          <w:lang w:val="en"/>
        </w:rPr>
        <w:t xml:space="preserve"> (Something like ones used by </w:t>
      </w:r>
      <w:r>
        <w:rPr>
          <w:rFonts w:hint="default"/>
          <w:color w:val="auto"/>
          <w:lang w:val="en"/>
        </w:rPr>
        <w:fldChar w:fldCharType="begin"/>
      </w:r>
      <w:r>
        <w:rPr>
          <w:rFonts w:hint="default"/>
          <w:color w:val="auto"/>
          <w:lang w:val="en"/>
        </w:rPr>
        <w:instrText xml:space="preserve"> HYPERLINK "https://www.youtube.com/watch?v=1cUUfMeOijg" </w:instrText>
      </w:r>
      <w:r>
        <w:rPr>
          <w:rFonts w:hint="default"/>
          <w:color w:val="auto"/>
          <w:lang w:val="en"/>
        </w:rPr>
        <w:fldChar w:fldCharType="separate"/>
      </w:r>
      <w:r>
        <w:rPr>
          <w:rStyle w:val="8"/>
          <w:rFonts w:hint="default"/>
          <w:color w:val="auto"/>
          <w:lang w:val="en"/>
        </w:rPr>
        <w:t>Cloudflare</w:t>
      </w:r>
      <w:r>
        <w:rPr>
          <w:rFonts w:hint="default"/>
          <w:color w:val="auto"/>
          <w:lang w:val="en"/>
        </w:rPr>
        <w:fldChar w:fldCharType="end"/>
      </w:r>
      <w:r>
        <w:rPr>
          <w:rFonts w:hint="default"/>
          <w:color w:val="auto"/>
          <w:lang w:val="en"/>
        </w:rPr>
        <w:t>) in case the device is slow and/or doesn’t produce enough of entropy fast enough.</w:t>
      </w:r>
    </w:p>
    <w:p>
      <w:pPr>
        <w:numPr>
          <w:ilvl w:val="0"/>
          <w:numId w:val="4"/>
        </w:numPr>
        <w:tabs>
          <w:tab w:val="clear" w:pos="425"/>
        </w:tabs>
        <w:ind w:left="425" w:leftChars="0" w:hanging="425" w:firstLineChars="0"/>
        <w:rPr>
          <w:rFonts w:hint="default"/>
          <w:color w:val="auto"/>
          <w:lang w:val="en"/>
        </w:rPr>
      </w:pPr>
      <w:r>
        <w:rPr>
          <w:rFonts w:hint="default"/>
          <w:color w:val="auto"/>
          <w:lang w:val="en"/>
        </w:rPr>
        <w:t>TOR middle-point. Allows devices to connect together over TOR.</w:t>
      </w:r>
    </w:p>
    <w:p>
      <w:pPr>
        <w:numPr>
          <w:ilvl w:val="0"/>
          <w:numId w:val="4"/>
        </w:numPr>
        <w:tabs>
          <w:tab w:val="clear" w:pos="425"/>
        </w:tabs>
        <w:ind w:left="425" w:leftChars="0" w:hanging="425" w:firstLineChars="0"/>
        <w:rPr>
          <w:rFonts w:hint="default"/>
          <w:color w:val="auto"/>
          <w:lang w:val="en"/>
        </w:rPr>
      </w:pPr>
      <w:r>
        <w:rPr>
          <w:rFonts w:hint="default"/>
          <w:color w:val="auto"/>
          <w:lang w:val="en"/>
        </w:rPr>
        <w:t>Points to IPs. Allows the devices to connect to each other over UDP without directly going through the server.</w:t>
      </w:r>
    </w:p>
    <w:p>
      <w:pPr>
        <w:numPr>
          <w:ilvl w:val="0"/>
          <w:numId w:val="4"/>
        </w:numPr>
        <w:tabs>
          <w:tab w:val="clear" w:pos="425"/>
        </w:tabs>
        <w:ind w:left="425" w:leftChars="0" w:hanging="425" w:firstLineChars="0"/>
        <w:rPr>
          <w:rFonts w:hint="default"/>
          <w:color w:val="auto"/>
          <w:lang w:val="en"/>
        </w:rPr>
      </w:pPr>
      <w:r>
        <w:rPr>
          <w:rFonts w:hint="default"/>
          <w:color w:val="auto"/>
          <w:lang w:val="en"/>
        </w:rPr>
        <w:t>Clearnet middle-point. Allows devices to connect together through the server.</w:t>
      </w:r>
    </w:p>
    <w:p>
      <w:pPr>
        <w:rPr>
          <w:rFonts w:hint="default"/>
          <w:color w:val="auto"/>
          <w:lang w:val="en"/>
        </w:rPr>
      </w:pPr>
    </w:p>
    <w:p>
      <w:pPr>
        <w:numPr>
          <w:numId w:val="0"/>
        </w:numPr>
        <w:rPr>
          <w:rFonts w:hint="default"/>
          <w:color w:val="auto"/>
          <w:lang w:val="en"/>
        </w:rPr>
      </w:pPr>
      <w:bookmarkStart w:id="0" w:name="_GoBack"/>
      <w:bookmarkEnd w:id="0"/>
    </w:p>
    <w:p>
      <w:pPr>
        <w:numPr>
          <w:numId w:val="0"/>
        </w:numPr>
        <w:rPr>
          <w:rFonts w:hint="default"/>
          <w:color w:val="auto"/>
          <w:lang w:val="en"/>
        </w:rPr>
      </w:pPr>
    </w:p>
    <w:p>
      <w:pPr>
        <w:rPr>
          <w:rFonts w:hint="default"/>
          <w:color w:val="auto"/>
          <w:lang w:val="en"/>
        </w:rPr>
      </w:pPr>
    </w:p>
    <w:p>
      <w:pPr>
        <w:rPr>
          <w:rFonts w:hint="default"/>
          <w:color w:val="auto"/>
          <w:lang w:val="en"/>
        </w:rPr>
      </w:pPr>
    </w:p>
    <w:p>
      <w:pPr>
        <w:rPr>
          <w:rFonts w:hint="default"/>
          <w:color w:val="auto"/>
          <w:lang w:val="en"/>
        </w:rPr>
      </w:pPr>
    </w:p>
    <w:p>
      <w:pPr>
        <w:rPr>
          <w:rFonts w:hint="default"/>
          <w:color w:val="auto"/>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erif"/>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Sans Serif"/>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Abel"/>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Sans Serif"/>
    <w:panose1 w:val="02010600030101010101"/>
    <w:charset w:val="86"/>
    <w:family w:val="auto"/>
    <w:pitch w:val="default"/>
    <w:sig w:usb0="00000000" w:usb1="00000000" w:usb2="00000016" w:usb3="00000000" w:csb0="00040001" w:csb1="00000000"/>
  </w:font>
  <w:font w:name="Serif">
    <w:altName w:val="Times New Roman"/>
    <w:panose1 w:val="00000500000000000000"/>
    <w:charset w:val="00"/>
    <w:family w:val="auto"/>
    <w:pitch w:val="default"/>
    <w:sig w:usb0="00000000" w:usb1="00000000" w:usb2="00000000" w:usb3="00000000" w:csb0="001D016D" w:csb1="00000000"/>
  </w:font>
  <w:font w:name="Liberation Sans">
    <w:panose1 w:val="020B0604020202020204"/>
    <w:charset w:val="00"/>
    <w:family w:val="auto"/>
    <w:pitch w:val="default"/>
    <w:sig w:usb0="E0000AFF" w:usb1="500078FF" w:usb2="00000021" w:usb3="00000000" w:csb0="600001BF" w:csb1="DFF70000"/>
  </w:font>
  <w:font w:name="Sans Serif">
    <w:altName w:val="Times New Roman"/>
    <w:panose1 w:val="020B0604020202020204"/>
    <w:charset w:val="00"/>
    <w:family w:val="auto"/>
    <w:pitch w:val="default"/>
    <w:sig w:usb0="00000000" w:usb1="00000000" w:usb2="00000000" w:usb3="00000000" w:csb0="001D016D" w:csb1="00000000"/>
  </w:font>
  <w:font w:name="Abel">
    <w:panose1 w:val="02000506030000020004"/>
    <w:charset w:val="00"/>
    <w:family w:val="auto"/>
    <w:pitch w:val="default"/>
    <w:sig w:usb0="00000001" w:usb1="00000000" w:usb2="00000000" w:usb3="00000000" w:csb0="00000001" w:csb1="00000000"/>
  </w:font>
  <w:font w:name="Bungee">
    <w:panose1 w:val="00000000000000000000"/>
    <w:charset w:val="00"/>
    <w:family w:val="auto"/>
    <w:pitch w:val="default"/>
    <w:sig w:usb0="20000007" w:usb1="00000001" w:usb2="00000000" w:usb3="00000000" w:csb0="20000193" w:csb1="00000000"/>
  </w:font>
  <w:font w:name="DejaVu Sans">
    <w:altName w:val="Puritan"/>
    <w:panose1 w:val="00000000000000000000"/>
    <w:charset w:val="00"/>
    <w:family w:val="auto"/>
    <w:pitch w:val="default"/>
    <w:sig w:usb0="00000000" w:usb1="00000000" w:usb2="00000000" w:usb3="00000000" w:csb0="00000000" w:csb1="00000000"/>
  </w:font>
  <w:font w:name="Puritan">
    <w:panose1 w:val="00000400000000000000"/>
    <w:charset w:val="00"/>
    <w:family w:val="auto"/>
    <w:pitch w:val="default"/>
    <w:sig w:usb0="800000AF" w:usb1="10002048" w:usb2="00000000" w:usb3="00000000" w:csb0="A0000001" w:csb1="00000000"/>
  </w:font>
  <w:font w:name="sans-serif">
    <w:altName w:val="Purit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6C88D"/>
    <w:multiLevelType w:val="multilevel"/>
    <w:tmpl w:val="FBF6C88D"/>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DF52CC1"/>
    <w:multiLevelType w:val="singleLevel"/>
    <w:tmpl w:val="FDF52CC1"/>
    <w:lvl w:ilvl="0" w:tentative="0">
      <w:start w:val="1"/>
      <w:numFmt w:val="decimal"/>
      <w:lvlText w:val="%1."/>
      <w:lvlJc w:val="left"/>
      <w:pPr>
        <w:tabs>
          <w:tab w:val="left" w:pos="425"/>
        </w:tabs>
        <w:ind w:left="425" w:leftChars="0" w:hanging="425" w:firstLineChars="0"/>
      </w:pPr>
      <w:rPr>
        <w:rFonts w:hint="default"/>
      </w:rPr>
    </w:lvl>
  </w:abstractNum>
  <w:abstractNum w:abstractNumId="2">
    <w:nsid w:val="FEFC8007"/>
    <w:multiLevelType w:val="singleLevel"/>
    <w:tmpl w:val="FEFC8007"/>
    <w:lvl w:ilvl="0" w:tentative="0">
      <w:start w:val="1"/>
      <w:numFmt w:val="decimal"/>
      <w:lvlText w:val="%1."/>
      <w:lvlJc w:val="left"/>
      <w:pPr>
        <w:tabs>
          <w:tab w:val="left" w:pos="425"/>
        </w:tabs>
        <w:ind w:left="425" w:leftChars="0" w:hanging="425" w:firstLineChars="0"/>
      </w:pPr>
      <w:rPr>
        <w:rFonts w:hint="default"/>
      </w:rPr>
    </w:lvl>
  </w:abstractNum>
  <w:abstractNum w:abstractNumId="3">
    <w:nsid w:val="77F54B77"/>
    <w:multiLevelType w:val="multilevel"/>
    <w:tmpl w:val="77F54B77"/>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F77E69"/>
    <w:rsid w:val="46BD2B6A"/>
    <w:rsid w:val="4D96E2EA"/>
    <w:rsid w:val="4F3F600D"/>
    <w:rsid w:val="527D9A83"/>
    <w:rsid w:val="67FF1929"/>
    <w:rsid w:val="7BBFA42C"/>
    <w:rsid w:val="7D774DCC"/>
    <w:rsid w:val="7DED7C45"/>
    <w:rsid w:val="7F7323CB"/>
    <w:rsid w:val="7F9231FB"/>
    <w:rsid w:val="7FFB3A0D"/>
    <w:rsid w:val="97D7B034"/>
    <w:rsid w:val="9DFE9FCB"/>
    <w:rsid w:val="D76614A9"/>
    <w:rsid w:val="DCDB5375"/>
    <w:rsid w:val="DE1D6353"/>
    <w:rsid w:val="DEFDA24F"/>
    <w:rsid w:val="EDEB3C67"/>
    <w:rsid w:val="F9EE9469"/>
    <w:rsid w:val="FDB9482D"/>
    <w:rsid w:val="FFF797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c3ypt1c/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564</Words>
  <Characters>2851</Characters>
  <Lines>0</Lines>
  <Paragraphs>0</Paragraphs>
  <TotalTime>153</TotalTime>
  <ScaleCrop>false</ScaleCrop>
  <LinksUpToDate>false</LinksUpToDate>
  <CharactersWithSpaces>3355</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2020-10-29T11:23:00Z</dcterms:created>
  <dc:creator>c3ypt1c</dc:creator>
  <cp:lastModifiedBy>c3ypt1c</cp:lastModifiedBy>
  <dcterms:modified xsi:type="dcterms:W3CDTF">2020-10-30T10:30:32Z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