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JVM</w:t>
      </w:r>
    </w:p>
    <w:p>
      <w:r>
        <w:drawing>
          <wp:inline distT="0" distB="0" distL="114300" distR="114300">
            <wp:extent cx="3987800" cy="36703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87800" cy="3670300"/>
                    </a:xfrm>
                    <a:prstGeom prst="rect">
                      <a:avLst/>
                    </a:prstGeom>
                    <a:noFill/>
                    <a:ln w="9525">
                      <a:noFill/>
                    </a:ln>
                  </pic:spPr>
                </pic:pic>
              </a:graphicData>
            </a:graphic>
          </wp:inline>
        </w:drawing>
      </w:r>
    </w:p>
    <w:p>
      <w:r>
        <w:t>java虚拟机：指以软件的方式模拟具有完整到硬件系统功能，运行在一个完美的隔离环境中的完整计算机系统，是物理机的软件实现的</w:t>
      </w:r>
    </w:p>
    <w:p/>
    <w:p>
      <w:r>
        <w:t>常用虚拟机java HotSpot</w:t>
      </w:r>
    </w:p>
    <w:p>
      <w:r>
        <w:drawing>
          <wp:inline distT="0" distB="0" distL="114300" distR="114300">
            <wp:extent cx="5269865" cy="1163320"/>
            <wp:effectExtent l="0" t="0" r="1333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1163320"/>
                    </a:xfrm>
                    <a:prstGeom prst="rect">
                      <a:avLst/>
                    </a:prstGeom>
                    <a:noFill/>
                    <a:ln w="9525">
                      <a:noFill/>
                    </a:ln>
                  </pic:spPr>
                </pic:pic>
              </a:graphicData>
            </a:graphic>
          </wp:inline>
        </w:drawing>
      </w:r>
    </w:p>
    <w:p>
      <w:r>
        <w:t>其他虚拟机IBM公司的J9</w:t>
      </w:r>
    </w:p>
    <w:p/>
    <w:p>
      <w:r>
        <w:t>jvm由三个主要的子系统构成</w:t>
      </w:r>
    </w:p>
    <w:p>
      <w:r>
        <w:t>类加载器子系统</w:t>
      </w:r>
    </w:p>
    <w:p>
      <w:r>
        <w:t>运行时数据区</w:t>
      </w:r>
    </w:p>
    <w:p>
      <w:r>
        <w:t>执行引擎</w:t>
      </w:r>
    </w:p>
    <w:p>
      <w:r>
        <w:drawing>
          <wp:inline distT="0" distB="0" distL="114300" distR="114300">
            <wp:extent cx="5270500" cy="3531235"/>
            <wp:effectExtent l="0" t="0" r="12700" b="247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3531235"/>
                    </a:xfrm>
                    <a:prstGeom prst="rect">
                      <a:avLst/>
                    </a:prstGeom>
                    <a:noFill/>
                    <a:ln w="9525">
                      <a:noFill/>
                    </a:ln>
                  </pic:spPr>
                </pic:pic>
              </a:graphicData>
            </a:graphic>
          </wp:inline>
        </w:drawing>
      </w:r>
    </w:p>
    <w:p/>
    <w:p>
      <w:pPr>
        <w:rPr>
          <w:color w:val="FF0000"/>
        </w:rPr>
      </w:pPr>
      <w:r>
        <w:t>运行时数据区（内存）：</w:t>
      </w:r>
      <w:r>
        <w:rPr>
          <w:color w:val="FFC000" w:themeColor="accent4"/>
          <w14:textFill>
            <w14:solidFill>
              <w14:schemeClr w14:val="accent4"/>
            </w14:solidFill>
          </w14:textFill>
        </w:rPr>
        <w:t>堆</w:t>
      </w:r>
      <w:r>
        <w:t>，</w:t>
      </w:r>
      <w:r>
        <w:rPr>
          <w:color w:val="FF0000"/>
        </w:rPr>
        <w:t>java栈</w:t>
      </w:r>
      <w:r>
        <w:t>，</w:t>
      </w:r>
      <w:r>
        <w:rPr>
          <w:color w:val="FF0000"/>
        </w:rPr>
        <w:t>本地方法栈</w:t>
      </w:r>
      <w:r>
        <w:t>，</w:t>
      </w:r>
      <w:r>
        <w:rPr>
          <w:color w:val="FFC000" w:themeColor="accent4"/>
          <w14:textFill>
            <w14:solidFill>
              <w14:schemeClr w14:val="accent4"/>
            </w14:solidFill>
          </w14:textFill>
        </w:rPr>
        <w:t>方法区</w:t>
      </w:r>
      <w:r>
        <w:t>，</w:t>
      </w:r>
      <w:r>
        <w:rPr>
          <w:color w:val="FF0000"/>
        </w:rPr>
        <w:t>程序计数器</w:t>
      </w:r>
    </w:p>
    <w:p>
      <w:pPr>
        <w:rPr>
          <w:color w:val="auto"/>
        </w:rPr>
      </w:pPr>
    </w:p>
    <w:p>
      <w:pPr>
        <w:rPr>
          <w:color w:val="auto"/>
        </w:rPr>
      </w:pPr>
      <w:r>
        <w:rPr>
          <w:color w:val="auto"/>
        </w:rPr>
        <w:t>明javap -c 将字节码文件编译成可读</w:t>
      </w:r>
    </w:p>
    <w:p>
      <w:pPr>
        <w:numPr>
          <w:ilvl w:val="0"/>
          <w:numId w:val="1"/>
        </w:numPr>
        <w:rPr>
          <w:color w:val="auto"/>
        </w:rPr>
      </w:pPr>
      <w:r>
        <w:rPr>
          <w:color w:val="auto"/>
        </w:rPr>
        <w:t>程序计数器</w:t>
      </w:r>
    </w:p>
    <w:p>
      <w:pPr>
        <w:numPr>
          <w:numId w:val="0"/>
        </w:numPr>
        <w:rPr>
          <w:color w:val="auto"/>
        </w:rPr>
      </w:pPr>
      <w:r>
        <w:rPr>
          <w:color w:val="auto"/>
        </w:rPr>
        <w:t>程序计数器是一块比较小的内存空间，他可以看作是当前线程所执行的字节码的行号指示器。</w:t>
      </w:r>
    </w:p>
    <w:p>
      <w:pPr>
        <w:numPr>
          <w:numId w:val="0"/>
        </w:numPr>
        <w:rPr>
          <w:color w:val="auto"/>
        </w:rPr>
      </w:pPr>
      <w:r>
        <w:rPr>
          <w:color w:val="auto"/>
        </w:rPr>
        <w:t>在虚拟机的概念模型里，字节码解释器工作时就是通过改变计数器来选取下一条需要执行的字节码指令，分之，循环，跳转，异常处理，线程恢复等基础功能都需要依赖这个计数器来完成。</w:t>
      </w:r>
    </w:p>
    <w:p>
      <w:pPr>
        <w:numPr>
          <w:numId w:val="0"/>
        </w:numPr>
        <w:rPr>
          <w:color w:val="auto"/>
        </w:rPr>
      </w:pPr>
    </w:p>
    <w:p>
      <w:pPr>
        <w:numPr>
          <w:ilvl w:val="0"/>
          <w:numId w:val="1"/>
        </w:numPr>
        <w:rPr>
          <w:color w:val="auto"/>
        </w:rPr>
      </w:pPr>
      <w:r>
        <w:rPr>
          <w:color w:val="auto"/>
        </w:rPr>
        <w:t>java虚拟机栈</w:t>
      </w:r>
    </w:p>
    <w:p>
      <w:pPr>
        <w:numPr>
          <w:numId w:val="0"/>
        </w:numPr>
        <w:rPr>
          <w:color w:val="auto"/>
        </w:rPr>
      </w:pPr>
      <w:r>
        <w:rPr>
          <w:color w:val="auto"/>
        </w:rPr>
        <w:t>是线程私有的，每个方法在执行时都会创建一个栈帧，用于存储局部变量，动态连接，方法出口等信息，每一个方法从调用执行的过程，就对应者一个栈帧在虚拟机只能够入栈出栈的过程。（栈后进先出）</w:t>
      </w:r>
    </w:p>
    <w:p>
      <w:pPr>
        <w:numPr>
          <w:numId w:val="0"/>
        </w:numPr>
        <w:rPr>
          <w:color w:val="auto"/>
        </w:rPr>
      </w:pPr>
    </w:p>
    <w:p>
      <w:pPr>
        <w:numPr>
          <w:numId w:val="0"/>
        </w:numPr>
        <w:rPr>
          <w:color w:val="auto"/>
        </w:rPr>
      </w:pPr>
      <w:r>
        <w:rPr>
          <w:color w:val="auto"/>
        </w:rPr>
        <w:t>3本地方法栈</w:t>
      </w:r>
    </w:p>
    <w:p>
      <w:pPr>
        <w:numPr>
          <w:numId w:val="0"/>
        </w:numPr>
        <w:rPr>
          <w:color w:val="auto"/>
        </w:rPr>
      </w:pPr>
      <w:r>
        <w:rPr>
          <w:color w:val="auto"/>
        </w:rPr>
        <w:t>与虚拟机栈所发挥的作用是类似的，他们之间的区别不过时虚拟机栈为虚拟机执行java方法（字节码）服务，而本地方法栈则为虚拟机使用到Native方法服务。</w:t>
      </w:r>
    </w:p>
    <w:p>
      <w:pPr>
        <w:numPr>
          <w:numId w:val="0"/>
        </w:numPr>
        <w:rPr>
          <w:color w:val="auto"/>
        </w:rPr>
      </w:pPr>
      <w:r>
        <w:rPr>
          <w:color w:val="auto"/>
        </w:rPr>
        <w:t>HotSop将本地方法栈与java虚拟栈合二为一。</w:t>
      </w:r>
    </w:p>
    <w:p>
      <w:pPr>
        <w:numPr>
          <w:numId w:val="0"/>
        </w:numPr>
        <w:rPr>
          <w:color w:val="auto"/>
        </w:rPr>
      </w:pPr>
    </w:p>
    <w:p>
      <w:pPr>
        <w:numPr>
          <w:numId w:val="0"/>
        </w:numPr>
        <w:rPr>
          <w:color w:val="auto"/>
        </w:rPr>
      </w:pPr>
      <w:r>
        <w:rPr>
          <w:color w:val="auto"/>
        </w:rPr>
        <w:t>4 java堆</w:t>
      </w:r>
    </w:p>
    <w:p>
      <w:pPr>
        <w:numPr>
          <w:numId w:val="0"/>
        </w:numPr>
        <w:rPr>
          <w:color w:val="auto"/>
        </w:rPr>
      </w:pPr>
      <w:r>
        <w:rPr>
          <w:color w:val="auto"/>
        </w:rPr>
        <w:t>堆是java虚拟机所管理堆内存中最大堆一块，java堆是所有线程共享的一块内存区域，内存区域是唯一存放对象的实例，几乎所有的对象实例都在这里分配内存。</w:t>
      </w:r>
    </w:p>
    <w:p>
      <w:pPr>
        <w:numPr>
          <w:numId w:val="0"/>
        </w:numPr>
        <w:rPr>
          <w:color w:val="auto"/>
        </w:rPr>
      </w:pPr>
      <w:r>
        <w:rPr>
          <w:color w:val="auto"/>
        </w:rPr>
        <w:t>java虚拟机规定，java堆可以处于物理上不连续的内存空间中，只要逻辑上是连续的即可。</w:t>
      </w:r>
    </w:p>
    <w:p>
      <w:pPr>
        <w:numPr>
          <w:numId w:val="0"/>
        </w:numPr>
        <w:rPr>
          <w:color w:val="auto"/>
        </w:rPr>
      </w:pPr>
    </w:p>
    <w:p>
      <w:pPr>
        <w:numPr>
          <w:numId w:val="0"/>
        </w:numPr>
        <w:rPr>
          <w:color w:val="auto"/>
        </w:rPr>
      </w:pPr>
    </w:p>
    <w:p>
      <w:pPr>
        <w:numPr>
          <w:numId w:val="0"/>
        </w:numPr>
        <w:rPr>
          <w:color w:val="auto"/>
        </w:rPr>
      </w:pPr>
      <w:r>
        <w:rPr>
          <w:color w:val="auto"/>
        </w:rPr>
        <w:t>5方法区</w:t>
      </w:r>
    </w:p>
    <w:p>
      <w:pPr>
        <w:numPr>
          <w:numId w:val="0"/>
        </w:numPr>
        <w:rPr>
          <w:color w:val="auto"/>
        </w:rPr>
      </w:pPr>
      <w:r>
        <w:rPr>
          <w:color w:val="auto"/>
        </w:rPr>
        <w:t>是线程共享的内存区域，它用于虚拟机加载的类信息，常量，静态变量，</w:t>
      </w:r>
    </w:p>
    <w:p>
      <w:pPr>
        <w:numPr>
          <w:numId w:val="0"/>
        </w:numPr>
        <w:rPr>
          <w:color w:val="auto"/>
        </w:rPr>
      </w:pPr>
    </w:p>
    <w:p>
      <w:pPr>
        <w:numPr>
          <w:numId w:val="0"/>
        </w:numPr>
        <w:rPr>
          <w:color w:val="auto"/>
        </w:rPr>
      </w:pPr>
    </w:p>
    <w:p>
      <w:pPr>
        <w:numPr>
          <w:numId w:val="0"/>
        </w:numPr>
        <w:rPr>
          <w:b/>
          <w:bCs/>
          <w:color w:val="auto"/>
        </w:rPr>
      </w:pPr>
      <w:r>
        <w:rPr>
          <w:b/>
          <w:bCs/>
          <w:color w:val="auto"/>
        </w:rPr>
        <w:t>垃圾收集器</w:t>
      </w:r>
    </w:p>
    <w:p>
      <w:pPr>
        <w:numPr>
          <w:numId w:val="0"/>
        </w:numPr>
        <w:rPr>
          <w:b/>
          <w:bCs/>
          <w:color w:val="auto"/>
        </w:rPr>
      </w:pPr>
      <w:r>
        <w:rPr>
          <w:b/>
          <w:bCs/>
          <w:color w:val="auto"/>
        </w:rPr>
        <w:t>GC垃圾收集</w:t>
      </w:r>
    </w:p>
    <w:p>
      <w:pPr>
        <w:numPr>
          <w:ilvl w:val="0"/>
          <w:numId w:val="2"/>
        </w:numPr>
        <w:rPr>
          <w:color w:val="auto"/>
        </w:rPr>
      </w:pPr>
      <w:r>
        <w:rPr>
          <w:color w:val="auto"/>
        </w:rPr>
        <w:t>引用计数算法</w:t>
      </w:r>
    </w:p>
    <w:p>
      <w:pPr>
        <w:numPr>
          <w:numId w:val="0"/>
        </w:numPr>
        <w:rPr>
          <w:color w:val="auto"/>
        </w:rPr>
      </w:pPr>
      <w:r>
        <w:rPr>
          <w:color w:val="auto"/>
        </w:rPr>
        <w:t>给引用对象引用一个计数器，每一个方法引用他，技术器就加1，当引用失效时就减1，任何计数器为0的对象就不可能在被使用的，</w:t>
      </w:r>
    </w:p>
    <w:p>
      <w:pPr>
        <w:numPr>
          <w:numId w:val="0"/>
        </w:numPr>
        <w:rPr>
          <w:color w:val="auto"/>
        </w:rPr>
      </w:pPr>
      <w:r>
        <w:rPr>
          <w:color w:val="auto"/>
        </w:rPr>
        <w:t>优点：实现简单，判断效率也很高，在大部分情况十分优秀。</w:t>
      </w:r>
    </w:p>
    <w:p>
      <w:pPr>
        <w:numPr>
          <w:numId w:val="0"/>
        </w:numPr>
        <w:rPr>
          <w:color w:val="auto"/>
        </w:rPr>
      </w:pPr>
      <w:r>
        <w:rPr>
          <w:color w:val="auto"/>
        </w:rPr>
        <w:t>缺点：无法解决对象之间相互循环引用的问题。</w:t>
      </w:r>
    </w:p>
    <w:p>
      <w:pPr>
        <w:numPr>
          <w:numId w:val="0"/>
        </w:numPr>
        <w:rPr>
          <w:color w:val="auto"/>
        </w:rPr>
      </w:pPr>
    </w:p>
    <w:p>
      <w:pPr>
        <w:numPr>
          <w:ilvl w:val="0"/>
          <w:numId w:val="2"/>
        </w:numPr>
        <w:rPr>
          <w:color w:val="auto"/>
        </w:rPr>
      </w:pPr>
      <w:r>
        <w:rPr>
          <w:color w:val="auto"/>
        </w:rPr>
        <w:t>可达性分析算法</w:t>
      </w:r>
    </w:p>
    <w:p>
      <w:pPr>
        <w:numPr>
          <w:numId w:val="0"/>
        </w:numPr>
        <w:rPr>
          <w:color w:val="auto"/>
        </w:rPr>
      </w:pPr>
      <w:r>
        <w:rPr>
          <w:color w:val="auto"/>
        </w:rPr>
        <w:t>基本思想：以对象作为起始点，从这些节点开始向下搜索，搜索路径成为引用链，当一个对象没有任何引用链表时，证明对象不可用</w:t>
      </w:r>
    </w:p>
    <w:p>
      <w:pPr>
        <w:numPr>
          <w:numId w:val="0"/>
        </w:numPr>
        <w:rPr>
          <w:color w:val="auto"/>
        </w:rPr>
      </w:pPr>
    </w:p>
    <w:p>
      <w:pPr>
        <w:numPr>
          <w:numId w:val="0"/>
        </w:numPr>
        <w:rPr>
          <w:b/>
          <w:bCs/>
          <w:color w:val="auto"/>
        </w:rPr>
      </w:pPr>
      <w:r>
        <w:rPr>
          <w:b/>
          <w:bCs/>
          <w:color w:val="auto"/>
        </w:rPr>
        <w:t>引用</w:t>
      </w:r>
    </w:p>
    <w:p>
      <w:pPr>
        <w:numPr>
          <w:ilvl w:val="0"/>
          <w:numId w:val="0"/>
        </w:numPr>
        <w:rPr>
          <w:color w:val="auto"/>
        </w:rPr>
      </w:pPr>
      <w:r>
        <w:rPr>
          <w:color w:val="auto"/>
        </w:rPr>
        <w:t>强引用：Object obj=new Object（）；，只要强引用还在，垃圾收集器就不会回收掉被引用的对象。</w:t>
      </w:r>
    </w:p>
    <w:p>
      <w:pPr>
        <w:numPr>
          <w:ilvl w:val="0"/>
          <w:numId w:val="0"/>
        </w:numPr>
        <w:rPr>
          <w:color w:val="auto"/>
        </w:rPr>
      </w:pPr>
      <w:r>
        <w:rPr>
          <w:color w:val="auto"/>
        </w:rPr>
        <w:t>弱引用：是非必须对象</w:t>
      </w:r>
    </w:p>
    <w:p>
      <w:pPr>
        <w:numPr>
          <w:ilvl w:val="0"/>
          <w:numId w:val="0"/>
        </w:numPr>
        <w:rPr>
          <w:color w:val="auto"/>
        </w:rPr>
      </w:pPr>
      <w:r>
        <w:rPr>
          <w:color w:val="auto"/>
        </w:rPr>
        <w:t>虚引用</w:t>
      </w:r>
    </w:p>
    <w:p>
      <w:pPr>
        <w:numPr>
          <w:ilvl w:val="0"/>
          <w:numId w:val="0"/>
        </w:numPr>
        <w:rPr>
          <w:color w:val="auto"/>
        </w:rPr>
      </w:pPr>
      <w:r>
        <w:rPr>
          <w:color w:val="auto"/>
        </w:rPr>
        <w:t>弱引用</w:t>
      </w:r>
    </w:p>
    <w:p>
      <w:pPr>
        <w:numPr>
          <w:ilvl w:val="0"/>
          <w:numId w:val="0"/>
        </w:numPr>
        <w:rPr>
          <w:color w:val="auto"/>
        </w:rPr>
      </w:pPr>
    </w:p>
    <w:p>
      <w:pPr>
        <w:numPr>
          <w:ilvl w:val="0"/>
          <w:numId w:val="0"/>
        </w:numPr>
        <w:rPr>
          <w:b/>
          <w:bCs/>
          <w:color w:val="auto"/>
        </w:rPr>
      </w:pPr>
      <w:r>
        <w:rPr>
          <w:b/>
          <w:bCs/>
          <w:color w:val="auto"/>
        </w:rPr>
        <w:t>垃圾回收算法</w:t>
      </w:r>
    </w:p>
    <w:p>
      <w:pPr>
        <w:numPr>
          <w:ilvl w:val="0"/>
          <w:numId w:val="3"/>
        </w:numPr>
        <w:rPr>
          <w:color w:val="auto"/>
        </w:rPr>
      </w:pPr>
      <w:r>
        <w:rPr>
          <w:color w:val="auto"/>
        </w:rPr>
        <w:t>标记清除法，首先标记所有需要回收的对象，在标记完成后统一回收。</w:t>
      </w:r>
    </w:p>
    <w:p>
      <w:pPr>
        <w:numPr>
          <w:numId w:val="0"/>
        </w:numPr>
        <w:rPr>
          <w:color w:val="auto"/>
        </w:rPr>
      </w:pPr>
      <w:r>
        <w:rPr>
          <w:color w:val="auto"/>
        </w:rPr>
        <w:t>缺点：效率问题：标记和清除效率都不高，空间问题，标记清除之后会产生大量不连续的内存碎片。在以后分配较大的对象时，无法找到足够连续的内存空间</w:t>
      </w:r>
    </w:p>
    <w:p>
      <w:pPr>
        <w:numPr>
          <w:ilvl w:val="0"/>
          <w:numId w:val="3"/>
        </w:numPr>
        <w:rPr>
          <w:color w:val="auto"/>
        </w:rPr>
      </w:pPr>
      <w:r>
        <w:rPr>
          <w:color w:val="auto"/>
        </w:rPr>
        <w:t>复制算法</w:t>
      </w:r>
    </w:p>
    <w:p>
      <w:pPr>
        <w:numPr>
          <w:numId w:val="0"/>
        </w:numPr>
        <w:rPr>
          <w:color w:val="auto"/>
        </w:rPr>
      </w:pPr>
      <w:r>
        <w:rPr>
          <w:color w:val="auto"/>
        </w:rPr>
        <w:t>将内存按容量分为两块，每次只使用其中的一块，当这一块内存用完了，还存活的对象复制到另一面上面，然后将已经使用过的内存空间全清除。</w:t>
      </w:r>
    </w:p>
    <w:p>
      <w:pPr>
        <w:numPr>
          <w:numId w:val="0"/>
        </w:numPr>
        <w:rPr>
          <w:color w:val="auto"/>
        </w:rPr>
      </w:pPr>
      <w:r>
        <w:rPr>
          <w:color w:val="auto"/>
        </w:rPr>
        <w:t>缺点：缩小了一般的空间，代价太高</w:t>
      </w:r>
    </w:p>
    <w:p>
      <w:pPr>
        <w:numPr>
          <w:ilvl w:val="0"/>
          <w:numId w:val="3"/>
        </w:numPr>
        <w:rPr>
          <w:color w:val="auto"/>
        </w:rPr>
      </w:pPr>
      <w:r>
        <w:rPr>
          <w:color w:val="auto"/>
        </w:rPr>
        <w:t>标记整理算法</w:t>
      </w:r>
    </w:p>
    <w:p>
      <w:pPr>
        <w:numPr>
          <w:numId w:val="0"/>
        </w:numPr>
        <w:rPr>
          <w:color w:val="auto"/>
        </w:rPr>
      </w:pPr>
      <w:r>
        <w:rPr>
          <w:color w:val="auto"/>
        </w:rPr>
        <w:t>标记所有需要回收的对象，将存活的都向另一段移动，然后直接清理端边界另一段的内存。</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rPr>
          <w:rFonts w:hint="default" w:asciiTheme="minorHAnsi" w:hAnsiTheme="minorHAnsi" w:eastAsiaTheme="minorEastAsia" w:cstheme="minorBidi"/>
          <w:color w:val="auto"/>
          <w:kern w:val="2"/>
          <w:sz w:val="21"/>
          <w:szCs w:val="24"/>
          <w:lang w:val="en-US" w:eastAsia="zh-CN" w:bidi="ar-SA"/>
        </w:rPr>
      </w:pPr>
      <w:r>
        <w:rPr>
          <w:rFonts w:hint="default" w:asciiTheme="minorHAnsi" w:hAnsiTheme="minorHAnsi" w:eastAsiaTheme="minorEastAsia" w:cstheme="minorBidi"/>
          <w:color w:val="auto"/>
          <w:kern w:val="2"/>
          <w:sz w:val="21"/>
          <w:szCs w:val="24"/>
          <w:lang w:val="en-US" w:eastAsia="zh-CN" w:bidi="ar-SA"/>
        </w:rPr>
        <w:t>分代收集算法（Generational Collection）</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Chars="0" w:right="0" w:rightChars="0" w:firstLine="420" w:firstLineChars="0"/>
        <w:rPr>
          <w:rFonts w:hint="default" w:asciiTheme="minorHAnsi" w:hAnsiTheme="minorHAnsi" w:eastAsiaTheme="minorEastAsia" w:cstheme="minorBidi"/>
          <w:color w:val="auto"/>
          <w:kern w:val="2"/>
          <w:sz w:val="21"/>
          <w:szCs w:val="24"/>
          <w:lang w:val="en-US" w:eastAsia="zh-CN" w:bidi="ar-SA"/>
        </w:rPr>
      </w:pPr>
      <w:r>
        <w:rPr>
          <w:rFonts w:hint="default" w:asciiTheme="minorHAnsi" w:hAnsiTheme="minorHAnsi" w:eastAsiaTheme="minorEastAsia" w:cstheme="minorBidi"/>
          <w:color w:val="auto"/>
          <w:kern w:val="2"/>
          <w:sz w:val="21"/>
          <w:szCs w:val="24"/>
          <w:lang w:val="en-US" w:eastAsia="zh-CN" w:bidi="ar-SA"/>
        </w:rPr>
        <w:t>根据对象的存活周期的不同将内存划分为几块，一般就分为新生代和老年代，根据各个年代的特点采用不同的收集算法。新生代（少量存活）用复制算法，老年代（对象存活率高）“标记-清理”算法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rPr>
          <w:rFonts w:hint="default" w:asciiTheme="minorHAnsi" w:hAnsiTheme="minorHAnsi" w:eastAsiaTheme="minorEastAsia" w:cstheme="minorBidi"/>
          <w:color w:val="auto"/>
          <w:kern w:val="2"/>
          <w:sz w:val="21"/>
          <w:szCs w:val="24"/>
          <w:lang w:val="en-US" w:eastAsia="zh-CN" w:bidi="ar-SA"/>
        </w:rPr>
      </w:pPr>
      <w:r>
        <w:rPr>
          <w:rFonts w:hint="default" w:asciiTheme="minorHAnsi" w:hAnsiTheme="minorHAnsi" w:eastAsiaTheme="minorEastAsia" w:cstheme="minorBidi"/>
          <w:color w:val="auto"/>
          <w:kern w:val="2"/>
          <w:sz w:val="21"/>
          <w:szCs w:val="24"/>
          <w:lang w:val="en-US" w:eastAsia="zh-CN" w:bidi="ar-SA"/>
        </w:rPr>
        <w:t>　　　　补充：分代划分内存介绍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rPr>
          <w:rFonts w:hint="default" w:asciiTheme="minorHAnsi" w:hAnsiTheme="minorHAnsi" w:eastAsiaTheme="minorEastAsia" w:cstheme="minorBidi"/>
          <w:color w:val="auto"/>
          <w:kern w:val="2"/>
          <w:sz w:val="21"/>
          <w:szCs w:val="24"/>
          <w:lang w:val="en-US" w:eastAsia="zh-CN" w:bidi="ar-SA"/>
        </w:rPr>
      </w:pPr>
      <w:r>
        <w:rPr>
          <w:rFonts w:hint="default" w:asciiTheme="minorHAnsi" w:hAnsiTheme="minorHAnsi" w:eastAsiaTheme="minorEastAsia" w:cstheme="minorBidi"/>
          <w:color w:val="auto"/>
          <w:kern w:val="2"/>
          <w:sz w:val="21"/>
          <w:szCs w:val="24"/>
          <w:lang w:val="en-US" w:eastAsia="zh-CN" w:bidi="ar-SA"/>
        </w:rPr>
        <w:t>　　　　整个JVM内存总共划分为三代：</w:t>
      </w:r>
      <w:r>
        <w:rPr>
          <w:rFonts w:hint="default" w:cstheme="minorBidi"/>
          <w:color w:val="auto"/>
          <w:kern w:val="2"/>
          <w:sz w:val="21"/>
          <w:szCs w:val="24"/>
          <w:lang w:eastAsia="zh-CN" w:bidi="ar-SA"/>
        </w:rPr>
        <w:t>新生</w:t>
      </w:r>
      <w:r>
        <w:rPr>
          <w:rFonts w:hint="default" w:asciiTheme="minorHAnsi" w:hAnsiTheme="minorHAnsi" w:eastAsiaTheme="minorEastAsia" w:cstheme="minorBidi"/>
          <w:color w:val="auto"/>
          <w:kern w:val="2"/>
          <w:sz w:val="21"/>
          <w:szCs w:val="24"/>
          <w:lang w:val="en-US" w:eastAsia="zh-CN" w:bidi="ar-SA"/>
        </w:rPr>
        <w:t>代（Young Generation）、年老代（Old Generation）、持久代（Permanent Generation）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rPr>
          <w:rFonts w:hint="default" w:asciiTheme="minorHAnsi" w:hAnsiTheme="minorHAnsi" w:eastAsiaTheme="minorEastAsia" w:cstheme="minorBidi"/>
          <w:color w:val="auto"/>
          <w:kern w:val="2"/>
          <w:sz w:val="21"/>
          <w:szCs w:val="24"/>
          <w:lang w:val="en-US" w:eastAsia="zh-CN" w:bidi="ar-SA"/>
        </w:rPr>
      </w:pPr>
      <w:r>
        <w:rPr>
          <w:rFonts w:hint="default" w:asciiTheme="minorHAnsi" w:hAnsiTheme="minorHAnsi" w:eastAsiaTheme="minorEastAsia" w:cstheme="minorBidi"/>
          <w:color w:val="auto"/>
          <w:kern w:val="2"/>
          <w:sz w:val="21"/>
          <w:szCs w:val="24"/>
          <w:lang w:val="en-US" w:eastAsia="zh-CN" w:bidi="ar-SA"/>
        </w:rPr>
        <w:t>　　　　1、年轻代：所有新生成的对象首先都放在年轻代内存中。年轻代的目标就是尽可能快速的手机掉那些生命周期短的对象。年轻代内存分为一块较大的Eden空间和两块较小的Survior空间，每次使用Eden和其中的一块Survior.当回收时，将Eden和Survior中还存活的对象一次性拷贝到另外一块Survior空间上，最后清理Eden和刚才用过的Survior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rPr>
          <w:rFonts w:hint="default" w:asciiTheme="minorHAnsi" w:hAnsiTheme="minorHAnsi" w:eastAsiaTheme="minorEastAsia" w:cstheme="minorBidi"/>
          <w:color w:val="auto"/>
          <w:kern w:val="2"/>
          <w:sz w:val="21"/>
          <w:szCs w:val="24"/>
          <w:lang w:val="en-US" w:eastAsia="zh-CN" w:bidi="ar-SA"/>
        </w:rPr>
      </w:pPr>
      <w:r>
        <w:rPr>
          <w:rFonts w:hint="default" w:asciiTheme="minorHAnsi" w:hAnsiTheme="minorHAnsi" w:eastAsiaTheme="minorEastAsia" w:cstheme="minorBidi"/>
          <w:color w:val="auto"/>
          <w:kern w:val="2"/>
          <w:sz w:val="21"/>
          <w:szCs w:val="24"/>
          <w:lang w:val="en-US" w:eastAsia="zh-CN" w:bidi="ar-SA"/>
        </w:rPr>
        <w:t>　　　　2、</w:t>
      </w:r>
      <w:r>
        <w:rPr>
          <w:rFonts w:hint="default" w:cstheme="minorBidi"/>
          <w:color w:val="auto"/>
          <w:kern w:val="2"/>
          <w:sz w:val="21"/>
          <w:szCs w:val="24"/>
          <w:lang w:eastAsia="zh-CN" w:bidi="ar-SA"/>
        </w:rPr>
        <w:t>老</w:t>
      </w:r>
      <w:r>
        <w:rPr>
          <w:rFonts w:hint="default" w:asciiTheme="minorHAnsi" w:hAnsiTheme="minorHAnsi" w:eastAsiaTheme="minorEastAsia" w:cstheme="minorBidi"/>
          <w:color w:val="auto"/>
          <w:kern w:val="2"/>
          <w:sz w:val="21"/>
          <w:szCs w:val="24"/>
          <w:lang w:val="en-US" w:eastAsia="zh-CN" w:bidi="ar-SA"/>
        </w:rPr>
        <w:t>年老代：在年轻代经历了N次GC后，仍然存活的对象，就会被放在老年代中。因此可以认为老年代存放的都是一些生命周期较长的对象。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rPr>
          <w:rFonts w:hint="default" w:asciiTheme="minorHAnsi" w:hAnsiTheme="minorHAnsi" w:eastAsiaTheme="minorEastAsia" w:cstheme="minorBidi"/>
          <w:color w:val="auto"/>
          <w:kern w:val="2"/>
          <w:sz w:val="21"/>
          <w:szCs w:val="24"/>
          <w:lang w:val="en-US" w:eastAsia="zh-CN" w:bidi="ar-SA"/>
        </w:rPr>
      </w:pPr>
      <w:r>
        <w:rPr>
          <w:rFonts w:hint="default" w:asciiTheme="minorHAnsi" w:hAnsiTheme="minorHAnsi" w:eastAsiaTheme="minorEastAsia" w:cstheme="minorBidi"/>
          <w:color w:val="auto"/>
          <w:kern w:val="2"/>
          <w:sz w:val="21"/>
          <w:szCs w:val="24"/>
          <w:lang w:val="en-US" w:eastAsia="zh-CN" w:bidi="ar-SA"/>
        </w:rPr>
        <w:t>　　　　3、持久代：基本固定不变，用于存放静态文件，例如Java类和方法。持久代对GC没有显著的影响。持久代可以通过-XX:MaxPermSize=&lt;N&gt;进行设置。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rPr>
          <w:rFonts w:hint="default" w:asciiTheme="minorHAnsi" w:hAnsiTheme="minorHAnsi" w:eastAsiaTheme="minorEastAsia" w:cstheme="minorBidi"/>
          <w:color w:val="auto"/>
          <w:kern w:val="2"/>
          <w:sz w:val="21"/>
          <w:szCs w:val="24"/>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rPr>
          <w:rFonts w:hint="default" w:asciiTheme="minorHAnsi" w:hAnsiTheme="minorHAnsi" w:eastAsiaTheme="minorEastAsia" w:cstheme="minorBidi"/>
          <w:color w:val="auto"/>
          <w:kern w:val="2"/>
          <w:sz w:val="21"/>
          <w:szCs w:val="24"/>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rPr>
          <w:rFonts w:hint="default" w:asciiTheme="minorHAnsi" w:hAnsiTheme="minorHAnsi" w:eastAsiaTheme="minorEastAsia" w:cstheme="minorBidi"/>
          <w:color w:val="auto"/>
          <w:kern w:val="2"/>
          <w:sz w:val="21"/>
          <w:szCs w:val="24"/>
          <w:lang w:eastAsia="zh-CN" w:bidi="ar-SA"/>
        </w:rPr>
      </w:pPr>
      <w:r>
        <w:rPr>
          <w:rFonts w:hint="default" w:cstheme="minorBidi"/>
          <w:color w:val="auto"/>
          <w:kern w:val="2"/>
          <w:sz w:val="21"/>
          <w:szCs w:val="24"/>
          <w:lang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rPr>
          <w:rFonts w:hint="default" w:asciiTheme="minorHAnsi" w:hAnsiTheme="minorHAnsi" w:eastAsiaTheme="minorEastAsia" w:cstheme="minorBidi"/>
          <w:color w:val="auto"/>
          <w:kern w:val="2"/>
          <w:sz w:val="21"/>
          <w:szCs w:val="24"/>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rPr>
          <w:rFonts w:hint="default" w:asciiTheme="minorHAnsi" w:hAnsiTheme="minorHAnsi" w:eastAsiaTheme="minorEastAsia" w:cstheme="minorBidi"/>
          <w:color w:val="auto"/>
          <w:kern w:val="2"/>
          <w:sz w:val="21"/>
          <w:szCs w:val="24"/>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rPr>
          <w:rFonts w:cstheme="minorBidi"/>
          <w:color w:val="auto"/>
          <w:kern w:val="2"/>
          <w:sz w:val="21"/>
          <w:szCs w:val="24"/>
          <w:lang w:eastAsia="zh-CN" w:bidi="ar-SA"/>
        </w:rPr>
      </w:pPr>
      <w:r>
        <w:rPr>
          <w:rFonts w:cstheme="minorBidi"/>
          <w:color w:val="auto"/>
          <w:kern w:val="2"/>
          <w:sz w:val="21"/>
          <w:szCs w:val="24"/>
          <w:lang w:eastAsia="zh-CN" w:bidi="ar-SA"/>
        </w:rPr>
        <w:t>类加载的过程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rPr>
          <w:rFonts w:cstheme="minorBidi"/>
          <w:color w:val="auto"/>
          <w:kern w:val="2"/>
          <w:sz w:val="21"/>
          <w:szCs w:val="24"/>
          <w:lang w:eastAsia="zh-CN" w:bidi="ar-SA"/>
        </w:rPr>
      </w:pPr>
      <w:r>
        <w:rPr>
          <w:rFonts w:cstheme="minorBidi"/>
          <w:color w:val="auto"/>
          <w:kern w:val="2"/>
          <w:sz w:val="21"/>
          <w:szCs w:val="24"/>
          <w:lang w:eastAsia="zh-CN" w:bidi="ar-SA"/>
        </w:rPr>
        <w:t>就是加载，验证，准备，解析和初始化这5个阶段所执行的具体动作</w:t>
      </w:r>
    </w:p>
    <w:p>
      <w:pPr>
        <w:pStyle w:val="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0" w:right="0" w:firstLine="0"/>
        <w:rPr>
          <w:rFonts w:cstheme="minorBidi"/>
          <w:color w:val="auto"/>
          <w:kern w:val="2"/>
          <w:sz w:val="21"/>
          <w:szCs w:val="24"/>
          <w:lang w:eastAsia="zh-CN" w:bidi="ar-SA"/>
        </w:rPr>
      </w:pPr>
      <w:r>
        <w:rPr>
          <w:rFonts w:cstheme="minorBidi"/>
          <w:color w:val="auto"/>
          <w:kern w:val="2"/>
          <w:sz w:val="21"/>
          <w:szCs w:val="24"/>
          <w:lang w:eastAsia="zh-CN" w:bidi="ar-SA"/>
        </w:rPr>
        <w:t>加载</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Chars="0" w:right="0" w:rightChars="0"/>
        <w:rPr>
          <w:rFonts w:cstheme="minorBidi"/>
          <w:color w:val="auto"/>
          <w:kern w:val="2"/>
          <w:sz w:val="21"/>
          <w:szCs w:val="24"/>
          <w:lang w:eastAsia="zh-CN" w:bidi="ar-SA"/>
        </w:rPr>
      </w:pPr>
      <w:r>
        <w:rPr>
          <w:rFonts w:cstheme="minorBidi"/>
          <w:color w:val="auto"/>
          <w:kern w:val="2"/>
          <w:sz w:val="21"/>
          <w:szCs w:val="24"/>
          <w:lang w:eastAsia="zh-CN" w:bidi="ar-SA"/>
        </w:rPr>
        <w:t>加载是类加载过程的一个阶段</w:t>
      </w:r>
    </w:p>
    <w:p>
      <w:pPr>
        <w:pStyle w:val="3"/>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Chars="0" w:right="0" w:rightChars="0"/>
        <w:rPr>
          <w:rFonts w:cstheme="minorBidi"/>
          <w:color w:val="auto"/>
          <w:kern w:val="2"/>
          <w:sz w:val="21"/>
          <w:szCs w:val="24"/>
          <w:lang w:eastAsia="zh-CN" w:bidi="ar-SA"/>
        </w:rPr>
      </w:pPr>
      <w:r>
        <w:rPr>
          <w:rFonts w:cstheme="minorBidi"/>
          <w:color w:val="auto"/>
          <w:kern w:val="2"/>
          <w:sz w:val="21"/>
          <w:szCs w:val="24"/>
          <w:lang w:eastAsia="zh-CN" w:bidi="ar-SA"/>
        </w:rPr>
        <w:t>通过一个类的权限定名来获取定义此类的二进制字节流。</w:t>
      </w:r>
    </w:p>
    <w:p>
      <w:pPr>
        <w:pStyle w:val="3"/>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Chars="0" w:right="0" w:rightChars="0"/>
        <w:rPr>
          <w:rFonts w:cstheme="minorBidi"/>
          <w:color w:val="auto"/>
          <w:kern w:val="2"/>
          <w:sz w:val="21"/>
          <w:szCs w:val="24"/>
          <w:lang w:eastAsia="zh-CN" w:bidi="ar-SA"/>
        </w:rPr>
      </w:pPr>
      <w:r>
        <w:rPr>
          <w:rFonts w:cstheme="minorBidi"/>
          <w:color w:val="auto"/>
          <w:kern w:val="2"/>
          <w:sz w:val="21"/>
          <w:szCs w:val="24"/>
          <w:lang w:eastAsia="zh-CN" w:bidi="ar-SA"/>
        </w:rPr>
        <w:t>将这个字节流所代表的静态存储结构转化为方法区的运行时数据结构。</w:t>
      </w:r>
    </w:p>
    <w:p>
      <w:pPr>
        <w:pStyle w:val="3"/>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leftChars="0" w:right="0" w:rightChars="0"/>
        <w:rPr>
          <w:rFonts w:cstheme="minorBidi"/>
          <w:color w:val="auto"/>
          <w:kern w:val="2"/>
          <w:sz w:val="21"/>
          <w:szCs w:val="24"/>
          <w:lang w:eastAsia="zh-CN" w:bidi="ar-SA"/>
        </w:rPr>
      </w:pPr>
      <w:r>
        <w:rPr>
          <w:rFonts w:cstheme="minorBidi"/>
          <w:color w:val="auto"/>
          <w:kern w:val="2"/>
          <w:sz w:val="21"/>
          <w:szCs w:val="24"/>
          <w:lang w:eastAsia="zh-CN" w:bidi="ar-SA"/>
        </w:rPr>
        <w:t>在内存中生成一个代表这个类的java.lang.Class对象，作为方法区这个类的各种数据的访问入口。</w:t>
      </w:r>
    </w:p>
    <w:p>
      <w:pPr>
        <w:pStyle w:val="3"/>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right="0" w:rightChars="0"/>
        <w:rPr>
          <w:rFonts w:hint="eastAsia" w:asciiTheme="minorHAnsi" w:hAnsiTheme="minorHAnsi" w:eastAsiaTheme="minorEastAsia" w:cstheme="minorBidi"/>
          <w:color w:val="auto"/>
          <w:kern w:val="2"/>
          <w:sz w:val="21"/>
          <w:szCs w:val="24"/>
          <w:lang w:val="en-US" w:eastAsia="zh-CN" w:bidi="ar-SA"/>
        </w:rPr>
      </w:pPr>
      <w:r>
        <w:rPr>
          <w:rFonts w:cstheme="minorBidi"/>
          <w:color w:val="auto"/>
          <w:kern w:val="2"/>
          <w:sz w:val="21"/>
          <w:szCs w:val="24"/>
          <w:lang w:eastAsia="zh-CN" w:bidi="ar-SA"/>
        </w:rPr>
        <w:t>验证</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right="0" w:rightChars="0" w:firstLine="420" w:firstLineChars="0"/>
        <w:rPr>
          <w:rFonts w:hint="eastAsia" w:asciiTheme="minorHAnsi" w:hAnsiTheme="minorHAnsi" w:eastAsiaTheme="minorEastAsia" w:cstheme="minorBidi"/>
          <w:color w:val="auto"/>
          <w:kern w:val="2"/>
          <w:sz w:val="21"/>
          <w:szCs w:val="24"/>
          <w:lang w:val="en-US" w:eastAsia="zh-CN" w:bidi="ar-SA"/>
        </w:rPr>
      </w:pPr>
      <w:r>
        <w:rPr>
          <w:rFonts w:hint="eastAsia" w:asciiTheme="minorHAnsi" w:hAnsiTheme="minorHAnsi" w:eastAsiaTheme="minorEastAsia" w:cstheme="minorBidi"/>
          <w:color w:val="auto"/>
          <w:kern w:val="2"/>
          <w:sz w:val="21"/>
          <w:szCs w:val="24"/>
          <w:lang w:val="en-US" w:eastAsia="zh-CN" w:bidi="ar-SA"/>
        </w:rPr>
        <w:t>javac编译出来的类都是正确的，但是如果是通过其他途径生成的字节码呢？是不是正确的呢？就比如你自己建一个文本文件，然后重命名该文件为Test.class，然后让JVM来运行这个类，显然是错误的。</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ind w:right="0" w:rightChars="0"/>
        <w:rPr>
          <w:rFonts w:hint="eastAsia" w:asciiTheme="minorHAnsi" w:hAnsiTheme="minorHAnsi" w:eastAsiaTheme="minorEastAsia" w:cstheme="minorBidi"/>
          <w:color w:val="auto"/>
          <w:kern w:val="2"/>
          <w:sz w:val="21"/>
          <w:szCs w:val="24"/>
          <w:lang w:val="en-US" w:eastAsia="zh-CN" w:bidi="ar-SA"/>
        </w:rPr>
      </w:pPr>
      <w:r>
        <w:rPr>
          <w:rFonts w:hint="default" w:cstheme="minorBidi"/>
          <w:color w:val="auto"/>
          <w:kern w:val="2"/>
          <w:sz w:val="21"/>
          <w:szCs w:val="24"/>
          <w:lang w:eastAsia="zh-CN" w:bidi="ar-SA"/>
        </w:rPr>
        <w:t>a.</w:t>
      </w:r>
      <w:r>
        <w:rPr>
          <w:rFonts w:hint="eastAsia" w:asciiTheme="minorHAnsi" w:hAnsiTheme="minorHAnsi" w:eastAsiaTheme="minorEastAsia" w:cstheme="minorBidi"/>
          <w:color w:val="auto"/>
          <w:kern w:val="2"/>
          <w:sz w:val="21"/>
          <w:szCs w:val="24"/>
          <w:lang w:val="en-US" w:eastAsia="zh-CN" w:bidi="ar-SA"/>
        </w:rPr>
        <w:t>类文件的结构检查：确保类文件遵从java类文件的固定格式</w:t>
      </w:r>
    </w:p>
    <w:p>
      <w:pPr>
        <w:keepNext w:val="0"/>
        <w:keepLines w:val="0"/>
        <w:widowControl/>
        <w:suppressLineNumbers w:val="0"/>
        <w:spacing w:line="17" w:lineRule="atLeast"/>
        <w:jc w:val="left"/>
        <w:rPr>
          <w:rFonts w:hint="eastAsia" w:asciiTheme="minorHAnsi" w:hAnsiTheme="minorHAnsi" w:eastAsiaTheme="minorEastAsia" w:cstheme="minorBidi"/>
          <w:color w:val="auto"/>
          <w:kern w:val="2"/>
          <w:sz w:val="21"/>
          <w:szCs w:val="24"/>
          <w:lang w:val="en-US" w:eastAsia="zh-CN" w:bidi="ar-SA"/>
        </w:rPr>
      </w:pPr>
      <w:r>
        <w:rPr>
          <w:rFonts w:hint="default" w:cstheme="minorBidi"/>
          <w:color w:val="auto"/>
          <w:kern w:val="2"/>
          <w:sz w:val="21"/>
          <w:szCs w:val="24"/>
          <w:lang w:eastAsia="zh-CN" w:bidi="ar-SA"/>
        </w:rPr>
        <w:t>b.</w:t>
      </w:r>
      <w:r>
        <w:rPr>
          <w:rFonts w:hint="eastAsia" w:asciiTheme="minorHAnsi" w:hAnsiTheme="minorHAnsi" w:eastAsiaTheme="minorEastAsia" w:cstheme="minorBidi"/>
          <w:color w:val="auto"/>
          <w:kern w:val="2"/>
          <w:sz w:val="21"/>
          <w:szCs w:val="24"/>
          <w:lang w:val="en-US" w:eastAsia="zh-CN" w:bidi="ar-SA"/>
        </w:rPr>
        <w:t>语义检查：确保类本身符合Java语言的语法规定，比如验证final类型的类没有子类，被final修饰的方法不能被覆盖。</w:t>
      </w:r>
    </w:p>
    <w:p>
      <w:pPr>
        <w:keepNext w:val="0"/>
        <w:keepLines w:val="0"/>
        <w:widowControl/>
        <w:suppressLineNumbers w:val="0"/>
        <w:spacing w:line="17" w:lineRule="atLeast"/>
        <w:jc w:val="left"/>
        <w:rPr>
          <w:rFonts w:hint="eastAsia" w:asciiTheme="minorHAnsi" w:hAnsiTheme="minorHAnsi" w:eastAsiaTheme="minorEastAsia" w:cstheme="minorBidi"/>
          <w:color w:val="auto"/>
          <w:kern w:val="2"/>
          <w:sz w:val="21"/>
          <w:szCs w:val="24"/>
          <w:lang w:val="en-US" w:eastAsia="zh-CN" w:bidi="ar-SA"/>
        </w:rPr>
      </w:pPr>
    </w:p>
    <w:p>
      <w:pPr>
        <w:keepNext w:val="0"/>
        <w:keepLines w:val="0"/>
        <w:widowControl/>
        <w:suppressLineNumbers w:val="0"/>
        <w:spacing w:line="17" w:lineRule="atLeast"/>
        <w:jc w:val="left"/>
        <w:rPr>
          <w:rFonts w:hint="eastAsia" w:asciiTheme="minorHAnsi" w:hAnsiTheme="minorHAnsi" w:eastAsiaTheme="minorEastAsia" w:cstheme="minorBidi"/>
          <w:color w:val="auto"/>
          <w:kern w:val="2"/>
          <w:sz w:val="21"/>
          <w:szCs w:val="24"/>
          <w:lang w:val="en-US" w:eastAsia="zh-CN" w:bidi="ar-SA"/>
        </w:rPr>
      </w:pPr>
      <w:r>
        <w:rPr>
          <w:rFonts w:hint="default" w:cstheme="minorBidi"/>
          <w:color w:val="auto"/>
          <w:kern w:val="2"/>
          <w:sz w:val="21"/>
          <w:szCs w:val="24"/>
          <w:lang w:eastAsia="zh-CN" w:bidi="ar-SA"/>
        </w:rPr>
        <w:t>c.</w:t>
      </w:r>
      <w:r>
        <w:rPr>
          <w:rFonts w:hint="eastAsia" w:asciiTheme="minorHAnsi" w:hAnsiTheme="minorHAnsi" w:eastAsiaTheme="minorEastAsia" w:cstheme="minorBidi"/>
          <w:color w:val="auto"/>
          <w:kern w:val="2"/>
          <w:sz w:val="21"/>
          <w:szCs w:val="24"/>
          <w:lang w:val="en-US" w:eastAsia="zh-CN" w:bidi="ar-SA"/>
        </w:rPr>
        <w:t>字节码验证：检验是否有合法的操作数。</w:t>
      </w:r>
    </w:p>
    <w:p>
      <w:pPr>
        <w:keepNext w:val="0"/>
        <w:keepLines w:val="0"/>
        <w:widowControl/>
        <w:suppressLineNumbers w:val="0"/>
        <w:spacing w:line="17" w:lineRule="atLeast"/>
        <w:jc w:val="left"/>
        <w:rPr>
          <w:rFonts w:hint="eastAsia" w:asciiTheme="minorHAnsi" w:hAnsiTheme="minorHAnsi" w:eastAsiaTheme="minorEastAsia" w:cstheme="minorBidi"/>
          <w:color w:val="auto"/>
          <w:kern w:val="2"/>
          <w:sz w:val="21"/>
          <w:szCs w:val="24"/>
          <w:lang w:eastAsia="zh-CN" w:bidi="ar-SA"/>
        </w:rPr>
      </w:pPr>
    </w:p>
    <w:p>
      <w:pPr>
        <w:keepNext w:val="0"/>
        <w:keepLines w:val="0"/>
        <w:widowControl/>
        <w:suppressLineNumbers w:val="0"/>
        <w:spacing w:line="17" w:lineRule="atLeast"/>
        <w:jc w:val="left"/>
        <w:rPr>
          <w:rFonts w:hint="eastAsia" w:asciiTheme="minorHAnsi" w:hAnsiTheme="minorHAnsi" w:eastAsiaTheme="minorEastAsia" w:cstheme="minorBidi"/>
          <w:color w:val="auto"/>
          <w:kern w:val="2"/>
          <w:sz w:val="21"/>
          <w:szCs w:val="24"/>
          <w:lang w:eastAsia="zh-CN" w:bidi="ar-SA"/>
        </w:rPr>
      </w:pPr>
    </w:p>
    <w:p>
      <w:pPr>
        <w:keepNext w:val="0"/>
        <w:keepLines w:val="0"/>
        <w:widowControl/>
        <w:numPr>
          <w:ilvl w:val="0"/>
          <w:numId w:val="6"/>
        </w:numPr>
        <w:suppressLineNumbers w:val="0"/>
        <w:spacing w:line="17" w:lineRule="atLeast"/>
        <w:ind w:left="0" w:leftChars="0"/>
        <w:jc w:val="left"/>
        <w:rPr>
          <w:rFonts w:hint="eastAsia" w:asciiTheme="minorHAnsi" w:hAnsiTheme="minorHAnsi" w:eastAsiaTheme="minorEastAsia" w:cstheme="minorBidi"/>
          <w:color w:val="auto"/>
          <w:kern w:val="2"/>
          <w:sz w:val="21"/>
          <w:szCs w:val="24"/>
          <w:lang w:eastAsia="zh-CN" w:bidi="ar-SA"/>
        </w:rPr>
      </w:pPr>
      <w:r>
        <w:rPr>
          <w:rFonts w:hint="default" w:cstheme="minorBidi"/>
          <w:color w:val="auto"/>
          <w:kern w:val="2"/>
          <w:sz w:val="21"/>
          <w:szCs w:val="24"/>
          <w:lang w:eastAsia="zh-CN" w:bidi="ar-SA"/>
        </w:rPr>
        <w:t>准备:</w:t>
      </w:r>
      <w:r>
        <w:rPr>
          <w:rFonts w:hint="eastAsia" w:asciiTheme="minorHAnsi" w:hAnsiTheme="minorHAnsi" w:eastAsiaTheme="minorEastAsia" w:cstheme="minorBidi"/>
          <w:color w:val="auto"/>
          <w:kern w:val="2"/>
          <w:sz w:val="21"/>
          <w:szCs w:val="24"/>
          <w:lang w:val="en-US" w:eastAsia="zh-CN" w:bidi="ar-SA"/>
        </w:rPr>
        <w:t>为类的静态变量分配内存，并将其初始化为默认值</w:t>
      </w:r>
    </w:p>
    <w:p>
      <w:pPr>
        <w:keepNext w:val="0"/>
        <w:keepLines w:val="0"/>
        <w:widowControl/>
        <w:numPr>
          <w:ilvl w:val="0"/>
          <w:numId w:val="6"/>
        </w:numPr>
        <w:suppressLineNumbers w:val="0"/>
        <w:spacing w:line="17" w:lineRule="atLeast"/>
        <w:ind w:left="0" w:leftChars="0"/>
        <w:jc w:val="left"/>
        <w:rPr>
          <w:rFonts w:hint="eastAsia" w:cstheme="minorBidi"/>
          <w:color w:val="auto"/>
          <w:kern w:val="2"/>
          <w:sz w:val="21"/>
          <w:szCs w:val="24"/>
          <w:lang w:eastAsia="zh-CN" w:bidi="ar-SA"/>
        </w:rPr>
      </w:pPr>
      <w:r>
        <w:rPr>
          <w:rFonts w:hint="default" w:cstheme="minorBidi"/>
          <w:color w:val="auto"/>
          <w:kern w:val="2"/>
          <w:sz w:val="21"/>
          <w:szCs w:val="24"/>
          <w:lang w:eastAsia="zh-CN" w:bidi="ar-SA"/>
        </w:rPr>
        <w:t>解析：</w:t>
      </w:r>
      <w:r>
        <w:rPr>
          <w:rFonts w:hint="eastAsia" w:cstheme="minorBidi"/>
          <w:color w:val="auto"/>
          <w:kern w:val="2"/>
          <w:sz w:val="21"/>
          <w:szCs w:val="24"/>
          <w:lang w:val="en-US" w:eastAsia="zh-CN" w:bidi="ar-SA"/>
        </w:rPr>
        <w:t>把类中的符号引用转换为直接引用</w:t>
      </w:r>
    </w:p>
    <w:p>
      <w:pPr>
        <w:keepNext w:val="0"/>
        <w:keepLines w:val="0"/>
        <w:widowControl/>
        <w:numPr>
          <w:ilvl w:val="0"/>
          <w:numId w:val="6"/>
        </w:numPr>
        <w:suppressLineNumbers w:val="0"/>
        <w:spacing w:line="17" w:lineRule="atLeast"/>
        <w:ind w:left="0" w:leftChars="0"/>
        <w:jc w:val="left"/>
        <w:rPr>
          <w:rFonts w:hint="eastAsia" w:asciiTheme="minorHAnsi" w:hAnsiTheme="minorHAnsi" w:eastAsiaTheme="minorEastAsia" w:cstheme="minorBidi"/>
          <w:b w:val="0"/>
          <w:bCs w:val="0"/>
          <w:color w:val="auto"/>
          <w:kern w:val="2"/>
          <w:sz w:val="21"/>
          <w:szCs w:val="24"/>
          <w:lang w:val="en-US" w:eastAsia="zh-CN" w:bidi="ar-SA"/>
        </w:rPr>
      </w:pPr>
      <w:r>
        <w:rPr>
          <w:rFonts w:hint="default" w:cstheme="minorBidi"/>
          <w:color w:val="auto"/>
          <w:kern w:val="2"/>
          <w:sz w:val="21"/>
          <w:szCs w:val="24"/>
          <w:lang w:eastAsia="zh-CN" w:bidi="ar-SA"/>
        </w:rPr>
        <w:t>初始化：</w:t>
      </w:r>
      <w:r>
        <w:rPr>
          <w:rFonts w:hint="eastAsia" w:cstheme="minorBidi"/>
          <w:color w:val="auto"/>
          <w:kern w:val="2"/>
          <w:sz w:val="21"/>
          <w:szCs w:val="24"/>
          <w:lang w:val="en-US" w:eastAsia="zh-CN" w:bidi="ar-SA"/>
        </w:rPr>
        <w:t>为类的静态变量赋予正确的初始值，上面是赋予默认值，这里是赋予正确的初始值，什么是正确的初始值，就是用户给赋予的值。</w:t>
      </w:r>
    </w:p>
    <w:p>
      <w:pPr>
        <w:keepNext w:val="0"/>
        <w:keepLines w:val="0"/>
        <w:widowControl/>
        <w:numPr>
          <w:numId w:val="0"/>
        </w:numPr>
        <w:suppressLineNumbers w:val="0"/>
        <w:spacing w:line="17" w:lineRule="atLeast"/>
        <w:jc w:val="left"/>
        <w:rPr>
          <w:rFonts w:hint="eastAsia" w:asciiTheme="minorHAnsi" w:hAnsiTheme="minorHAnsi" w:eastAsiaTheme="minorEastAsia" w:cstheme="minorBidi"/>
          <w:b w:val="0"/>
          <w:bCs w:val="0"/>
          <w:color w:val="auto"/>
          <w:kern w:val="2"/>
          <w:sz w:val="21"/>
          <w:szCs w:val="24"/>
          <w:lang w:val="en-US" w:eastAsia="zh-CN" w:bidi="ar-SA"/>
        </w:rPr>
      </w:pPr>
    </w:p>
    <w:p>
      <w:pPr>
        <w:keepNext w:val="0"/>
        <w:keepLines w:val="0"/>
        <w:widowControl/>
        <w:numPr>
          <w:numId w:val="0"/>
        </w:numPr>
        <w:suppressLineNumbers w:val="0"/>
        <w:spacing w:line="17" w:lineRule="atLeast"/>
        <w:jc w:val="left"/>
        <w:rPr>
          <w:rFonts w:hint="eastAsia" w:asciiTheme="minorHAnsi" w:hAnsiTheme="minorHAnsi" w:eastAsiaTheme="minorEastAsia" w:cstheme="minorBidi"/>
          <w:b w:val="0"/>
          <w:bCs w:val="0"/>
          <w:color w:val="auto"/>
          <w:kern w:val="2"/>
          <w:sz w:val="21"/>
          <w:szCs w:val="24"/>
          <w:lang w:val="en-US" w:eastAsia="zh-CN" w:bidi="ar-SA"/>
        </w:rPr>
      </w:pPr>
      <w:r>
        <w:rPr>
          <w:rFonts w:hint="eastAsia" w:asciiTheme="minorHAnsi" w:hAnsiTheme="minorHAnsi" w:eastAsiaTheme="minorEastAsia" w:cstheme="minorBidi"/>
          <w:b w:val="0"/>
          <w:bCs w:val="0"/>
          <w:color w:val="auto"/>
          <w:kern w:val="2"/>
          <w:sz w:val="21"/>
          <w:szCs w:val="24"/>
          <w:lang w:val="en-US" w:eastAsia="zh-CN" w:bidi="ar-SA"/>
        </w:rPr>
        <w:t>Java中编译和运行的区别。</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ind w:firstLine="420" w:firstLineChars="200"/>
              <w:rPr>
                <w:rFonts w:hint="eastAsia" w:asciiTheme="minorHAnsi" w:hAnsiTheme="minorHAnsi" w:eastAsiaTheme="minorEastAsia" w:cstheme="minorBidi"/>
                <w:b w:val="0"/>
                <w:bCs w:val="0"/>
                <w:color w:val="auto"/>
                <w:kern w:val="2"/>
                <w:sz w:val="21"/>
                <w:szCs w:val="24"/>
                <w:lang w:val="en-US" w:eastAsia="zh-CN" w:bidi="ar-SA"/>
              </w:rPr>
            </w:pPr>
            <w:r>
              <w:rPr>
                <w:rFonts w:hint="eastAsia" w:asciiTheme="minorHAnsi" w:hAnsiTheme="minorHAnsi" w:eastAsiaTheme="minorEastAsia" w:cstheme="minorBidi"/>
                <w:b w:val="0"/>
                <w:bCs w:val="0"/>
                <w:color w:val="auto"/>
                <w:kern w:val="2"/>
                <w:sz w:val="21"/>
                <w:szCs w:val="24"/>
                <w:lang w:val="en-US" w:eastAsia="zh-CN" w:bidi="ar-SA"/>
              </w:rPr>
              <w:t>编译：编译时是调用检查你的源程序是否有语法错误，如果没有就将其翻译成字节码文件。即.class文件。</w:t>
            </w:r>
          </w:p>
          <w:p>
            <w:pPr>
              <w:ind w:firstLine="420" w:firstLineChars="200"/>
              <w:rPr>
                <w:rFonts w:hint="eastAsia" w:asciiTheme="minorHAnsi" w:hAnsiTheme="minorHAnsi" w:eastAsiaTheme="minorEastAsia" w:cstheme="minorBidi"/>
                <w:b w:val="0"/>
                <w:bCs w:val="0"/>
                <w:color w:val="auto"/>
                <w:kern w:val="2"/>
                <w:sz w:val="21"/>
                <w:szCs w:val="24"/>
                <w:lang w:val="en-US" w:eastAsia="zh-CN" w:bidi="ar-SA"/>
              </w:rPr>
            </w:pPr>
            <w:r>
              <w:rPr>
                <w:rFonts w:hint="eastAsia" w:asciiTheme="minorHAnsi" w:hAnsiTheme="minorHAnsi" w:eastAsiaTheme="minorEastAsia" w:cstheme="minorBidi"/>
                <w:b w:val="0"/>
                <w:bCs w:val="0"/>
                <w:color w:val="auto"/>
                <w:kern w:val="2"/>
                <w:sz w:val="21"/>
                <w:szCs w:val="24"/>
                <w:lang w:val="en-US" w:eastAsia="zh-CN" w:bidi="ar-SA"/>
              </w:rPr>
              <w:t>Java编译一个类时，如果这个类所依赖的类还没有被编译，编译器就会先编译这个被依赖的类，然后引用，否则直接引用。如果java编译器在指定目录下找不到该类所其依赖的类的.class文件或者.java源文件的话，编译器话报“cant find symbol”的错误。</w:t>
            </w:r>
          </w:p>
          <w:p>
            <w:pPr>
              <w:ind w:firstLine="420" w:firstLineChars="200"/>
              <w:rPr>
                <w:rFonts w:hint="eastAsia" w:asciiTheme="minorHAnsi" w:hAnsiTheme="minorHAnsi" w:eastAsiaTheme="minorEastAsia" w:cstheme="minorBidi"/>
                <w:b w:val="0"/>
                <w:bCs w:val="0"/>
                <w:color w:val="auto"/>
                <w:kern w:val="2"/>
                <w:sz w:val="21"/>
                <w:szCs w:val="24"/>
                <w:lang w:val="en-US" w:eastAsia="zh-CN" w:bidi="ar-SA"/>
              </w:rPr>
            </w:pPr>
            <w:r>
              <w:rPr>
                <w:rFonts w:hint="eastAsia" w:asciiTheme="minorHAnsi" w:hAnsiTheme="minorHAnsi" w:eastAsiaTheme="minorEastAsia" w:cstheme="minorBidi"/>
                <w:b w:val="0"/>
                <w:bCs w:val="0"/>
                <w:color w:val="auto"/>
                <w:kern w:val="2"/>
                <w:sz w:val="21"/>
                <w:szCs w:val="24"/>
                <w:lang w:val="en-US" w:eastAsia="zh-CN" w:bidi="ar-SA"/>
              </w:rPr>
              <w:t>编译后的字节码文件格式主要分为两部分：常量池和方法字节码。常量池记录的是一些类名，成员变量名等等 以及 符号引用（方法引用，成员变量引用等等）；方法字节码放的是类中各个方法的字节码。</w:t>
            </w:r>
          </w:p>
          <w:p>
            <w:pPr>
              <w:ind w:firstLine="420" w:firstLineChars="200"/>
              <w:rPr>
                <w:rFonts w:hint="eastAsia" w:asciiTheme="minorHAnsi" w:hAnsiTheme="minorHAnsi" w:eastAsiaTheme="minorEastAsia" w:cstheme="minorBidi"/>
                <w:b w:val="0"/>
                <w:bCs w:val="0"/>
                <w:color w:val="auto"/>
                <w:kern w:val="2"/>
                <w:sz w:val="21"/>
                <w:szCs w:val="24"/>
                <w:lang w:val="en-US" w:eastAsia="zh-CN" w:bidi="ar-SA"/>
              </w:rPr>
            </w:pPr>
            <w:r>
              <w:rPr>
                <w:rFonts w:hint="eastAsia" w:asciiTheme="minorHAnsi" w:hAnsiTheme="minorHAnsi" w:eastAsiaTheme="minorEastAsia" w:cstheme="minorBidi"/>
                <w:b w:val="0"/>
                <w:bCs w:val="0"/>
                <w:color w:val="auto"/>
                <w:kern w:val="2"/>
                <w:sz w:val="21"/>
                <w:szCs w:val="24"/>
                <w:lang w:val="en-US" w:eastAsia="zh-CN" w:bidi="ar-SA"/>
              </w:rPr>
              <w:t>运行：运行时是java虚拟机解释执行字节码文件。java类运行的过程大概可分为两个过程：1、类的加载 2、类的执行。</w:t>
            </w:r>
          </w:p>
          <w:p>
            <w:pPr>
              <w:ind w:firstLine="420" w:firstLineChars="200"/>
              <w:rPr>
                <w:rFonts w:hint="eastAsia" w:asciiTheme="minorHAnsi" w:hAnsiTheme="minorHAnsi" w:eastAsiaTheme="minorEastAsia" w:cstheme="minorBidi"/>
                <w:b w:val="0"/>
                <w:bCs w:val="0"/>
                <w:color w:val="auto"/>
                <w:kern w:val="2"/>
                <w:sz w:val="21"/>
                <w:szCs w:val="24"/>
                <w:lang w:val="en-US" w:eastAsia="zh-CN" w:bidi="ar-SA"/>
              </w:rPr>
            </w:pPr>
            <w:r>
              <w:rPr>
                <w:rFonts w:hint="eastAsia" w:asciiTheme="minorHAnsi" w:hAnsiTheme="minorHAnsi" w:eastAsiaTheme="minorEastAsia" w:cstheme="minorBidi"/>
                <w:b w:val="0"/>
                <w:bCs w:val="0"/>
                <w:color w:val="auto"/>
                <w:kern w:val="2"/>
                <w:sz w:val="21"/>
                <w:szCs w:val="24"/>
                <w:lang w:val="en-US" w:eastAsia="zh-CN" w:bidi="ar-SA"/>
              </w:rPr>
              <w:t xml:space="preserve">需要说明的是：JVM主要在程序第一次主动使用类的时候，才会去加载该类。也就是说，JVM并不是在一开始就把一个程序就所有的类都加载到内存中，而是到不得不用的时候才把它加载进来，而且只加载一次。 </w:t>
            </w:r>
          </w:p>
        </w:tc>
      </w:tr>
    </w:tbl>
    <w:p>
      <w:pPr>
        <w:keepNext w:val="0"/>
        <w:keepLines w:val="0"/>
        <w:widowControl/>
        <w:numPr>
          <w:numId w:val="0"/>
        </w:numPr>
        <w:suppressLineNumbers w:val="0"/>
        <w:spacing w:line="17" w:lineRule="atLeast"/>
        <w:jc w:val="left"/>
        <w:rPr>
          <w:rFonts w:hint="default" w:asciiTheme="minorHAnsi" w:hAnsiTheme="minorHAnsi" w:eastAsiaTheme="minorEastAsia" w:cstheme="minorBidi"/>
          <w:b w:val="0"/>
          <w:bCs w:val="0"/>
          <w:color w:val="auto"/>
          <w:kern w:val="2"/>
          <w:sz w:val="21"/>
          <w:szCs w:val="24"/>
          <w:lang w:eastAsia="zh-CN" w:bidi="ar-SA"/>
        </w:rPr>
      </w:pPr>
    </w:p>
    <w:p>
      <w:pPr>
        <w:pStyle w:val="8"/>
        <w:rPr>
          <w:rFonts w:hint="eastAsia" w:asciiTheme="minorHAnsi" w:hAnsiTheme="minorHAnsi" w:eastAsiaTheme="minorEastAsia" w:cstheme="minorBidi"/>
          <w:b w:val="0"/>
          <w:bCs w:val="0"/>
          <w:color w:val="auto"/>
          <w:kern w:val="2"/>
          <w:sz w:val="21"/>
          <w:szCs w:val="24"/>
          <w:lang w:val="en-US" w:eastAsia="zh-CN" w:bidi="ar-SA"/>
        </w:rPr>
      </w:pPr>
      <w:r>
        <w:rPr>
          <w:rFonts w:hint="eastAsia" w:asciiTheme="minorHAnsi" w:hAnsiTheme="minorHAnsi" w:eastAsiaTheme="minorEastAsia" w:cstheme="minorBidi"/>
          <w:b w:val="0"/>
          <w:bCs w:val="0"/>
          <w:color w:val="auto"/>
          <w:kern w:val="2"/>
          <w:sz w:val="21"/>
          <w:szCs w:val="24"/>
          <w:lang w:val="en-US" w:eastAsia="zh-CN" w:bidi="ar-SA"/>
        </w:rPr>
        <w:t>堆和栈</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rPr>
                <w:rFonts w:hint="eastAsia" w:asciiTheme="minorHAnsi" w:hAnsiTheme="minorHAnsi" w:eastAsiaTheme="minorEastAsia" w:cstheme="minorBidi"/>
                <w:b w:val="0"/>
                <w:bCs w:val="0"/>
                <w:color w:val="auto"/>
                <w:kern w:val="2"/>
                <w:sz w:val="21"/>
                <w:szCs w:val="24"/>
                <w:lang w:val="en-US" w:eastAsia="zh-CN" w:bidi="ar-SA"/>
              </w:rPr>
            </w:pPr>
            <w:r>
              <w:rPr>
                <w:rFonts w:hint="eastAsia" w:asciiTheme="minorHAnsi" w:hAnsiTheme="minorHAnsi" w:eastAsiaTheme="minorEastAsia" w:cstheme="minorBidi"/>
                <w:b w:val="0"/>
                <w:bCs w:val="0"/>
                <w:color w:val="auto"/>
                <w:kern w:val="2"/>
                <w:sz w:val="21"/>
                <w:szCs w:val="24"/>
                <w:lang w:val="en-US" w:eastAsia="zh-CN" w:bidi="ar-SA"/>
              </w:rPr>
              <w:t>栈是一种具有后进先出性质的数据结构，也就是说后存放的先取，先存放的后取。</w:t>
            </w:r>
          </w:p>
          <w:p>
            <w:pPr>
              <w:rPr>
                <w:rFonts w:hint="eastAsia" w:asciiTheme="minorHAnsi" w:hAnsiTheme="minorHAnsi" w:eastAsiaTheme="minorEastAsia" w:cstheme="minorBidi"/>
                <w:b w:val="0"/>
                <w:bCs w:val="0"/>
                <w:color w:val="auto"/>
                <w:kern w:val="2"/>
                <w:sz w:val="21"/>
                <w:szCs w:val="24"/>
                <w:lang w:val="en-US" w:eastAsia="zh-CN" w:bidi="ar-SA"/>
              </w:rPr>
            </w:pPr>
          </w:p>
          <w:p>
            <w:pPr>
              <w:rPr>
                <w:rFonts w:hint="eastAsia" w:asciiTheme="minorHAnsi" w:hAnsiTheme="minorHAnsi" w:eastAsiaTheme="minorEastAsia" w:cstheme="minorBidi"/>
                <w:b w:val="0"/>
                <w:bCs w:val="0"/>
                <w:color w:val="auto"/>
                <w:kern w:val="2"/>
                <w:sz w:val="21"/>
                <w:szCs w:val="24"/>
                <w:lang w:val="en-US" w:eastAsia="zh-CN" w:bidi="ar-SA"/>
              </w:rPr>
            </w:pPr>
            <w:r>
              <w:rPr>
                <w:rFonts w:hint="eastAsia" w:asciiTheme="minorHAnsi" w:hAnsiTheme="minorHAnsi" w:eastAsiaTheme="minorEastAsia" w:cstheme="minorBidi"/>
                <w:b w:val="0"/>
                <w:bCs w:val="0"/>
                <w:color w:val="auto"/>
                <w:kern w:val="2"/>
                <w:sz w:val="21"/>
                <w:szCs w:val="24"/>
                <w:lang w:val="en-US" w:eastAsia="zh-CN" w:bidi="ar-SA"/>
              </w:rPr>
              <w:t>堆是一种经过排序的树形数据结构，每个结点都有一个值。通常我们所说的堆的数据结构，是指二叉堆。堆的特点是根结点的值最小（或最大），且根结点的两个子树也是一个堆。由于堆的这个特性，常用来实现优先队列，堆的存取是随意的。</w:t>
            </w:r>
          </w:p>
          <w:p>
            <w:pPr>
              <w:rPr>
                <w:rFonts w:hint="eastAsia" w:asciiTheme="minorHAnsi" w:hAnsiTheme="minorHAnsi" w:eastAsiaTheme="minorEastAsia" w:cstheme="minorBidi"/>
                <w:b w:val="0"/>
                <w:bCs w:val="0"/>
                <w:color w:val="auto"/>
                <w:kern w:val="2"/>
                <w:sz w:val="21"/>
                <w:szCs w:val="24"/>
                <w:lang w:val="en-US" w:eastAsia="zh-CN" w:bidi="ar-SA"/>
              </w:rPr>
            </w:pPr>
            <w:bookmarkStart w:id="0" w:name="_GoBack"/>
            <w:bookmarkEnd w:id="0"/>
          </w:p>
          <w:p>
            <w:pPr>
              <w:rPr>
                <w:rFonts w:hint="eastAsia" w:asciiTheme="minorHAnsi" w:hAnsiTheme="minorHAnsi" w:eastAsiaTheme="minorEastAsia" w:cstheme="minorBidi"/>
                <w:b w:val="0"/>
                <w:bCs w:val="0"/>
                <w:color w:val="auto"/>
                <w:kern w:val="2"/>
                <w:sz w:val="21"/>
                <w:szCs w:val="24"/>
                <w:lang w:val="en-US" w:eastAsia="zh-CN" w:bidi="ar-SA"/>
              </w:rPr>
            </w:pPr>
            <w:r>
              <w:rPr>
                <w:rFonts w:hint="eastAsia" w:asciiTheme="minorHAnsi" w:hAnsiTheme="minorHAnsi" w:eastAsiaTheme="minorEastAsia" w:cstheme="minorBidi"/>
                <w:b w:val="0"/>
                <w:bCs w:val="0"/>
                <w:color w:val="auto"/>
                <w:kern w:val="2"/>
                <w:sz w:val="21"/>
                <w:szCs w:val="24"/>
                <w:lang w:val="en-US" w:eastAsia="zh-CN" w:bidi="ar-SA"/>
              </w:rPr>
              <w:t>为什么要划分堆和栈</w:t>
            </w:r>
          </w:p>
          <w:p>
            <w:pPr>
              <w:rPr>
                <w:rFonts w:hint="eastAsia" w:asciiTheme="minorHAnsi" w:hAnsiTheme="minorHAnsi" w:eastAsiaTheme="minorEastAsia" w:cstheme="minorBidi"/>
                <w:b w:val="0"/>
                <w:bCs w:val="0"/>
                <w:color w:val="auto"/>
                <w:kern w:val="2"/>
                <w:sz w:val="21"/>
                <w:szCs w:val="24"/>
                <w:lang w:val="en-US" w:eastAsia="zh-CN" w:bidi="ar-SA"/>
              </w:rPr>
            </w:pPr>
            <w:r>
              <w:rPr>
                <w:rFonts w:hint="eastAsia" w:asciiTheme="minorHAnsi" w:hAnsiTheme="minorHAnsi" w:eastAsiaTheme="minorEastAsia" w:cstheme="minorBidi"/>
                <w:b w:val="0"/>
                <w:bCs w:val="0"/>
                <w:color w:val="auto"/>
                <w:kern w:val="2"/>
                <w:sz w:val="21"/>
                <w:szCs w:val="24"/>
                <w:lang w:val="en-US" w:eastAsia="zh-CN" w:bidi="ar-SA"/>
              </w:rPr>
              <w:t>1、从软件设计的角度看，栈代表了处理逻辑，而堆代表了数据。这样分开，使得处理逻辑更为清晰。</w:t>
            </w:r>
          </w:p>
          <w:p>
            <w:pPr>
              <w:rPr>
                <w:rFonts w:hint="eastAsia" w:asciiTheme="minorHAnsi" w:hAnsiTheme="minorHAnsi" w:eastAsiaTheme="minorEastAsia" w:cstheme="minorBidi"/>
                <w:b w:val="0"/>
                <w:bCs w:val="0"/>
                <w:color w:val="auto"/>
                <w:kern w:val="2"/>
                <w:sz w:val="21"/>
                <w:szCs w:val="24"/>
                <w:lang w:val="en-US" w:eastAsia="zh-CN" w:bidi="ar-SA"/>
              </w:rPr>
            </w:pPr>
          </w:p>
          <w:p>
            <w:pPr>
              <w:rPr>
                <w:rFonts w:hint="eastAsia" w:asciiTheme="minorHAnsi" w:hAnsiTheme="minorHAnsi" w:eastAsiaTheme="minorEastAsia" w:cstheme="minorBidi"/>
                <w:b w:val="0"/>
                <w:bCs w:val="0"/>
                <w:color w:val="auto"/>
                <w:kern w:val="2"/>
                <w:sz w:val="21"/>
                <w:szCs w:val="24"/>
                <w:lang w:val="en-US" w:eastAsia="zh-CN" w:bidi="ar-SA"/>
              </w:rPr>
            </w:pPr>
            <w:r>
              <w:rPr>
                <w:rFonts w:hint="eastAsia" w:asciiTheme="minorHAnsi" w:hAnsiTheme="minorHAnsi" w:eastAsiaTheme="minorEastAsia" w:cstheme="minorBidi"/>
                <w:b w:val="0"/>
                <w:bCs w:val="0"/>
                <w:color w:val="auto"/>
                <w:kern w:val="2"/>
                <w:sz w:val="21"/>
                <w:szCs w:val="24"/>
                <w:lang w:val="en-US" w:eastAsia="zh-CN" w:bidi="ar-SA"/>
              </w:rPr>
              <w:t>2、堆与栈的分离，使得堆中的内容可以被多个栈共享。一方面这种共享提供了一种有效的数据交互方式(如：共享内存)，另一方面，堆中的共享常量和缓存可以被所有栈访问，节省了空间。</w:t>
            </w:r>
          </w:p>
          <w:p>
            <w:pPr>
              <w:rPr>
                <w:rFonts w:hint="eastAsia" w:asciiTheme="minorHAnsi" w:hAnsiTheme="minorHAnsi" w:eastAsiaTheme="minorEastAsia" w:cstheme="minorBidi"/>
                <w:b w:val="0"/>
                <w:bCs w:val="0"/>
                <w:color w:val="auto"/>
                <w:kern w:val="2"/>
                <w:sz w:val="21"/>
                <w:szCs w:val="24"/>
                <w:lang w:val="en-US" w:eastAsia="zh-CN" w:bidi="ar-SA"/>
              </w:rPr>
            </w:pPr>
          </w:p>
          <w:p>
            <w:pPr>
              <w:rPr>
                <w:rFonts w:hint="eastAsia" w:asciiTheme="minorHAnsi" w:hAnsiTheme="minorHAnsi" w:eastAsiaTheme="minorEastAsia" w:cstheme="minorBidi"/>
                <w:b w:val="0"/>
                <w:bCs w:val="0"/>
                <w:color w:val="auto"/>
                <w:kern w:val="2"/>
                <w:sz w:val="21"/>
                <w:szCs w:val="24"/>
                <w:lang w:val="en-US" w:eastAsia="zh-CN" w:bidi="ar-SA"/>
              </w:rPr>
            </w:pPr>
            <w:r>
              <w:rPr>
                <w:rFonts w:hint="eastAsia" w:asciiTheme="minorHAnsi" w:hAnsiTheme="minorHAnsi" w:eastAsiaTheme="minorEastAsia" w:cstheme="minorBidi"/>
                <w:b w:val="0"/>
                <w:bCs w:val="0"/>
                <w:color w:val="auto"/>
                <w:kern w:val="2"/>
                <w:sz w:val="21"/>
                <w:szCs w:val="24"/>
                <w:lang w:val="en-US" w:eastAsia="zh-CN" w:bidi="ar-SA"/>
              </w:rPr>
              <w:t>3、栈因为运行时的需要，比如保存系统运行的上下文，需要进行地址段的划分。由于栈只能向上增长，因此就会限制住栈存储内容的能力。而堆不同，堆中的对象是可以根据需要动态增长的，因此栈和堆的拆分，使得动态增长成为可能，相应栈中只需记录堆中的一个地址即可。</w:t>
            </w:r>
          </w:p>
          <w:p>
            <w:pPr>
              <w:rPr>
                <w:rFonts w:hint="eastAsia" w:asciiTheme="minorHAnsi" w:hAnsiTheme="minorHAnsi" w:eastAsiaTheme="minorEastAsia" w:cstheme="minorBidi"/>
                <w:b w:val="0"/>
                <w:bCs w:val="0"/>
                <w:color w:val="auto"/>
                <w:kern w:val="2"/>
                <w:sz w:val="21"/>
                <w:szCs w:val="24"/>
                <w:lang w:val="en-US" w:eastAsia="zh-CN" w:bidi="ar-SA"/>
              </w:rPr>
            </w:pPr>
          </w:p>
          <w:p>
            <w:pPr>
              <w:rPr>
                <w:rFonts w:hint="eastAsia" w:asciiTheme="minorHAnsi" w:hAnsiTheme="minorHAnsi" w:eastAsiaTheme="minorEastAsia" w:cstheme="minorBidi"/>
                <w:b w:val="0"/>
                <w:bCs w:val="0"/>
                <w:color w:val="auto"/>
                <w:kern w:val="2"/>
                <w:sz w:val="21"/>
                <w:szCs w:val="24"/>
                <w:lang w:val="en-US" w:eastAsia="zh-CN" w:bidi="ar-SA"/>
              </w:rPr>
            </w:pPr>
            <w:r>
              <w:rPr>
                <w:rFonts w:hint="eastAsia" w:asciiTheme="minorHAnsi" w:hAnsiTheme="minorHAnsi" w:eastAsiaTheme="minorEastAsia" w:cstheme="minorBidi"/>
                <w:b w:val="0"/>
                <w:bCs w:val="0"/>
                <w:color w:val="auto"/>
                <w:kern w:val="2"/>
                <w:sz w:val="21"/>
                <w:szCs w:val="24"/>
                <w:lang w:val="en-US" w:eastAsia="zh-CN" w:bidi="ar-SA"/>
              </w:rPr>
              <w:t>4、体现了Java面向对象这一核心特点（也可以继续说一些自己的理解）</w:t>
            </w:r>
          </w:p>
        </w:tc>
      </w:tr>
    </w:tbl>
    <w:p>
      <w:pPr>
        <w:keepNext w:val="0"/>
        <w:keepLines w:val="0"/>
        <w:widowControl/>
        <w:numPr>
          <w:numId w:val="0"/>
        </w:numPr>
        <w:suppressLineNumbers w:val="0"/>
        <w:spacing w:line="17" w:lineRule="atLeast"/>
        <w:jc w:val="left"/>
        <w:rPr>
          <w:rFonts w:hint="default" w:asciiTheme="minorHAnsi" w:hAnsiTheme="minorHAnsi" w:eastAsiaTheme="minorEastAsia" w:cstheme="minorBidi"/>
          <w:b w:val="0"/>
          <w:bCs w:val="0"/>
          <w:color w:val="auto"/>
          <w:kern w:val="2"/>
          <w:sz w:val="21"/>
          <w:szCs w:val="24"/>
          <w:lang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Apple Color Emoji">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200001FF" w:csb1="00000000"/>
  </w:font>
  <w:font w:name="微软雅黑">
    <w:altName w:val="黑体-简"/>
    <w:panose1 w:val="020B0503020204020204"/>
    <w:charset w:val="86"/>
    <w:family w:val="auto"/>
    <w:pitch w:val="default"/>
    <w:sig w:usb0="00000000" w:usb1="00000000" w:usb2="00000016" w:usb3="00000000" w:csb0="0004001F" w:csb1="00000000"/>
  </w:font>
  <w:font w:name="Symbol">
    <w:panose1 w:val="05050102010706020507"/>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黑体-简">
    <w:panose1 w:val="020000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F5DA1"/>
    <w:multiLevelType w:val="singleLevel"/>
    <w:tmpl w:val="5C6F5DA1"/>
    <w:lvl w:ilvl="0" w:tentative="0">
      <w:start w:val="1"/>
      <w:numFmt w:val="decimal"/>
      <w:suff w:val="nothing"/>
      <w:lvlText w:val="%1."/>
      <w:lvlJc w:val="left"/>
    </w:lvl>
  </w:abstractNum>
  <w:abstractNum w:abstractNumId="1">
    <w:nsid w:val="5C6F6803"/>
    <w:multiLevelType w:val="singleLevel"/>
    <w:tmpl w:val="5C6F6803"/>
    <w:lvl w:ilvl="0" w:tentative="0">
      <w:start w:val="1"/>
      <w:numFmt w:val="decimal"/>
      <w:suff w:val="nothing"/>
      <w:lvlText w:val="%1."/>
      <w:lvlJc w:val="left"/>
    </w:lvl>
  </w:abstractNum>
  <w:abstractNum w:abstractNumId="2">
    <w:nsid w:val="5C6F6BEF"/>
    <w:multiLevelType w:val="singleLevel"/>
    <w:tmpl w:val="5C6F6BEF"/>
    <w:lvl w:ilvl="0" w:tentative="0">
      <w:start w:val="1"/>
      <w:numFmt w:val="decimal"/>
      <w:suff w:val="nothing"/>
      <w:lvlText w:val="%1."/>
      <w:lvlJc w:val="left"/>
    </w:lvl>
  </w:abstractNum>
  <w:abstractNum w:abstractNumId="3">
    <w:nsid w:val="5C6F95ED"/>
    <w:multiLevelType w:val="singleLevel"/>
    <w:tmpl w:val="5C6F95ED"/>
    <w:lvl w:ilvl="0" w:tentative="0">
      <w:start w:val="1"/>
      <w:numFmt w:val="decimal"/>
      <w:suff w:val="nothing"/>
      <w:lvlText w:val="%1."/>
      <w:lvlJc w:val="left"/>
    </w:lvl>
  </w:abstractNum>
  <w:abstractNum w:abstractNumId="4">
    <w:nsid w:val="5C6F967C"/>
    <w:multiLevelType w:val="singleLevel"/>
    <w:tmpl w:val="5C6F967C"/>
    <w:lvl w:ilvl="0" w:tentative="0">
      <w:start w:val="1"/>
      <w:numFmt w:val="lowerLetter"/>
      <w:suff w:val="nothing"/>
      <w:lvlText w:val="%1."/>
      <w:lvlJc w:val="left"/>
    </w:lvl>
  </w:abstractNum>
  <w:abstractNum w:abstractNumId="5">
    <w:nsid w:val="5C6F9775"/>
    <w:multiLevelType w:val="multilevel"/>
    <w:tmpl w:val="5C6F9775"/>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FF0EF3"/>
    <w:rsid w:val="4DFFCD7B"/>
    <w:rsid w:val="76EF93EB"/>
    <w:rsid w:val="AFFF0EF3"/>
    <w:rsid w:val="FFF7D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table" w:styleId="7">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问题样式1"/>
    <w:basedOn w:val="9"/>
    <w:qFormat/>
    <w:uiPriority w:val="0"/>
    <w:pPr>
      <w:ind w:left="420" w:leftChars="200"/>
    </w:pPr>
    <w:rPr>
      <w:sz w:val="32"/>
    </w:rPr>
  </w:style>
  <w:style w:type="paragraph" w:customStyle="1" w:styleId="9">
    <w:name w:val="问题样式"/>
    <w:basedOn w:val="10"/>
    <w:qFormat/>
    <w:uiPriority w:val="0"/>
    <w:pPr>
      <w:spacing w:line="240" w:lineRule="auto"/>
    </w:pPr>
  </w:style>
  <w:style w:type="paragraph" w:customStyle="1" w:styleId="10">
    <w:name w:val="样式1"/>
    <w:basedOn w:val="2"/>
    <w:qFormat/>
    <w:uiPriority w:val="0"/>
    <w:rPr>
      <w:sz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2019-02-22T09:32:00Z</dcterms:created>
  <dc:creator>chenlong</dc:creator>
  <cp:lastModifiedBy>chenlong</cp:lastModifiedBy>
  <dcterms:modified xsi:type="dcterms:W3CDTF">2019-02-22T14:49:07Z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