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7386" w14:textId="3CE23526" w:rsidR="00661F7F" w:rsidRDefault="00025B9B" w:rsidP="00457147">
      <w:pPr>
        <w:jc w:val="center"/>
        <w:rPr>
          <w:rFonts w:asciiTheme="majorBidi" w:hAnsiTheme="majorBidi" w:cstheme="majorBidi"/>
          <w:b/>
          <w:bCs/>
          <w:i/>
          <w:iCs/>
          <w:sz w:val="34"/>
          <w:szCs w:val="34"/>
          <w:u w:val="single"/>
        </w:rPr>
      </w:pPr>
      <w:r w:rsidRPr="0041103C">
        <w:rPr>
          <w:rFonts w:asciiTheme="majorBidi" w:hAnsiTheme="majorBidi" w:cstheme="majorBidi"/>
          <w:b/>
          <w:bCs/>
          <w:i/>
          <w:iCs/>
          <w:sz w:val="34"/>
          <w:szCs w:val="34"/>
          <w:u w:val="single"/>
        </w:rPr>
        <w:t>“</w:t>
      </w:r>
      <w:r w:rsidR="004066CC">
        <w:rPr>
          <w:rFonts w:asciiTheme="majorBidi" w:hAnsiTheme="majorBidi" w:cstheme="majorBidi"/>
          <w:b/>
          <w:bCs/>
          <w:i/>
          <w:iCs/>
          <w:sz w:val="34"/>
          <w:szCs w:val="34"/>
          <w:u w:val="single"/>
        </w:rPr>
        <w:t>Matplotlib</w:t>
      </w:r>
      <w:r w:rsidRPr="0041103C">
        <w:rPr>
          <w:rFonts w:asciiTheme="majorBidi" w:hAnsiTheme="majorBidi" w:cstheme="majorBidi"/>
          <w:b/>
          <w:bCs/>
          <w:i/>
          <w:iCs/>
          <w:sz w:val="34"/>
          <w:szCs w:val="34"/>
          <w:u w:val="single"/>
        </w:rPr>
        <w:t xml:space="preserve"> Homework Analysis”</w:t>
      </w:r>
    </w:p>
    <w:p w14:paraId="53F7BD63" w14:textId="77777777" w:rsidR="0041103C" w:rsidRPr="00823798" w:rsidRDefault="0041103C" w:rsidP="00546CF7">
      <w:pPr>
        <w:jc w:val="both"/>
        <w:rPr>
          <w:rFonts w:asciiTheme="majorBidi" w:hAnsiTheme="majorBidi" w:cstheme="majorBidi"/>
          <w:b/>
          <w:bCs/>
          <w:i/>
          <w:iCs/>
          <w:sz w:val="20"/>
          <w:szCs w:val="20"/>
          <w:u w:val="single"/>
        </w:rPr>
      </w:pPr>
    </w:p>
    <w:p w14:paraId="313BF058" w14:textId="4A1D7D1E" w:rsidR="00581D7A" w:rsidRPr="00581D7A" w:rsidRDefault="00581D7A" w:rsidP="00581D7A">
      <w:pPr>
        <w:pStyle w:val="ListParagraph"/>
        <w:numPr>
          <w:ilvl w:val="0"/>
          <w:numId w:val="1"/>
        </w:numPr>
        <w:jc w:val="both"/>
        <w:rPr>
          <w:rFonts w:asciiTheme="majorBidi" w:hAnsiTheme="majorBidi" w:cstheme="majorBidi"/>
          <w:b/>
          <w:bCs/>
          <w:i/>
          <w:iCs/>
          <w:sz w:val="30"/>
          <w:szCs w:val="30"/>
        </w:rPr>
      </w:pPr>
      <w:r w:rsidRPr="00581D7A">
        <w:rPr>
          <w:rFonts w:asciiTheme="majorBidi" w:hAnsiTheme="majorBidi" w:cstheme="majorBidi"/>
          <w:b/>
          <w:bCs/>
          <w:i/>
          <w:iCs/>
          <w:sz w:val="30"/>
          <w:szCs w:val="30"/>
        </w:rPr>
        <w:t xml:space="preserve">From </w:t>
      </w:r>
      <w:proofErr w:type="spellStart"/>
      <w:r w:rsidRPr="00581D7A">
        <w:rPr>
          <w:rFonts w:asciiTheme="majorBidi" w:hAnsiTheme="majorBidi" w:cstheme="majorBidi"/>
          <w:b/>
          <w:bCs/>
          <w:i/>
          <w:iCs/>
          <w:sz w:val="30"/>
          <w:szCs w:val="30"/>
        </w:rPr>
        <w:t>regimen_summary</w:t>
      </w:r>
      <w:proofErr w:type="spellEnd"/>
      <w:r w:rsidRPr="00581D7A">
        <w:rPr>
          <w:rFonts w:asciiTheme="majorBidi" w:hAnsiTheme="majorBidi" w:cstheme="majorBidi"/>
          <w:b/>
          <w:bCs/>
          <w:i/>
          <w:iCs/>
          <w:sz w:val="30"/>
          <w:szCs w:val="30"/>
        </w:rPr>
        <w:t xml:space="preserve"> Table:  </w:t>
      </w:r>
    </w:p>
    <w:p w14:paraId="63803144" w14:textId="77777777" w:rsidR="00581D7A" w:rsidRPr="00581D7A" w:rsidRDefault="00581D7A" w:rsidP="00581D7A">
      <w:pPr>
        <w:pStyle w:val="ListParagraph"/>
        <w:jc w:val="both"/>
        <w:rPr>
          <w:rFonts w:asciiTheme="majorBidi" w:hAnsiTheme="majorBidi" w:cstheme="majorBidi"/>
          <w:sz w:val="30"/>
          <w:szCs w:val="30"/>
        </w:rPr>
      </w:pPr>
      <w:r w:rsidRPr="00581D7A">
        <w:rPr>
          <w:rFonts w:asciiTheme="majorBidi" w:hAnsiTheme="majorBidi" w:cstheme="majorBidi"/>
          <w:sz w:val="30"/>
          <w:szCs w:val="30"/>
        </w:rPr>
        <w:t>It is obvious that “</w:t>
      </w:r>
      <w:proofErr w:type="spellStart"/>
      <w:r w:rsidRPr="00581D7A">
        <w:rPr>
          <w:rFonts w:asciiTheme="majorBidi" w:hAnsiTheme="majorBidi" w:cstheme="majorBidi"/>
          <w:sz w:val="30"/>
          <w:szCs w:val="30"/>
        </w:rPr>
        <w:t>Ketapril</w:t>
      </w:r>
      <w:proofErr w:type="spellEnd"/>
      <w:r w:rsidRPr="00581D7A">
        <w:rPr>
          <w:rFonts w:asciiTheme="majorBidi" w:hAnsiTheme="majorBidi" w:cstheme="majorBidi"/>
          <w:sz w:val="30"/>
          <w:szCs w:val="30"/>
        </w:rPr>
        <w:t>” drug with the highest amount of all statistical measures (mean, median, variance, standard deviation, and SEM) among all regimens is the most effective drug regimen in estimating the Tumor Volume of the tested mice even though the numbers of mice in all tests are approximately equal to 25.</w:t>
      </w:r>
    </w:p>
    <w:p w14:paraId="47EEDA9D" w14:textId="77777777" w:rsidR="00581D7A" w:rsidRPr="00581D7A" w:rsidRDefault="00581D7A" w:rsidP="00581D7A">
      <w:pPr>
        <w:pStyle w:val="ListParagraph"/>
        <w:jc w:val="both"/>
        <w:rPr>
          <w:rFonts w:asciiTheme="majorBidi" w:hAnsiTheme="majorBidi" w:cstheme="majorBidi"/>
          <w:sz w:val="30"/>
          <w:szCs w:val="30"/>
        </w:rPr>
      </w:pPr>
      <w:r w:rsidRPr="00581D7A">
        <w:rPr>
          <w:rFonts w:asciiTheme="majorBidi" w:hAnsiTheme="majorBidi" w:cstheme="majorBidi"/>
          <w:sz w:val="30"/>
          <w:szCs w:val="30"/>
        </w:rPr>
        <w:t>Also, the “</w:t>
      </w:r>
      <w:proofErr w:type="spellStart"/>
      <w:r w:rsidRPr="00581D7A">
        <w:rPr>
          <w:rFonts w:asciiTheme="majorBidi" w:hAnsiTheme="majorBidi" w:cstheme="majorBidi"/>
          <w:sz w:val="30"/>
          <w:szCs w:val="30"/>
        </w:rPr>
        <w:t>Remicane</w:t>
      </w:r>
      <w:proofErr w:type="spellEnd"/>
      <w:r w:rsidRPr="00581D7A">
        <w:rPr>
          <w:rFonts w:asciiTheme="majorBidi" w:hAnsiTheme="majorBidi" w:cstheme="majorBidi"/>
          <w:sz w:val="30"/>
          <w:szCs w:val="30"/>
        </w:rPr>
        <w:t>” drug with the lowest amount of all statistical measures is the least effective drug regimen among others with the same number of tested mice.</w:t>
      </w:r>
    </w:p>
    <w:p w14:paraId="63325666" w14:textId="77777777" w:rsidR="00514C43" w:rsidRPr="001B7E45" w:rsidRDefault="00514C43" w:rsidP="00546CF7">
      <w:pPr>
        <w:pStyle w:val="ListParagraph"/>
        <w:jc w:val="both"/>
        <w:rPr>
          <w:rFonts w:asciiTheme="majorBidi" w:hAnsiTheme="majorBidi" w:cstheme="majorBidi"/>
          <w:b/>
          <w:bCs/>
          <w:i/>
          <w:iCs/>
          <w:sz w:val="30"/>
          <w:szCs w:val="30"/>
        </w:rPr>
      </w:pPr>
    </w:p>
    <w:p w14:paraId="747280DD" w14:textId="77777777" w:rsidR="00C53DA9" w:rsidRPr="002E388F" w:rsidRDefault="00C53DA9" w:rsidP="00546CF7">
      <w:pPr>
        <w:pStyle w:val="ListParagraph"/>
        <w:jc w:val="both"/>
        <w:rPr>
          <w:rFonts w:asciiTheme="majorBidi" w:hAnsiTheme="majorBidi" w:cstheme="majorBidi"/>
          <w:sz w:val="26"/>
          <w:szCs w:val="26"/>
        </w:rPr>
      </w:pPr>
    </w:p>
    <w:p w14:paraId="3FD9C52B" w14:textId="5CD34124" w:rsidR="00581D7A" w:rsidRPr="00581D7A" w:rsidRDefault="00581D7A" w:rsidP="00581D7A">
      <w:pPr>
        <w:pStyle w:val="ListParagraph"/>
        <w:numPr>
          <w:ilvl w:val="0"/>
          <w:numId w:val="1"/>
        </w:numPr>
        <w:jc w:val="both"/>
        <w:rPr>
          <w:rFonts w:asciiTheme="majorBidi" w:hAnsiTheme="majorBidi" w:cstheme="majorBidi"/>
          <w:b/>
          <w:bCs/>
          <w:i/>
          <w:iCs/>
          <w:sz w:val="30"/>
          <w:szCs w:val="30"/>
        </w:rPr>
      </w:pPr>
      <w:r w:rsidRPr="00581D7A">
        <w:rPr>
          <w:rFonts w:asciiTheme="majorBidi" w:hAnsiTheme="majorBidi" w:cstheme="majorBidi"/>
          <w:b/>
          <w:bCs/>
          <w:i/>
          <w:iCs/>
          <w:sz w:val="30"/>
          <w:szCs w:val="30"/>
        </w:rPr>
        <w:t>From Tumor Volume (mm3) across four Regimens boxplot:</w:t>
      </w:r>
    </w:p>
    <w:p w14:paraId="206DDFAF" w14:textId="33072E04" w:rsidR="00581D7A" w:rsidRPr="00581D7A" w:rsidRDefault="00581D7A" w:rsidP="00581D7A">
      <w:pPr>
        <w:pStyle w:val="ListParagraph"/>
        <w:jc w:val="both"/>
        <w:rPr>
          <w:rFonts w:asciiTheme="majorBidi" w:hAnsiTheme="majorBidi" w:cstheme="majorBidi"/>
          <w:sz w:val="30"/>
          <w:szCs w:val="30"/>
        </w:rPr>
      </w:pPr>
      <w:r w:rsidRPr="00581D7A">
        <w:rPr>
          <w:rFonts w:asciiTheme="majorBidi" w:hAnsiTheme="majorBidi" w:cstheme="majorBidi"/>
          <w:sz w:val="30"/>
          <w:szCs w:val="30"/>
        </w:rPr>
        <w:t>It can be stated that there is just one outlier in the “</w:t>
      </w:r>
      <w:proofErr w:type="spellStart"/>
      <w:r w:rsidRPr="00581D7A">
        <w:rPr>
          <w:rFonts w:asciiTheme="majorBidi" w:hAnsiTheme="majorBidi" w:cstheme="majorBidi"/>
          <w:sz w:val="30"/>
          <w:szCs w:val="30"/>
        </w:rPr>
        <w:t>Infubinol</w:t>
      </w:r>
      <w:proofErr w:type="spellEnd"/>
      <w:r w:rsidRPr="00581D7A">
        <w:rPr>
          <w:rFonts w:asciiTheme="majorBidi" w:hAnsiTheme="majorBidi" w:cstheme="majorBidi"/>
          <w:sz w:val="30"/>
          <w:szCs w:val="30"/>
        </w:rPr>
        <w:t xml:space="preserve">” drug regimen, which shows data out of the acceptable range of measurement. Except for this, all other obtained data from this drug and other drug regimens are between the range of </w:t>
      </w:r>
      <w:proofErr w:type="spellStart"/>
      <w:r w:rsidRPr="00581D7A">
        <w:rPr>
          <w:rFonts w:asciiTheme="majorBidi" w:hAnsiTheme="majorBidi" w:cstheme="majorBidi"/>
          <w:sz w:val="30"/>
          <w:szCs w:val="30"/>
        </w:rPr>
        <w:t>lower_bound</w:t>
      </w:r>
      <w:proofErr w:type="spellEnd"/>
      <w:r w:rsidRPr="00581D7A">
        <w:rPr>
          <w:rFonts w:asciiTheme="majorBidi" w:hAnsiTheme="majorBidi" w:cstheme="majorBidi"/>
          <w:sz w:val="30"/>
          <w:szCs w:val="30"/>
        </w:rPr>
        <w:t xml:space="preserve"> and </w:t>
      </w:r>
      <w:proofErr w:type="spellStart"/>
      <w:r w:rsidRPr="00581D7A">
        <w:rPr>
          <w:rFonts w:asciiTheme="majorBidi" w:hAnsiTheme="majorBidi" w:cstheme="majorBidi"/>
          <w:sz w:val="30"/>
          <w:szCs w:val="30"/>
        </w:rPr>
        <w:t>upper_bound</w:t>
      </w:r>
      <w:proofErr w:type="spellEnd"/>
      <w:r w:rsidRPr="00581D7A">
        <w:rPr>
          <w:rFonts w:asciiTheme="majorBidi" w:hAnsiTheme="majorBidi" w:cstheme="majorBidi"/>
          <w:sz w:val="30"/>
          <w:szCs w:val="30"/>
        </w:rPr>
        <w:t xml:space="preserve"> of all data. So, the gathered data are reliable, and the research results are logical and trustworthy.</w:t>
      </w:r>
    </w:p>
    <w:p w14:paraId="78847D41" w14:textId="77777777" w:rsidR="004066CC" w:rsidRPr="004066CC" w:rsidRDefault="004066CC" w:rsidP="00546CF7">
      <w:pPr>
        <w:jc w:val="both"/>
        <w:rPr>
          <w:rFonts w:asciiTheme="majorBidi" w:hAnsiTheme="majorBidi" w:cstheme="majorBidi"/>
          <w:b/>
          <w:bCs/>
          <w:i/>
          <w:iCs/>
          <w:sz w:val="30"/>
          <w:szCs w:val="30"/>
        </w:rPr>
      </w:pPr>
    </w:p>
    <w:p w14:paraId="6900CFE2" w14:textId="1B31D305" w:rsidR="004066CC" w:rsidRDefault="00524488" w:rsidP="00546CF7">
      <w:pPr>
        <w:pStyle w:val="ListParagraph"/>
        <w:numPr>
          <w:ilvl w:val="0"/>
          <w:numId w:val="1"/>
        </w:numPr>
        <w:jc w:val="both"/>
        <w:rPr>
          <w:rFonts w:asciiTheme="majorBidi" w:hAnsiTheme="majorBidi" w:cstheme="majorBidi"/>
          <w:b/>
          <w:bCs/>
          <w:i/>
          <w:iCs/>
          <w:sz w:val="30"/>
          <w:szCs w:val="30"/>
        </w:rPr>
      </w:pPr>
      <w:r>
        <w:rPr>
          <w:rFonts w:asciiTheme="majorBidi" w:hAnsiTheme="majorBidi" w:cstheme="majorBidi"/>
          <w:b/>
          <w:bCs/>
          <w:i/>
          <w:iCs/>
          <w:sz w:val="30"/>
          <w:szCs w:val="30"/>
        </w:rPr>
        <w:t xml:space="preserve">From </w:t>
      </w:r>
      <w:r w:rsidR="00D97140">
        <w:rPr>
          <w:rFonts w:asciiTheme="majorBidi" w:hAnsiTheme="majorBidi" w:cstheme="majorBidi"/>
          <w:b/>
          <w:bCs/>
          <w:i/>
          <w:iCs/>
          <w:sz w:val="30"/>
          <w:szCs w:val="30"/>
        </w:rPr>
        <w:t>different</w:t>
      </w:r>
      <w:r w:rsidR="00584772">
        <w:rPr>
          <w:rFonts w:asciiTheme="majorBidi" w:hAnsiTheme="majorBidi" w:cstheme="majorBidi"/>
          <w:b/>
          <w:bCs/>
          <w:i/>
          <w:iCs/>
          <w:sz w:val="30"/>
          <w:szCs w:val="30"/>
        </w:rPr>
        <w:t xml:space="preserve"> plot</w:t>
      </w:r>
      <w:r w:rsidR="00105F59">
        <w:rPr>
          <w:rFonts w:asciiTheme="majorBidi" w:hAnsiTheme="majorBidi" w:cstheme="majorBidi"/>
          <w:b/>
          <w:bCs/>
          <w:i/>
          <w:iCs/>
          <w:sz w:val="30"/>
          <w:szCs w:val="30"/>
        </w:rPr>
        <w:t>s</w:t>
      </w:r>
      <w:r w:rsidR="004066CC">
        <w:rPr>
          <w:rFonts w:asciiTheme="majorBidi" w:hAnsiTheme="majorBidi" w:cstheme="majorBidi"/>
          <w:b/>
          <w:bCs/>
          <w:i/>
          <w:iCs/>
          <w:sz w:val="30"/>
          <w:szCs w:val="30"/>
        </w:rPr>
        <w:t>:</w:t>
      </w:r>
    </w:p>
    <w:p w14:paraId="49A7BA08" w14:textId="27399DE1" w:rsidR="00581D7A" w:rsidRPr="00581D7A" w:rsidRDefault="00581D7A" w:rsidP="00581D7A">
      <w:pPr>
        <w:pStyle w:val="ListParagraph"/>
        <w:jc w:val="both"/>
        <w:rPr>
          <w:rFonts w:asciiTheme="majorBidi" w:hAnsiTheme="majorBidi" w:cstheme="majorBidi"/>
          <w:sz w:val="30"/>
          <w:szCs w:val="30"/>
        </w:rPr>
      </w:pPr>
      <w:r w:rsidRPr="00581D7A">
        <w:rPr>
          <w:rFonts w:asciiTheme="majorBidi" w:hAnsiTheme="majorBidi" w:cstheme="majorBidi"/>
          <w:sz w:val="30"/>
          <w:szCs w:val="30"/>
        </w:rPr>
        <w:t>In the Tumor Volume vs. Timepoint line plot, we can see a downward trend between Timepoint and Tumor Volume variables for a sample mouse selected randomly. It proves that over time with increasing the Timepoint levels, the amounts of Tumor Volume are decreasing. So, it concludes that passing the time for this sample mouse helps reduce the Tumor Volume.</w:t>
      </w:r>
      <w:r>
        <w:rPr>
          <w:rFonts w:asciiTheme="majorBidi" w:hAnsiTheme="majorBidi" w:cstheme="majorBidi"/>
          <w:sz w:val="30"/>
          <w:szCs w:val="30"/>
        </w:rPr>
        <w:t xml:space="preserve"> </w:t>
      </w:r>
      <w:r w:rsidRPr="00581D7A">
        <w:rPr>
          <w:rFonts w:asciiTheme="majorBidi" w:hAnsiTheme="majorBidi" w:cstheme="majorBidi"/>
          <w:sz w:val="30"/>
          <w:szCs w:val="30"/>
        </w:rPr>
        <w:t>But in the Average Tumor Volume (mm3) v</w:t>
      </w:r>
      <w:r>
        <w:rPr>
          <w:rFonts w:asciiTheme="majorBidi" w:hAnsiTheme="majorBidi" w:cstheme="majorBidi"/>
          <w:sz w:val="30"/>
          <w:szCs w:val="30"/>
        </w:rPr>
        <w:t>s</w:t>
      </w:r>
      <w:r w:rsidRPr="00581D7A">
        <w:rPr>
          <w:rFonts w:asciiTheme="majorBidi" w:hAnsiTheme="majorBidi" w:cstheme="majorBidi"/>
          <w:sz w:val="30"/>
          <w:szCs w:val="30"/>
        </w:rPr>
        <w:t xml:space="preserve"> Mouse Weight (g) scatter plot, there is an upward trend between Mouse Weight and Average Tumor Volume which means that with increasing the weight of the mouse, the volume of the tumor increases, and it proves another disadvantage of the gaining weight</w:t>
      </w:r>
      <w:r>
        <w:rPr>
          <w:rFonts w:asciiTheme="majorBidi" w:hAnsiTheme="majorBidi" w:cstheme="majorBidi"/>
          <w:sz w:val="30"/>
          <w:szCs w:val="30"/>
        </w:rPr>
        <w:t>.</w:t>
      </w:r>
    </w:p>
    <w:p w14:paraId="030E410B" w14:textId="79671527" w:rsidR="00584772" w:rsidRPr="00581D7A" w:rsidRDefault="00581D7A" w:rsidP="00581D7A">
      <w:pPr>
        <w:pStyle w:val="ListParagraph"/>
        <w:jc w:val="both"/>
        <w:rPr>
          <w:rFonts w:asciiTheme="majorBidi" w:hAnsiTheme="majorBidi" w:cstheme="majorBidi"/>
          <w:sz w:val="30"/>
          <w:szCs w:val="30"/>
        </w:rPr>
      </w:pPr>
      <w:r w:rsidRPr="00581D7A">
        <w:rPr>
          <w:rFonts w:asciiTheme="majorBidi" w:hAnsiTheme="majorBidi" w:cstheme="majorBidi"/>
          <w:sz w:val="30"/>
          <w:szCs w:val="30"/>
        </w:rPr>
        <w:lastRenderedPageBreak/>
        <w:t xml:space="preserve">This issue can also be seen in the amount of “Pearson-r correlation </w:t>
      </w:r>
      <w:proofErr w:type="gramStart"/>
      <w:r w:rsidRPr="00581D7A">
        <w:rPr>
          <w:rFonts w:asciiTheme="majorBidi" w:hAnsiTheme="majorBidi" w:cstheme="majorBidi"/>
          <w:sz w:val="30"/>
          <w:szCs w:val="30"/>
        </w:rPr>
        <w:t>coefficient“ with</w:t>
      </w:r>
      <w:proofErr w:type="gramEnd"/>
      <w:r w:rsidRPr="00581D7A">
        <w:rPr>
          <w:rFonts w:asciiTheme="majorBidi" w:hAnsiTheme="majorBidi" w:cstheme="majorBidi"/>
          <w:sz w:val="30"/>
          <w:szCs w:val="30"/>
        </w:rPr>
        <w:t xml:space="preserve"> the amount of 0.84 that is more than 0.7 and therefore shows a strong relationship between these two variables (Mouse Weight as “X,” Average Tumor Volume as “Y”). Furthermore, this positive relationship can be proven in the Average Tumor Volume (mm3) </w:t>
      </w:r>
      <w:r w:rsidR="00641192" w:rsidRPr="00641192">
        <w:rPr>
          <w:rFonts w:asciiTheme="majorBidi" w:hAnsiTheme="majorBidi" w:cstheme="majorBidi"/>
          <w:sz w:val="30"/>
          <w:szCs w:val="30"/>
        </w:rPr>
        <w:t>versus</w:t>
      </w:r>
      <w:r w:rsidRPr="00581D7A">
        <w:rPr>
          <w:rFonts w:asciiTheme="majorBidi" w:hAnsiTheme="majorBidi" w:cstheme="majorBidi"/>
          <w:sz w:val="30"/>
          <w:szCs w:val="30"/>
        </w:rPr>
        <w:t xml:space="preserve"> Mouse Weight (g) regression line equation and the plot. Because the calculated slope is +0.95, that is positive and also near 1, which indicates a positive and strong relation between X, Y variables.</w:t>
      </w:r>
    </w:p>
    <w:p w14:paraId="47E0A892" w14:textId="77777777" w:rsidR="007E5CBB" w:rsidRDefault="007E5CBB" w:rsidP="00546CF7">
      <w:pPr>
        <w:pStyle w:val="ListParagraph"/>
        <w:jc w:val="both"/>
        <w:rPr>
          <w:rFonts w:asciiTheme="majorBidi" w:hAnsiTheme="majorBidi" w:cstheme="majorBidi"/>
          <w:b/>
          <w:bCs/>
          <w:i/>
          <w:iCs/>
          <w:sz w:val="30"/>
          <w:szCs w:val="30"/>
        </w:rPr>
      </w:pPr>
    </w:p>
    <w:p w14:paraId="01DD8572" w14:textId="2A551240" w:rsidR="00477BF8" w:rsidRDefault="00477BF8" w:rsidP="00546CF7">
      <w:pPr>
        <w:pStyle w:val="ListParagraph"/>
        <w:jc w:val="both"/>
        <w:rPr>
          <w:rFonts w:asciiTheme="majorBidi" w:hAnsiTheme="majorBidi" w:cstheme="majorBidi"/>
          <w:sz w:val="26"/>
          <w:szCs w:val="26"/>
        </w:rPr>
      </w:pPr>
    </w:p>
    <w:p w14:paraId="1CA9DEB2" w14:textId="3BD11B0C" w:rsidR="00477BF8" w:rsidRDefault="00477BF8" w:rsidP="00546CF7">
      <w:pPr>
        <w:pStyle w:val="ListParagraph"/>
        <w:jc w:val="both"/>
        <w:rPr>
          <w:rFonts w:asciiTheme="majorBidi" w:hAnsiTheme="majorBidi" w:cstheme="majorBidi"/>
          <w:sz w:val="26"/>
          <w:szCs w:val="26"/>
        </w:rPr>
      </w:pPr>
    </w:p>
    <w:sectPr w:rsidR="00477BF8" w:rsidSect="0041103C">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B6BEA"/>
    <w:multiLevelType w:val="hybridMultilevel"/>
    <w:tmpl w:val="36FCAFD0"/>
    <w:lvl w:ilvl="0" w:tplc="D1BA8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404B3F"/>
    <w:multiLevelType w:val="multilevel"/>
    <w:tmpl w:val="E9F046DE"/>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sz w:val="26"/>
        <w:szCs w:val="26"/>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1F32C10"/>
    <w:multiLevelType w:val="hybridMultilevel"/>
    <w:tmpl w:val="A87C455A"/>
    <w:lvl w:ilvl="0" w:tplc="4DFC2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8063A5"/>
    <w:multiLevelType w:val="multilevel"/>
    <w:tmpl w:val="F1A2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1D5F"/>
    <w:rsid w:val="00010498"/>
    <w:rsid w:val="00025B9B"/>
    <w:rsid w:val="00026915"/>
    <w:rsid w:val="00067482"/>
    <w:rsid w:val="00082600"/>
    <w:rsid w:val="000955FA"/>
    <w:rsid w:val="000A68AD"/>
    <w:rsid w:val="00105F59"/>
    <w:rsid w:val="00113EBB"/>
    <w:rsid w:val="00131E8A"/>
    <w:rsid w:val="00154F2C"/>
    <w:rsid w:val="001B1676"/>
    <w:rsid w:val="001B7E45"/>
    <w:rsid w:val="001F1938"/>
    <w:rsid w:val="001F78E5"/>
    <w:rsid w:val="00224B19"/>
    <w:rsid w:val="00266A76"/>
    <w:rsid w:val="002721FC"/>
    <w:rsid w:val="002779FF"/>
    <w:rsid w:val="00296F62"/>
    <w:rsid w:val="002E388F"/>
    <w:rsid w:val="00314776"/>
    <w:rsid w:val="003178DB"/>
    <w:rsid w:val="00371F33"/>
    <w:rsid w:val="003968B8"/>
    <w:rsid w:val="003978C0"/>
    <w:rsid w:val="003A3CD7"/>
    <w:rsid w:val="003C641C"/>
    <w:rsid w:val="004066CC"/>
    <w:rsid w:val="0041103C"/>
    <w:rsid w:val="00452CE9"/>
    <w:rsid w:val="00457147"/>
    <w:rsid w:val="004737F5"/>
    <w:rsid w:val="00477BF8"/>
    <w:rsid w:val="00482C2D"/>
    <w:rsid w:val="004D03A6"/>
    <w:rsid w:val="00514C43"/>
    <w:rsid w:val="00516725"/>
    <w:rsid w:val="00524488"/>
    <w:rsid w:val="00546CF7"/>
    <w:rsid w:val="00551D5F"/>
    <w:rsid w:val="00560187"/>
    <w:rsid w:val="00581D7A"/>
    <w:rsid w:val="00584772"/>
    <w:rsid w:val="005D06C2"/>
    <w:rsid w:val="00641192"/>
    <w:rsid w:val="00643FB5"/>
    <w:rsid w:val="00661F7F"/>
    <w:rsid w:val="006937E1"/>
    <w:rsid w:val="007243BB"/>
    <w:rsid w:val="0073150F"/>
    <w:rsid w:val="0075168A"/>
    <w:rsid w:val="007672E2"/>
    <w:rsid w:val="007757DB"/>
    <w:rsid w:val="007B714E"/>
    <w:rsid w:val="007D25F9"/>
    <w:rsid w:val="007E5CBB"/>
    <w:rsid w:val="007F7761"/>
    <w:rsid w:val="008008B6"/>
    <w:rsid w:val="00806DE5"/>
    <w:rsid w:val="00820C11"/>
    <w:rsid w:val="00823798"/>
    <w:rsid w:val="00827826"/>
    <w:rsid w:val="00873258"/>
    <w:rsid w:val="00873F57"/>
    <w:rsid w:val="00882FBA"/>
    <w:rsid w:val="008A0189"/>
    <w:rsid w:val="008C13EA"/>
    <w:rsid w:val="00930BE0"/>
    <w:rsid w:val="009517D8"/>
    <w:rsid w:val="0096285C"/>
    <w:rsid w:val="00996D6D"/>
    <w:rsid w:val="009A1886"/>
    <w:rsid w:val="009A31FA"/>
    <w:rsid w:val="009E1206"/>
    <w:rsid w:val="00A43010"/>
    <w:rsid w:val="00A81E71"/>
    <w:rsid w:val="00AD7FAC"/>
    <w:rsid w:val="00AF5CD8"/>
    <w:rsid w:val="00B00367"/>
    <w:rsid w:val="00B032EC"/>
    <w:rsid w:val="00B14A27"/>
    <w:rsid w:val="00BA7A2C"/>
    <w:rsid w:val="00C533B6"/>
    <w:rsid w:val="00C53DA9"/>
    <w:rsid w:val="00CA511E"/>
    <w:rsid w:val="00CC3B7B"/>
    <w:rsid w:val="00CC3D1A"/>
    <w:rsid w:val="00D06C2D"/>
    <w:rsid w:val="00D23901"/>
    <w:rsid w:val="00D57873"/>
    <w:rsid w:val="00D726AD"/>
    <w:rsid w:val="00D965D6"/>
    <w:rsid w:val="00D97140"/>
    <w:rsid w:val="00DA2383"/>
    <w:rsid w:val="00DA6BA9"/>
    <w:rsid w:val="00DE55C3"/>
    <w:rsid w:val="00E84BC7"/>
    <w:rsid w:val="00E937E1"/>
    <w:rsid w:val="00EA227D"/>
    <w:rsid w:val="00EE6677"/>
    <w:rsid w:val="00EF16A5"/>
    <w:rsid w:val="00EF4A02"/>
    <w:rsid w:val="00F2730B"/>
    <w:rsid w:val="00F337B4"/>
    <w:rsid w:val="00F37A07"/>
    <w:rsid w:val="00F506FC"/>
    <w:rsid w:val="00F66211"/>
    <w:rsid w:val="00F96457"/>
    <w:rsid w:val="00FB2067"/>
    <w:rsid w:val="00FC3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F0DD"/>
  <w15:docId w15:val="{929ABC51-C68D-4A79-AFD5-3FF3F05E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482"/>
  </w:style>
  <w:style w:type="paragraph" w:styleId="Heading2">
    <w:name w:val="heading 2"/>
    <w:basedOn w:val="Normal"/>
    <w:link w:val="Heading2Char"/>
    <w:uiPriority w:val="9"/>
    <w:qFormat/>
    <w:rsid w:val="00F337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B9B"/>
    <w:pPr>
      <w:ind w:left="720"/>
      <w:contextualSpacing/>
    </w:pPr>
  </w:style>
  <w:style w:type="paragraph" w:styleId="HTMLPreformatted">
    <w:name w:val="HTML Preformatted"/>
    <w:basedOn w:val="Normal"/>
    <w:link w:val="HTMLPreformattedChar"/>
    <w:uiPriority w:val="99"/>
    <w:unhideWhenUsed/>
    <w:rsid w:val="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3FB5"/>
    <w:rPr>
      <w:rFonts w:ascii="Courier New" w:eastAsia="Times New Roman" w:hAnsi="Courier New" w:cs="Courier New"/>
      <w:sz w:val="20"/>
      <w:szCs w:val="20"/>
    </w:rPr>
  </w:style>
  <w:style w:type="character" w:customStyle="1" w:styleId="y2iqfc">
    <w:name w:val="y2iqfc"/>
    <w:basedOn w:val="DefaultParagraphFont"/>
    <w:rsid w:val="00643FB5"/>
  </w:style>
  <w:style w:type="paragraph" w:styleId="NormalWeb">
    <w:name w:val="Normal (Web)"/>
    <w:basedOn w:val="Normal"/>
    <w:uiPriority w:val="99"/>
    <w:unhideWhenUsed/>
    <w:rsid w:val="00B14A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4A27"/>
    <w:rPr>
      <w:i/>
      <w:iCs/>
    </w:rPr>
  </w:style>
  <w:style w:type="character" w:customStyle="1" w:styleId="Heading2Char">
    <w:name w:val="Heading 2 Char"/>
    <w:basedOn w:val="DefaultParagraphFont"/>
    <w:link w:val="Heading2"/>
    <w:uiPriority w:val="9"/>
    <w:rsid w:val="00F337B4"/>
    <w:rPr>
      <w:rFonts w:ascii="Times New Roman" w:eastAsia="Times New Roman" w:hAnsi="Times New Roman" w:cs="Times New Roman"/>
      <w:b/>
      <w:bCs/>
      <w:sz w:val="36"/>
      <w:szCs w:val="36"/>
    </w:rPr>
  </w:style>
  <w:style w:type="character" w:customStyle="1" w:styleId="token">
    <w:name w:val="token"/>
    <w:basedOn w:val="DefaultParagraphFont"/>
    <w:rsid w:val="00F3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2906">
      <w:bodyDiv w:val="1"/>
      <w:marLeft w:val="0"/>
      <w:marRight w:val="0"/>
      <w:marTop w:val="0"/>
      <w:marBottom w:val="0"/>
      <w:divBdr>
        <w:top w:val="none" w:sz="0" w:space="0" w:color="auto"/>
        <w:left w:val="none" w:sz="0" w:space="0" w:color="auto"/>
        <w:bottom w:val="none" w:sz="0" w:space="0" w:color="auto"/>
        <w:right w:val="none" w:sz="0" w:space="0" w:color="auto"/>
      </w:divBdr>
    </w:div>
    <w:div w:id="1004628740">
      <w:bodyDiv w:val="1"/>
      <w:marLeft w:val="0"/>
      <w:marRight w:val="0"/>
      <w:marTop w:val="0"/>
      <w:marBottom w:val="0"/>
      <w:divBdr>
        <w:top w:val="none" w:sz="0" w:space="0" w:color="auto"/>
        <w:left w:val="none" w:sz="0" w:space="0" w:color="auto"/>
        <w:bottom w:val="none" w:sz="0" w:space="0" w:color="auto"/>
        <w:right w:val="none" w:sz="0" w:space="0" w:color="auto"/>
      </w:divBdr>
    </w:div>
    <w:div w:id="1088578606">
      <w:bodyDiv w:val="1"/>
      <w:marLeft w:val="0"/>
      <w:marRight w:val="0"/>
      <w:marTop w:val="0"/>
      <w:marBottom w:val="0"/>
      <w:divBdr>
        <w:top w:val="none" w:sz="0" w:space="0" w:color="auto"/>
        <w:left w:val="none" w:sz="0" w:space="0" w:color="auto"/>
        <w:bottom w:val="none" w:sz="0" w:space="0" w:color="auto"/>
        <w:right w:val="none" w:sz="0" w:space="0" w:color="auto"/>
      </w:divBdr>
    </w:div>
    <w:div w:id="1207524075">
      <w:bodyDiv w:val="1"/>
      <w:marLeft w:val="0"/>
      <w:marRight w:val="0"/>
      <w:marTop w:val="0"/>
      <w:marBottom w:val="0"/>
      <w:divBdr>
        <w:top w:val="none" w:sz="0" w:space="0" w:color="auto"/>
        <w:left w:val="none" w:sz="0" w:space="0" w:color="auto"/>
        <w:bottom w:val="none" w:sz="0" w:space="0" w:color="auto"/>
        <w:right w:val="none" w:sz="0" w:space="0" w:color="auto"/>
      </w:divBdr>
    </w:div>
    <w:div w:id="1318604893">
      <w:bodyDiv w:val="1"/>
      <w:marLeft w:val="0"/>
      <w:marRight w:val="0"/>
      <w:marTop w:val="0"/>
      <w:marBottom w:val="0"/>
      <w:divBdr>
        <w:top w:val="none" w:sz="0" w:space="0" w:color="auto"/>
        <w:left w:val="none" w:sz="0" w:space="0" w:color="auto"/>
        <w:bottom w:val="none" w:sz="0" w:space="0" w:color="auto"/>
        <w:right w:val="none" w:sz="0" w:space="0" w:color="auto"/>
      </w:divBdr>
    </w:div>
    <w:div w:id="1471022871">
      <w:bodyDiv w:val="1"/>
      <w:marLeft w:val="0"/>
      <w:marRight w:val="0"/>
      <w:marTop w:val="0"/>
      <w:marBottom w:val="0"/>
      <w:divBdr>
        <w:top w:val="none" w:sz="0" w:space="0" w:color="auto"/>
        <w:left w:val="none" w:sz="0" w:space="0" w:color="auto"/>
        <w:bottom w:val="none" w:sz="0" w:space="0" w:color="auto"/>
        <w:right w:val="none" w:sz="0" w:space="0" w:color="auto"/>
      </w:divBdr>
    </w:div>
    <w:div w:id="1840580296">
      <w:bodyDiv w:val="1"/>
      <w:marLeft w:val="0"/>
      <w:marRight w:val="0"/>
      <w:marTop w:val="0"/>
      <w:marBottom w:val="0"/>
      <w:divBdr>
        <w:top w:val="none" w:sz="0" w:space="0" w:color="auto"/>
        <w:left w:val="none" w:sz="0" w:space="0" w:color="auto"/>
        <w:bottom w:val="none" w:sz="0" w:space="0" w:color="auto"/>
        <w:right w:val="none" w:sz="0" w:space="0" w:color="auto"/>
      </w:divBdr>
    </w:div>
    <w:div w:id="1953709610">
      <w:bodyDiv w:val="1"/>
      <w:marLeft w:val="0"/>
      <w:marRight w:val="0"/>
      <w:marTop w:val="0"/>
      <w:marBottom w:val="0"/>
      <w:divBdr>
        <w:top w:val="none" w:sz="0" w:space="0" w:color="auto"/>
        <w:left w:val="none" w:sz="0" w:space="0" w:color="auto"/>
        <w:bottom w:val="none" w:sz="0" w:space="0" w:color="auto"/>
        <w:right w:val="none" w:sz="0" w:space="0" w:color="auto"/>
      </w:divBdr>
    </w:div>
    <w:div w:id="2015570492">
      <w:bodyDiv w:val="1"/>
      <w:marLeft w:val="0"/>
      <w:marRight w:val="0"/>
      <w:marTop w:val="0"/>
      <w:marBottom w:val="0"/>
      <w:divBdr>
        <w:top w:val="none" w:sz="0" w:space="0" w:color="auto"/>
        <w:left w:val="none" w:sz="0" w:space="0" w:color="auto"/>
        <w:bottom w:val="none" w:sz="0" w:space="0" w:color="auto"/>
        <w:right w:val="none" w:sz="0" w:space="0" w:color="auto"/>
      </w:divBdr>
    </w:div>
    <w:div w:id="20388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09070-5F12-4C9B-861C-BBF61D3C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dc:creator>
  <cp:keywords/>
  <dc:description/>
  <cp:lastModifiedBy>Nasrin</cp:lastModifiedBy>
  <cp:revision>94</cp:revision>
  <dcterms:created xsi:type="dcterms:W3CDTF">2021-08-08T17:10:00Z</dcterms:created>
  <dcterms:modified xsi:type="dcterms:W3CDTF">2021-09-09T06:23:00Z</dcterms:modified>
</cp:coreProperties>
</file>