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12292" w14:textId="77777777" w:rsidR="00620DD5" w:rsidRDefault="00620DD5" w:rsidP="00620DD5">
      <w:pPr>
        <w:pStyle w:val="Titre"/>
        <w:jc w:val="center"/>
      </w:pPr>
      <w:bookmarkStart w:id="0" w:name="_Hlk63895320"/>
      <w:bookmarkStart w:id="1" w:name="_Hlk65436429"/>
    </w:p>
    <w:p w14:paraId="341820F1" w14:textId="77777777" w:rsidR="00620DD5" w:rsidRDefault="00620DD5" w:rsidP="00620DD5">
      <w:pPr>
        <w:pStyle w:val="Titre"/>
        <w:jc w:val="center"/>
      </w:pPr>
    </w:p>
    <w:p w14:paraId="1CB49897" w14:textId="2C81BC52" w:rsidR="00620DD5" w:rsidRPr="001E6508" w:rsidRDefault="00620DD5" w:rsidP="004C01E0">
      <w:pPr>
        <w:pStyle w:val="Titre"/>
        <w:rPr>
          <w:i/>
          <w:iCs/>
          <w:sz w:val="52"/>
          <w:szCs w:val="52"/>
        </w:rPr>
      </w:pPr>
      <w:r w:rsidRPr="001E6508">
        <w:rPr>
          <w:i/>
          <w:iCs/>
          <w:sz w:val="52"/>
          <w:szCs w:val="52"/>
        </w:rPr>
        <w:t>Introduction aux</w:t>
      </w:r>
      <w:r w:rsidR="001E6508">
        <w:rPr>
          <w:i/>
          <w:iCs/>
          <w:sz w:val="52"/>
          <w:szCs w:val="52"/>
        </w:rPr>
        <w:t xml:space="preserve"> </w:t>
      </w:r>
      <w:r w:rsidR="007E3364" w:rsidRPr="001E6508">
        <w:rPr>
          <w:i/>
          <w:iCs/>
          <w:sz w:val="52"/>
          <w:szCs w:val="52"/>
        </w:rPr>
        <w:t>bases de données</w:t>
      </w:r>
    </w:p>
    <w:p w14:paraId="2E8DB247" w14:textId="77777777" w:rsidR="004C01E0" w:rsidRDefault="004C01E0" w:rsidP="00620DD5">
      <w:pPr>
        <w:pStyle w:val="Titre"/>
        <w:jc w:val="center"/>
        <w:rPr>
          <w:i/>
          <w:iCs/>
        </w:rPr>
      </w:pPr>
    </w:p>
    <w:p w14:paraId="574EA6EE" w14:textId="78173D0A" w:rsidR="00620DD5" w:rsidRPr="001E6508" w:rsidRDefault="00620DD5" w:rsidP="001E6508">
      <w:pPr>
        <w:pStyle w:val="Titre"/>
        <w:rPr>
          <w:i/>
          <w:iCs/>
          <w:sz w:val="56"/>
          <w:szCs w:val="56"/>
        </w:rPr>
      </w:pPr>
      <w:r w:rsidRPr="001E6508">
        <w:rPr>
          <w:i/>
          <w:iCs/>
          <w:sz w:val="56"/>
          <w:szCs w:val="56"/>
        </w:rPr>
        <w:t>Notes de cours</w:t>
      </w:r>
    </w:p>
    <w:p w14:paraId="7F66DCA3" w14:textId="77777777" w:rsidR="00620DD5" w:rsidRDefault="00620DD5" w:rsidP="00620DD5">
      <w:pPr>
        <w:rPr>
          <w:noProof/>
        </w:rPr>
      </w:pPr>
    </w:p>
    <w:p w14:paraId="56734361" w14:textId="77777777" w:rsidR="00620DD5" w:rsidRDefault="00620DD5" w:rsidP="00620DD5">
      <w:pPr>
        <w:rPr>
          <w:noProof/>
        </w:rPr>
      </w:pPr>
    </w:p>
    <w:p w14:paraId="1EECB715" w14:textId="77777777" w:rsidR="00620DD5" w:rsidRDefault="00620DD5" w:rsidP="00620DD5">
      <w:pPr>
        <w:rPr>
          <w:noProof/>
        </w:rPr>
      </w:pPr>
    </w:p>
    <w:p w14:paraId="7A38681B" w14:textId="77777777" w:rsidR="00620DD5" w:rsidRDefault="00620DD5" w:rsidP="00620DD5">
      <w:pPr>
        <w:rPr>
          <w:noProof/>
        </w:rPr>
      </w:pPr>
    </w:p>
    <w:p w14:paraId="60FEDEF3" w14:textId="77777777" w:rsidR="00620DD5" w:rsidRDefault="00620DD5" w:rsidP="00620DD5">
      <w:pPr>
        <w:rPr>
          <w:noProof/>
        </w:rPr>
      </w:pPr>
    </w:p>
    <w:p w14:paraId="2CBBF5F5" w14:textId="08225BDA" w:rsidR="00620DD5" w:rsidRDefault="00620DD5" w:rsidP="00620DD5">
      <w:pPr>
        <w:rPr>
          <w:noProof/>
        </w:rPr>
      </w:pPr>
    </w:p>
    <w:p w14:paraId="292A674E" w14:textId="5AC9DC26" w:rsidR="001E6508" w:rsidRDefault="001E6508" w:rsidP="00620DD5">
      <w:pPr>
        <w:rPr>
          <w:noProof/>
        </w:rPr>
      </w:pPr>
    </w:p>
    <w:p w14:paraId="0D0F7C38" w14:textId="261D1EBA" w:rsidR="001E6508" w:rsidRDefault="001E6508" w:rsidP="00620DD5">
      <w:pPr>
        <w:rPr>
          <w:noProof/>
        </w:rPr>
      </w:pPr>
    </w:p>
    <w:p w14:paraId="463089C1" w14:textId="4F219631" w:rsidR="001E6508" w:rsidRDefault="001E6508" w:rsidP="00620DD5">
      <w:pPr>
        <w:rPr>
          <w:noProof/>
        </w:rPr>
      </w:pPr>
    </w:p>
    <w:p w14:paraId="568BB0EA" w14:textId="480ED60D" w:rsidR="001E6508" w:rsidRDefault="001E6508" w:rsidP="00620DD5">
      <w:pPr>
        <w:rPr>
          <w:noProof/>
        </w:rPr>
      </w:pPr>
    </w:p>
    <w:p w14:paraId="7C3690C7" w14:textId="77777777" w:rsidR="001E6508" w:rsidRDefault="001E6508" w:rsidP="00620DD5">
      <w:pPr>
        <w:rPr>
          <w:noProof/>
        </w:rPr>
      </w:pPr>
    </w:p>
    <w:p w14:paraId="41D77E23" w14:textId="77777777" w:rsidR="00620DD5" w:rsidRDefault="00620DD5" w:rsidP="00620DD5">
      <w:pPr>
        <w:rPr>
          <w:noProof/>
        </w:rPr>
      </w:pPr>
    </w:p>
    <w:p w14:paraId="030EDF28" w14:textId="77777777" w:rsidR="00620DD5" w:rsidRDefault="00620DD5" w:rsidP="00620DD5">
      <w:pPr>
        <w:rPr>
          <w:noProof/>
        </w:rPr>
      </w:pPr>
    </w:p>
    <w:p w14:paraId="6C93BE39" w14:textId="77777777" w:rsidR="00620DD5" w:rsidRPr="004C6CC3" w:rsidRDefault="00620DD5" w:rsidP="00620DD5">
      <w:pPr>
        <w:jc w:val="right"/>
      </w:pPr>
      <w:r>
        <w:rPr>
          <w:noProof/>
          <w:lang w:val="fr-BE" w:eastAsia="fr-BE"/>
        </w:rPr>
        <w:drawing>
          <wp:inline distT="0" distB="0" distL="0" distR="0" wp14:anchorId="3C3C55F4" wp14:editId="71BA3A0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AF56F7E" w14:textId="23202343" w:rsidR="00094CC8" w:rsidRDefault="00620DD5" w:rsidP="00620DD5">
      <w:pPr>
        <w:spacing w:after="0"/>
        <w:jc w:val="right"/>
        <w:rPr>
          <w:i/>
          <w:iCs/>
          <w:sz w:val="32"/>
          <w:szCs w:val="32"/>
        </w:rPr>
      </w:pPr>
      <w:r w:rsidRPr="004C6CC3">
        <w:rPr>
          <w:i/>
          <w:iCs/>
          <w:sz w:val="32"/>
          <w:szCs w:val="32"/>
        </w:rPr>
        <w:t>Johnny Piette</w:t>
      </w:r>
    </w:p>
    <w:sdt>
      <w:sdtPr>
        <w:rPr>
          <w:rFonts w:asciiTheme="minorHAnsi" w:eastAsiaTheme="minorHAnsi" w:hAnsiTheme="minorHAnsi" w:cstheme="minorBidi"/>
          <w:color w:val="auto"/>
          <w:sz w:val="22"/>
          <w:szCs w:val="22"/>
          <w:lang w:val="fr-FR" w:eastAsia="en-US"/>
        </w:rPr>
        <w:id w:val="-2085836293"/>
        <w:docPartObj>
          <w:docPartGallery w:val="Table of Contents"/>
          <w:docPartUnique/>
        </w:docPartObj>
      </w:sdtPr>
      <w:sdtEndPr>
        <w:rPr>
          <w:b/>
          <w:bCs/>
        </w:rPr>
      </w:sdtEndPr>
      <w:sdtContent>
        <w:p w14:paraId="1157A2B1" w14:textId="4F12063A" w:rsidR="00094CC8" w:rsidRDefault="00094CC8">
          <w:pPr>
            <w:pStyle w:val="En-ttedetabledesmatires"/>
          </w:pPr>
          <w:r>
            <w:rPr>
              <w:lang w:val="fr-FR"/>
            </w:rPr>
            <w:t>Table des matières</w:t>
          </w:r>
        </w:p>
        <w:p w14:paraId="500E9EF4" w14:textId="66401EF6" w:rsidR="002258FC" w:rsidRDefault="00094CC8">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71832723" w:history="1">
            <w:r w:rsidR="002258FC" w:rsidRPr="004B3BCA">
              <w:rPr>
                <w:rStyle w:val="Lienhypertexte"/>
                <w:noProof/>
              </w:rPr>
              <w:t>I.</w:t>
            </w:r>
            <w:r w:rsidR="002258FC">
              <w:rPr>
                <w:rFonts w:eastAsiaTheme="minorEastAsia"/>
                <w:noProof/>
                <w:lang w:val="fr-BE" w:eastAsia="fr-BE"/>
              </w:rPr>
              <w:tab/>
            </w:r>
            <w:r w:rsidR="002258FC" w:rsidRPr="004B3BCA">
              <w:rPr>
                <w:rStyle w:val="Lienhypertexte"/>
                <w:noProof/>
              </w:rPr>
              <w:t>Introduction</w:t>
            </w:r>
            <w:r w:rsidR="002258FC">
              <w:rPr>
                <w:noProof/>
                <w:webHidden/>
              </w:rPr>
              <w:tab/>
            </w:r>
            <w:r w:rsidR="002258FC">
              <w:rPr>
                <w:noProof/>
                <w:webHidden/>
              </w:rPr>
              <w:fldChar w:fldCharType="begin"/>
            </w:r>
            <w:r w:rsidR="002258FC">
              <w:rPr>
                <w:noProof/>
                <w:webHidden/>
              </w:rPr>
              <w:instrText xml:space="preserve"> PAGEREF _Toc71832723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5BF4C431" w14:textId="78369CBC" w:rsidR="002258FC" w:rsidRDefault="002258FC">
          <w:pPr>
            <w:pStyle w:val="TM2"/>
            <w:tabs>
              <w:tab w:val="left" w:pos="660"/>
              <w:tab w:val="right" w:leader="dot" w:pos="9396"/>
            </w:tabs>
            <w:rPr>
              <w:rFonts w:eastAsiaTheme="minorEastAsia"/>
              <w:noProof/>
              <w:lang w:val="fr-BE" w:eastAsia="fr-BE"/>
            </w:rPr>
          </w:pPr>
          <w:hyperlink w:anchor="_Toc71832724" w:history="1">
            <w:r w:rsidRPr="004B3BCA">
              <w:rPr>
                <w:rStyle w:val="Lienhypertexte"/>
                <w:noProof/>
              </w:rPr>
              <w:t>1.</w:t>
            </w:r>
            <w:r>
              <w:rPr>
                <w:rFonts w:eastAsiaTheme="minorEastAsia"/>
                <w:noProof/>
                <w:lang w:val="fr-BE" w:eastAsia="fr-BE"/>
              </w:rPr>
              <w:tab/>
            </w:r>
            <w:r w:rsidRPr="004B3BCA">
              <w:rPr>
                <w:rStyle w:val="Lienhypertexte"/>
                <w:noProof/>
              </w:rPr>
              <w:t>Mise en situation</w:t>
            </w:r>
            <w:r>
              <w:rPr>
                <w:noProof/>
                <w:webHidden/>
              </w:rPr>
              <w:tab/>
            </w:r>
            <w:r>
              <w:rPr>
                <w:noProof/>
                <w:webHidden/>
              </w:rPr>
              <w:fldChar w:fldCharType="begin"/>
            </w:r>
            <w:r>
              <w:rPr>
                <w:noProof/>
                <w:webHidden/>
              </w:rPr>
              <w:instrText xml:space="preserve"> PAGEREF _Toc71832724 \h </w:instrText>
            </w:r>
            <w:r>
              <w:rPr>
                <w:noProof/>
                <w:webHidden/>
              </w:rPr>
            </w:r>
            <w:r>
              <w:rPr>
                <w:noProof/>
                <w:webHidden/>
              </w:rPr>
              <w:fldChar w:fldCharType="separate"/>
            </w:r>
            <w:r>
              <w:rPr>
                <w:noProof/>
                <w:webHidden/>
              </w:rPr>
              <w:t>3</w:t>
            </w:r>
            <w:r>
              <w:rPr>
                <w:noProof/>
                <w:webHidden/>
              </w:rPr>
              <w:fldChar w:fldCharType="end"/>
            </w:r>
          </w:hyperlink>
        </w:p>
        <w:p w14:paraId="58176590" w14:textId="7F2FAE8B" w:rsidR="002258FC" w:rsidRDefault="002258FC">
          <w:pPr>
            <w:pStyle w:val="TM2"/>
            <w:tabs>
              <w:tab w:val="left" w:pos="660"/>
              <w:tab w:val="right" w:leader="dot" w:pos="9396"/>
            </w:tabs>
            <w:rPr>
              <w:rFonts w:eastAsiaTheme="minorEastAsia"/>
              <w:noProof/>
              <w:lang w:val="fr-BE" w:eastAsia="fr-BE"/>
            </w:rPr>
          </w:pPr>
          <w:hyperlink w:anchor="_Toc71832725" w:history="1">
            <w:r w:rsidRPr="004B3BCA">
              <w:rPr>
                <w:rStyle w:val="Lienhypertexte"/>
                <w:noProof/>
              </w:rPr>
              <w:t>2.</w:t>
            </w:r>
            <w:r>
              <w:rPr>
                <w:rFonts w:eastAsiaTheme="minorEastAsia"/>
                <w:noProof/>
                <w:lang w:val="fr-BE" w:eastAsia="fr-BE"/>
              </w:rPr>
              <w:tab/>
            </w:r>
            <w:r w:rsidRPr="004B3BCA">
              <w:rPr>
                <w:rStyle w:val="Lienhypertexte"/>
                <w:noProof/>
              </w:rPr>
              <w:t>Brainstorming : Qu’auriez-vous pu faire pour garder les résultats ?</w:t>
            </w:r>
            <w:r>
              <w:rPr>
                <w:noProof/>
                <w:webHidden/>
              </w:rPr>
              <w:tab/>
            </w:r>
            <w:r>
              <w:rPr>
                <w:noProof/>
                <w:webHidden/>
              </w:rPr>
              <w:fldChar w:fldCharType="begin"/>
            </w:r>
            <w:r>
              <w:rPr>
                <w:noProof/>
                <w:webHidden/>
              </w:rPr>
              <w:instrText xml:space="preserve"> PAGEREF _Toc71832725 \h </w:instrText>
            </w:r>
            <w:r>
              <w:rPr>
                <w:noProof/>
                <w:webHidden/>
              </w:rPr>
            </w:r>
            <w:r>
              <w:rPr>
                <w:noProof/>
                <w:webHidden/>
              </w:rPr>
              <w:fldChar w:fldCharType="separate"/>
            </w:r>
            <w:r>
              <w:rPr>
                <w:noProof/>
                <w:webHidden/>
              </w:rPr>
              <w:t>3</w:t>
            </w:r>
            <w:r>
              <w:rPr>
                <w:noProof/>
                <w:webHidden/>
              </w:rPr>
              <w:fldChar w:fldCharType="end"/>
            </w:r>
          </w:hyperlink>
        </w:p>
        <w:p w14:paraId="14A03662" w14:textId="2A30336B" w:rsidR="002258FC" w:rsidRDefault="002258FC">
          <w:pPr>
            <w:pStyle w:val="TM2"/>
            <w:tabs>
              <w:tab w:val="left" w:pos="660"/>
              <w:tab w:val="right" w:leader="dot" w:pos="9396"/>
            </w:tabs>
            <w:rPr>
              <w:rFonts w:eastAsiaTheme="minorEastAsia"/>
              <w:noProof/>
              <w:lang w:val="fr-BE" w:eastAsia="fr-BE"/>
            </w:rPr>
          </w:pPr>
          <w:hyperlink w:anchor="_Toc71832726" w:history="1">
            <w:r w:rsidRPr="004B3BCA">
              <w:rPr>
                <w:rStyle w:val="Lienhypertexte"/>
                <w:noProof/>
              </w:rPr>
              <w:t>3.</w:t>
            </w:r>
            <w:r>
              <w:rPr>
                <w:rFonts w:eastAsiaTheme="minorEastAsia"/>
                <w:noProof/>
                <w:lang w:val="fr-BE" w:eastAsia="fr-BE"/>
              </w:rPr>
              <w:tab/>
            </w:r>
            <w:r w:rsidRPr="004B3BCA">
              <w:rPr>
                <w:rStyle w:val="Lienhypertexte"/>
                <w:noProof/>
              </w:rPr>
              <w:t>Approche intuitive des SGBD</w:t>
            </w:r>
            <w:r>
              <w:rPr>
                <w:noProof/>
                <w:webHidden/>
              </w:rPr>
              <w:tab/>
            </w:r>
            <w:r>
              <w:rPr>
                <w:noProof/>
                <w:webHidden/>
              </w:rPr>
              <w:fldChar w:fldCharType="begin"/>
            </w:r>
            <w:r>
              <w:rPr>
                <w:noProof/>
                <w:webHidden/>
              </w:rPr>
              <w:instrText xml:space="preserve"> PAGEREF _Toc71832726 \h </w:instrText>
            </w:r>
            <w:r>
              <w:rPr>
                <w:noProof/>
                <w:webHidden/>
              </w:rPr>
            </w:r>
            <w:r>
              <w:rPr>
                <w:noProof/>
                <w:webHidden/>
              </w:rPr>
              <w:fldChar w:fldCharType="separate"/>
            </w:r>
            <w:r>
              <w:rPr>
                <w:noProof/>
                <w:webHidden/>
              </w:rPr>
              <w:t>3</w:t>
            </w:r>
            <w:r>
              <w:rPr>
                <w:noProof/>
                <w:webHidden/>
              </w:rPr>
              <w:fldChar w:fldCharType="end"/>
            </w:r>
          </w:hyperlink>
        </w:p>
        <w:p w14:paraId="615304BF" w14:textId="2B229542" w:rsidR="002258FC" w:rsidRDefault="002258FC">
          <w:pPr>
            <w:pStyle w:val="TM1"/>
            <w:tabs>
              <w:tab w:val="left" w:pos="440"/>
              <w:tab w:val="right" w:leader="dot" w:pos="9396"/>
            </w:tabs>
            <w:rPr>
              <w:rFonts w:eastAsiaTheme="minorEastAsia"/>
              <w:noProof/>
              <w:lang w:val="fr-BE" w:eastAsia="fr-BE"/>
            </w:rPr>
          </w:pPr>
          <w:hyperlink w:anchor="_Toc71832727" w:history="1">
            <w:r w:rsidRPr="004B3BCA">
              <w:rPr>
                <w:rStyle w:val="Lienhypertexte"/>
                <w:noProof/>
              </w:rPr>
              <w:t>II.</w:t>
            </w:r>
            <w:r>
              <w:rPr>
                <w:rFonts w:eastAsiaTheme="minorEastAsia"/>
                <w:noProof/>
                <w:lang w:val="fr-BE" w:eastAsia="fr-BE"/>
              </w:rPr>
              <w:tab/>
            </w:r>
            <w:r w:rsidRPr="004B3BCA">
              <w:rPr>
                <w:rStyle w:val="Lienhypertexte"/>
                <w:noProof/>
              </w:rPr>
              <w:t>Base de données</w:t>
            </w:r>
            <w:r>
              <w:rPr>
                <w:noProof/>
                <w:webHidden/>
              </w:rPr>
              <w:tab/>
            </w:r>
            <w:r>
              <w:rPr>
                <w:noProof/>
                <w:webHidden/>
              </w:rPr>
              <w:fldChar w:fldCharType="begin"/>
            </w:r>
            <w:r>
              <w:rPr>
                <w:noProof/>
                <w:webHidden/>
              </w:rPr>
              <w:instrText xml:space="preserve"> PAGEREF _Toc71832727 \h </w:instrText>
            </w:r>
            <w:r>
              <w:rPr>
                <w:noProof/>
                <w:webHidden/>
              </w:rPr>
            </w:r>
            <w:r>
              <w:rPr>
                <w:noProof/>
                <w:webHidden/>
              </w:rPr>
              <w:fldChar w:fldCharType="separate"/>
            </w:r>
            <w:r>
              <w:rPr>
                <w:noProof/>
                <w:webHidden/>
              </w:rPr>
              <w:t>4</w:t>
            </w:r>
            <w:r>
              <w:rPr>
                <w:noProof/>
                <w:webHidden/>
              </w:rPr>
              <w:fldChar w:fldCharType="end"/>
            </w:r>
          </w:hyperlink>
        </w:p>
        <w:p w14:paraId="48EA079A" w14:textId="2D8DE328" w:rsidR="002258FC" w:rsidRDefault="002258FC">
          <w:pPr>
            <w:pStyle w:val="TM2"/>
            <w:tabs>
              <w:tab w:val="left" w:pos="660"/>
              <w:tab w:val="right" w:leader="dot" w:pos="9396"/>
            </w:tabs>
            <w:rPr>
              <w:rFonts w:eastAsiaTheme="minorEastAsia"/>
              <w:noProof/>
              <w:lang w:val="fr-BE" w:eastAsia="fr-BE"/>
            </w:rPr>
          </w:pPr>
          <w:hyperlink w:anchor="_Toc71832728" w:history="1">
            <w:r w:rsidRPr="004B3BCA">
              <w:rPr>
                <w:rStyle w:val="Lienhypertexte"/>
                <w:noProof/>
              </w:rPr>
              <w:t>1.</w:t>
            </w:r>
            <w:r>
              <w:rPr>
                <w:rFonts w:eastAsiaTheme="minorEastAsia"/>
                <w:noProof/>
                <w:lang w:val="fr-BE" w:eastAsia="fr-BE"/>
              </w:rPr>
              <w:tab/>
            </w:r>
            <w:r w:rsidRPr="004B3BCA">
              <w:rPr>
                <w:rStyle w:val="Lienhypertexte"/>
                <w:noProof/>
              </w:rPr>
              <w:t>Définition</w:t>
            </w:r>
            <w:r>
              <w:rPr>
                <w:noProof/>
                <w:webHidden/>
              </w:rPr>
              <w:tab/>
            </w:r>
            <w:r>
              <w:rPr>
                <w:noProof/>
                <w:webHidden/>
              </w:rPr>
              <w:fldChar w:fldCharType="begin"/>
            </w:r>
            <w:r>
              <w:rPr>
                <w:noProof/>
                <w:webHidden/>
              </w:rPr>
              <w:instrText xml:space="preserve"> PAGEREF _Toc71832728 \h </w:instrText>
            </w:r>
            <w:r>
              <w:rPr>
                <w:noProof/>
                <w:webHidden/>
              </w:rPr>
            </w:r>
            <w:r>
              <w:rPr>
                <w:noProof/>
                <w:webHidden/>
              </w:rPr>
              <w:fldChar w:fldCharType="separate"/>
            </w:r>
            <w:r>
              <w:rPr>
                <w:noProof/>
                <w:webHidden/>
              </w:rPr>
              <w:t>4</w:t>
            </w:r>
            <w:r>
              <w:rPr>
                <w:noProof/>
                <w:webHidden/>
              </w:rPr>
              <w:fldChar w:fldCharType="end"/>
            </w:r>
          </w:hyperlink>
        </w:p>
        <w:p w14:paraId="55326E38" w14:textId="1A245045" w:rsidR="002258FC" w:rsidRDefault="002258FC">
          <w:pPr>
            <w:pStyle w:val="TM2"/>
            <w:tabs>
              <w:tab w:val="left" w:pos="660"/>
              <w:tab w:val="right" w:leader="dot" w:pos="9396"/>
            </w:tabs>
            <w:rPr>
              <w:rFonts w:eastAsiaTheme="minorEastAsia"/>
              <w:noProof/>
              <w:lang w:val="fr-BE" w:eastAsia="fr-BE"/>
            </w:rPr>
          </w:pPr>
          <w:hyperlink w:anchor="_Toc71832729" w:history="1">
            <w:r w:rsidRPr="004B3BCA">
              <w:rPr>
                <w:rStyle w:val="Lienhypertexte"/>
                <w:noProof/>
              </w:rPr>
              <w:t>2.</w:t>
            </w:r>
            <w:r>
              <w:rPr>
                <w:rFonts w:eastAsiaTheme="minorEastAsia"/>
                <w:noProof/>
                <w:lang w:val="fr-BE" w:eastAsia="fr-BE"/>
              </w:rPr>
              <w:tab/>
            </w:r>
            <w:r w:rsidRPr="004B3BCA">
              <w:rPr>
                <w:rStyle w:val="Lienhypertexte"/>
                <w:noProof/>
              </w:rPr>
              <w:t>Système de gestion de base de données (SGBD)</w:t>
            </w:r>
            <w:r>
              <w:rPr>
                <w:noProof/>
                <w:webHidden/>
              </w:rPr>
              <w:tab/>
            </w:r>
            <w:r>
              <w:rPr>
                <w:noProof/>
                <w:webHidden/>
              </w:rPr>
              <w:fldChar w:fldCharType="begin"/>
            </w:r>
            <w:r>
              <w:rPr>
                <w:noProof/>
                <w:webHidden/>
              </w:rPr>
              <w:instrText xml:space="preserve"> PAGEREF _Toc71832729 \h </w:instrText>
            </w:r>
            <w:r>
              <w:rPr>
                <w:noProof/>
                <w:webHidden/>
              </w:rPr>
            </w:r>
            <w:r>
              <w:rPr>
                <w:noProof/>
                <w:webHidden/>
              </w:rPr>
              <w:fldChar w:fldCharType="separate"/>
            </w:r>
            <w:r>
              <w:rPr>
                <w:noProof/>
                <w:webHidden/>
              </w:rPr>
              <w:t>4</w:t>
            </w:r>
            <w:r>
              <w:rPr>
                <w:noProof/>
                <w:webHidden/>
              </w:rPr>
              <w:fldChar w:fldCharType="end"/>
            </w:r>
          </w:hyperlink>
        </w:p>
        <w:p w14:paraId="0ABB3AEE" w14:textId="201AAB19" w:rsidR="002258FC" w:rsidRDefault="002258FC">
          <w:pPr>
            <w:pStyle w:val="TM2"/>
            <w:tabs>
              <w:tab w:val="left" w:pos="660"/>
              <w:tab w:val="right" w:leader="dot" w:pos="9396"/>
            </w:tabs>
            <w:rPr>
              <w:rFonts w:eastAsiaTheme="minorEastAsia"/>
              <w:noProof/>
              <w:lang w:val="fr-BE" w:eastAsia="fr-BE"/>
            </w:rPr>
          </w:pPr>
          <w:hyperlink w:anchor="_Toc71832730" w:history="1">
            <w:r w:rsidRPr="004B3BCA">
              <w:rPr>
                <w:rStyle w:val="Lienhypertexte"/>
                <w:noProof/>
              </w:rPr>
              <w:t>3.</w:t>
            </w:r>
            <w:r>
              <w:rPr>
                <w:rFonts w:eastAsiaTheme="minorEastAsia"/>
                <w:noProof/>
                <w:lang w:val="fr-BE" w:eastAsia="fr-BE"/>
              </w:rPr>
              <w:tab/>
            </w:r>
            <w:r w:rsidRPr="004B3BCA">
              <w:rPr>
                <w:rStyle w:val="Lienhypertexte"/>
                <w:noProof/>
              </w:rPr>
              <w:t>Base de données relationnelles</w:t>
            </w:r>
            <w:r>
              <w:rPr>
                <w:noProof/>
                <w:webHidden/>
              </w:rPr>
              <w:tab/>
            </w:r>
            <w:r>
              <w:rPr>
                <w:noProof/>
                <w:webHidden/>
              </w:rPr>
              <w:fldChar w:fldCharType="begin"/>
            </w:r>
            <w:r>
              <w:rPr>
                <w:noProof/>
                <w:webHidden/>
              </w:rPr>
              <w:instrText xml:space="preserve"> PAGEREF _Toc71832730 \h </w:instrText>
            </w:r>
            <w:r>
              <w:rPr>
                <w:noProof/>
                <w:webHidden/>
              </w:rPr>
            </w:r>
            <w:r>
              <w:rPr>
                <w:noProof/>
                <w:webHidden/>
              </w:rPr>
              <w:fldChar w:fldCharType="separate"/>
            </w:r>
            <w:r>
              <w:rPr>
                <w:noProof/>
                <w:webHidden/>
              </w:rPr>
              <w:t>5</w:t>
            </w:r>
            <w:r>
              <w:rPr>
                <w:noProof/>
                <w:webHidden/>
              </w:rPr>
              <w:fldChar w:fldCharType="end"/>
            </w:r>
          </w:hyperlink>
        </w:p>
        <w:p w14:paraId="4BD0751B" w14:textId="2F4A2417" w:rsidR="002258FC" w:rsidRDefault="002258FC">
          <w:pPr>
            <w:pStyle w:val="TM2"/>
            <w:tabs>
              <w:tab w:val="left" w:pos="660"/>
              <w:tab w:val="right" w:leader="dot" w:pos="9396"/>
            </w:tabs>
            <w:rPr>
              <w:rFonts w:eastAsiaTheme="minorEastAsia"/>
              <w:noProof/>
              <w:lang w:val="fr-BE" w:eastAsia="fr-BE"/>
            </w:rPr>
          </w:pPr>
          <w:hyperlink w:anchor="_Toc71832731" w:history="1">
            <w:r w:rsidRPr="004B3BCA">
              <w:rPr>
                <w:rStyle w:val="Lienhypertexte"/>
                <w:noProof/>
              </w:rPr>
              <w:t>4.</w:t>
            </w:r>
            <w:r>
              <w:rPr>
                <w:rFonts w:eastAsiaTheme="minorEastAsia"/>
                <w:noProof/>
                <w:lang w:val="fr-BE" w:eastAsia="fr-BE"/>
              </w:rPr>
              <w:tab/>
            </w:r>
            <w:r w:rsidRPr="004B3BCA">
              <w:rPr>
                <w:rStyle w:val="Lienhypertexte"/>
                <w:noProof/>
              </w:rPr>
              <w:t>SQL</w:t>
            </w:r>
            <w:r>
              <w:rPr>
                <w:noProof/>
                <w:webHidden/>
              </w:rPr>
              <w:tab/>
            </w:r>
            <w:r>
              <w:rPr>
                <w:noProof/>
                <w:webHidden/>
              </w:rPr>
              <w:fldChar w:fldCharType="begin"/>
            </w:r>
            <w:r>
              <w:rPr>
                <w:noProof/>
                <w:webHidden/>
              </w:rPr>
              <w:instrText xml:space="preserve"> PAGEREF _Toc71832731 \h </w:instrText>
            </w:r>
            <w:r>
              <w:rPr>
                <w:noProof/>
                <w:webHidden/>
              </w:rPr>
            </w:r>
            <w:r>
              <w:rPr>
                <w:noProof/>
                <w:webHidden/>
              </w:rPr>
              <w:fldChar w:fldCharType="separate"/>
            </w:r>
            <w:r>
              <w:rPr>
                <w:noProof/>
                <w:webHidden/>
              </w:rPr>
              <w:t>5</w:t>
            </w:r>
            <w:r>
              <w:rPr>
                <w:noProof/>
                <w:webHidden/>
              </w:rPr>
              <w:fldChar w:fldCharType="end"/>
            </w:r>
          </w:hyperlink>
        </w:p>
        <w:p w14:paraId="172972F0" w14:textId="11D40CF6" w:rsidR="002258FC" w:rsidRDefault="002258FC">
          <w:pPr>
            <w:pStyle w:val="TM1"/>
            <w:tabs>
              <w:tab w:val="left" w:pos="660"/>
              <w:tab w:val="right" w:leader="dot" w:pos="9396"/>
            </w:tabs>
            <w:rPr>
              <w:rFonts w:eastAsiaTheme="minorEastAsia"/>
              <w:noProof/>
              <w:lang w:val="fr-BE" w:eastAsia="fr-BE"/>
            </w:rPr>
          </w:pPr>
          <w:hyperlink w:anchor="_Toc71832732" w:history="1">
            <w:r w:rsidRPr="004B3BCA">
              <w:rPr>
                <w:rStyle w:val="Lienhypertexte"/>
                <w:noProof/>
              </w:rPr>
              <w:t>III.</w:t>
            </w:r>
            <w:r>
              <w:rPr>
                <w:rFonts w:eastAsiaTheme="minorEastAsia"/>
                <w:noProof/>
                <w:lang w:val="fr-BE" w:eastAsia="fr-BE"/>
              </w:rPr>
              <w:tab/>
            </w:r>
            <w:r w:rsidRPr="004B3BCA">
              <w:rPr>
                <w:rStyle w:val="Lienhypertexte"/>
                <w:noProof/>
              </w:rPr>
              <w:t>Modèle conceptuel de données (MCD)</w:t>
            </w:r>
            <w:r>
              <w:rPr>
                <w:noProof/>
                <w:webHidden/>
              </w:rPr>
              <w:tab/>
            </w:r>
            <w:r>
              <w:rPr>
                <w:noProof/>
                <w:webHidden/>
              </w:rPr>
              <w:fldChar w:fldCharType="begin"/>
            </w:r>
            <w:r>
              <w:rPr>
                <w:noProof/>
                <w:webHidden/>
              </w:rPr>
              <w:instrText xml:space="preserve"> PAGEREF _Toc71832732 \h </w:instrText>
            </w:r>
            <w:r>
              <w:rPr>
                <w:noProof/>
                <w:webHidden/>
              </w:rPr>
            </w:r>
            <w:r>
              <w:rPr>
                <w:noProof/>
                <w:webHidden/>
              </w:rPr>
              <w:fldChar w:fldCharType="separate"/>
            </w:r>
            <w:r>
              <w:rPr>
                <w:noProof/>
                <w:webHidden/>
              </w:rPr>
              <w:t>5</w:t>
            </w:r>
            <w:r>
              <w:rPr>
                <w:noProof/>
                <w:webHidden/>
              </w:rPr>
              <w:fldChar w:fldCharType="end"/>
            </w:r>
          </w:hyperlink>
        </w:p>
        <w:p w14:paraId="2C2B2AC5" w14:textId="277C4AFE" w:rsidR="002258FC" w:rsidRDefault="002258FC">
          <w:pPr>
            <w:pStyle w:val="TM2"/>
            <w:tabs>
              <w:tab w:val="left" w:pos="660"/>
              <w:tab w:val="right" w:leader="dot" w:pos="9396"/>
            </w:tabs>
            <w:rPr>
              <w:rFonts w:eastAsiaTheme="minorEastAsia"/>
              <w:noProof/>
              <w:lang w:val="fr-BE" w:eastAsia="fr-BE"/>
            </w:rPr>
          </w:pPr>
          <w:hyperlink w:anchor="_Toc71832733" w:history="1">
            <w:r w:rsidRPr="004B3BCA">
              <w:rPr>
                <w:rStyle w:val="Lienhypertexte"/>
                <w:noProof/>
              </w:rPr>
              <w:t>1.</w:t>
            </w:r>
            <w:r>
              <w:rPr>
                <w:rFonts w:eastAsiaTheme="minorEastAsia"/>
                <w:noProof/>
                <w:lang w:val="fr-BE" w:eastAsia="fr-BE"/>
              </w:rPr>
              <w:tab/>
            </w:r>
            <w:r w:rsidRPr="004B3BCA">
              <w:rPr>
                <w:rStyle w:val="Lienhypertexte"/>
                <w:noProof/>
              </w:rPr>
              <w:t>Entité</w:t>
            </w:r>
            <w:r>
              <w:rPr>
                <w:noProof/>
                <w:webHidden/>
              </w:rPr>
              <w:tab/>
            </w:r>
            <w:r>
              <w:rPr>
                <w:noProof/>
                <w:webHidden/>
              </w:rPr>
              <w:fldChar w:fldCharType="begin"/>
            </w:r>
            <w:r>
              <w:rPr>
                <w:noProof/>
                <w:webHidden/>
              </w:rPr>
              <w:instrText xml:space="preserve"> PAGEREF _Toc71832733 \h </w:instrText>
            </w:r>
            <w:r>
              <w:rPr>
                <w:noProof/>
                <w:webHidden/>
              </w:rPr>
            </w:r>
            <w:r>
              <w:rPr>
                <w:noProof/>
                <w:webHidden/>
              </w:rPr>
              <w:fldChar w:fldCharType="separate"/>
            </w:r>
            <w:r>
              <w:rPr>
                <w:noProof/>
                <w:webHidden/>
              </w:rPr>
              <w:t>5</w:t>
            </w:r>
            <w:r>
              <w:rPr>
                <w:noProof/>
                <w:webHidden/>
              </w:rPr>
              <w:fldChar w:fldCharType="end"/>
            </w:r>
          </w:hyperlink>
        </w:p>
        <w:p w14:paraId="0F148948" w14:textId="228329DD" w:rsidR="002258FC" w:rsidRDefault="002258FC">
          <w:pPr>
            <w:pStyle w:val="TM2"/>
            <w:tabs>
              <w:tab w:val="left" w:pos="660"/>
              <w:tab w:val="right" w:leader="dot" w:pos="9396"/>
            </w:tabs>
            <w:rPr>
              <w:rFonts w:eastAsiaTheme="minorEastAsia"/>
              <w:noProof/>
              <w:lang w:val="fr-BE" w:eastAsia="fr-BE"/>
            </w:rPr>
          </w:pPr>
          <w:hyperlink w:anchor="_Toc71832734" w:history="1">
            <w:r w:rsidRPr="004B3BCA">
              <w:rPr>
                <w:rStyle w:val="Lienhypertexte"/>
                <w:noProof/>
              </w:rPr>
              <w:t>2.</w:t>
            </w:r>
            <w:r>
              <w:rPr>
                <w:rFonts w:eastAsiaTheme="minorEastAsia"/>
                <w:noProof/>
                <w:lang w:val="fr-BE" w:eastAsia="fr-BE"/>
              </w:rPr>
              <w:tab/>
            </w:r>
            <w:r w:rsidRPr="004B3BCA">
              <w:rPr>
                <w:rStyle w:val="Lienhypertexte"/>
                <w:noProof/>
              </w:rPr>
              <w:t>Clef d’identité</w:t>
            </w:r>
            <w:r>
              <w:rPr>
                <w:noProof/>
                <w:webHidden/>
              </w:rPr>
              <w:tab/>
            </w:r>
            <w:r>
              <w:rPr>
                <w:noProof/>
                <w:webHidden/>
              </w:rPr>
              <w:fldChar w:fldCharType="begin"/>
            </w:r>
            <w:r>
              <w:rPr>
                <w:noProof/>
                <w:webHidden/>
              </w:rPr>
              <w:instrText xml:space="preserve"> PAGEREF _Toc71832734 \h </w:instrText>
            </w:r>
            <w:r>
              <w:rPr>
                <w:noProof/>
                <w:webHidden/>
              </w:rPr>
            </w:r>
            <w:r>
              <w:rPr>
                <w:noProof/>
                <w:webHidden/>
              </w:rPr>
              <w:fldChar w:fldCharType="separate"/>
            </w:r>
            <w:r>
              <w:rPr>
                <w:noProof/>
                <w:webHidden/>
              </w:rPr>
              <w:t>6</w:t>
            </w:r>
            <w:r>
              <w:rPr>
                <w:noProof/>
                <w:webHidden/>
              </w:rPr>
              <w:fldChar w:fldCharType="end"/>
            </w:r>
          </w:hyperlink>
        </w:p>
        <w:p w14:paraId="21E34E19" w14:textId="19C9D9BA" w:rsidR="002258FC" w:rsidRDefault="002258FC">
          <w:pPr>
            <w:pStyle w:val="TM2"/>
            <w:tabs>
              <w:tab w:val="left" w:pos="660"/>
              <w:tab w:val="right" w:leader="dot" w:pos="9396"/>
            </w:tabs>
            <w:rPr>
              <w:rFonts w:eastAsiaTheme="minorEastAsia"/>
              <w:noProof/>
              <w:lang w:val="fr-BE" w:eastAsia="fr-BE"/>
            </w:rPr>
          </w:pPr>
          <w:hyperlink w:anchor="_Toc71832735" w:history="1">
            <w:r w:rsidRPr="004B3BCA">
              <w:rPr>
                <w:rStyle w:val="Lienhypertexte"/>
                <w:noProof/>
              </w:rPr>
              <w:t>3.</w:t>
            </w:r>
            <w:r>
              <w:rPr>
                <w:rFonts w:eastAsiaTheme="minorEastAsia"/>
                <w:noProof/>
                <w:lang w:val="fr-BE" w:eastAsia="fr-BE"/>
              </w:rPr>
              <w:tab/>
            </w:r>
            <w:r w:rsidRPr="004B3BCA">
              <w:rPr>
                <w:rStyle w:val="Lienhypertexte"/>
                <w:noProof/>
              </w:rPr>
              <w:t>Relation/association</w:t>
            </w:r>
            <w:r>
              <w:rPr>
                <w:noProof/>
                <w:webHidden/>
              </w:rPr>
              <w:tab/>
            </w:r>
            <w:r>
              <w:rPr>
                <w:noProof/>
                <w:webHidden/>
              </w:rPr>
              <w:fldChar w:fldCharType="begin"/>
            </w:r>
            <w:r>
              <w:rPr>
                <w:noProof/>
                <w:webHidden/>
              </w:rPr>
              <w:instrText xml:space="preserve"> PAGEREF _Toc71832735 \h </w:instrText>
            </w:r>
            <w:r>
              <w:rPr>
                <w:noProof/>
                <w:webHidden/>
              </w:rPr>
            </w:r>
            <w:r>
              <w:rPr>
                <w:noProof/>
                <w:webHidden/>
              </w:rPr>
              <w:fldChar w:fldCharType="separate"/>
            </w:r>
            <w:r>
              <w:rPr>
                <w:noProof/>
                <w:webHidden/>
              </w:rPr>
              <w:t>7</w:t>
            </w:r>
            <w:r>
              <w:rPr>
                <w:noProof/>
                <w:webHidden/>
              </w:rPr>
              <w:fldChar w:fldCharType="end"/>
            </w:r>
          </w:hyperlink>
        </w:p>
        <w:p w14:paraId="2837DEBD" w14:textId="08B58BF1" w:rsidR="002258FC" w:rsidRDefault="002258FC">
          <w:pPr>
            <w:pStyle w:val="TM2"/>
            <w:tabs>
              <w:tab w:val="left" w:pos="660"/>
              <w:tab w:val="right" w:leader="dot" w:pos="9396"/>
            </w:tabs>
            <w:rPr>
              <w:rFonts w:eastAsiaTheme="minorEastAsia"/>
              <w:noProof/>
              <w:lang w:val="fr-BE" w:eastAsia="fr-BE"/>
            </w:rPr>
          </w:pPr>
          <w:hyperlink w:anchor="_Toc71832736" w:history="1">
            <w:r w:rsidRPr="004B3BCA">
              <w:rPr>
                <w:rStyle w:val="Lienhypertexte"/>
                <w:noProof/>
              </w:rPr>
              <w:t>4.</w:t>
            </w:r>
            <w:r>
              <w:rPr>
                <w:rFonts w:eastAsiaTheme="minorEastAsia"/>
                <w:noProof/>
                <w:lang w:val="fr-BE" w:eastAsia="fr-BE"/>
              </w:rPr>
              <w:tab/>
            </w:r>
            <w:r w:rsidRPr="004B3BCA">
              <w:rPr>
                <w:rStyle w:val="Lienhypertexte"/>
                <w:noProof/>
              </w:rPr>
              <w:t>Cardinalités/Multiplicité ou combien ?</w:t>
            </w:r>
            <w:r>
              <w:rPr>
                <w:noProof/>
                <w:webHidden/>
              </w:rPr>
              <w:tab/>
            </w:r>
            <w:r>
              <w:rPr>
                <w:noProof/>
                <w:webHidden/>
              </w:rPr>
              <w:fldChar w:fldCharType="begin"/>
            </w:r>
            <w:r>
              <w:rPr>
                <w:noProof/>
                <w:webHidden/>
              </w:rPr>
              <w:instrText xml:space="preserve"> PAGEREF _Toc71832736 \h </w:instrText>
            </w:r>
            <w:r>
              <w:rPr>
                <w:noProof/>
                <w:webHidden/>
              </w:rPr>
            </w:r>
            <w:r>
              <w:rPr>
                <w:noProof/>
                <w:webHidden/>
              </w:rPr>
              <w:fldChar w:fldCharType="separate"/>
            </w:r>
            <w:r>
              <w:rPr>
                <w:noProof/>
                <w:webHidden/>
              </w:rPr>
              <w:t>7</w:t>
            </w:r>
            <w:r>
              <w:rPr>
                <w:noProof/>
                <w:webHidden/>
              </w:rPr>
              <w:fldChar w:fldCharType="end"/>
            </w:r>
          </w:hyperlink>
        </w:p>
        <w:p w14:paraId="0268C158" w14:textId="37603819" w:rsidR="002258FC" w:rsidRDefault="002258FC">
          <w:pPr>
            <w:pStyle w:val="TM2"/>
            <w:tabs>
              <w:tab w:val="left" w:pos="660"/>
              <w:tab w:val="right" w:leader="dot" w:pos="9396"/>
            </w:tabs>
            <w:rPr>
              <w:rFonts w:eastAsiaTheme="minorEastAsia"/>
              <w:noProof/>
              <w:lang w:val="fr-BE" w:eastAsia="fr-BE"/>
            </w:rPr>
          </w:pPr>
          <w:hyperlink w:anchor="_Toc71832737" w:history="1">
            <w:r w:rsidRPr="004B3BCA">
              <w:rPr>
                <w:rStyle w:val="Lienhypertexte"/>
                <w:noProof/>
              </w:rPr>
              <w:t>5.</w:t>
            </w:r>
            <w:r>
              <w:rPr>
                <w:rFonts w:eastAsiaTheme="minorEastAsia"/>
                <w:noProof/>
                <w:lang w:val="fr-BE" w:eastAsia="fr-BE"/>
              </w:rPr>
              <w:tab/>
            </w:r>
            <w:r w:rsidRPr="004B3BCA">
              <w:rPr>
                <w:rStyle w:val="Lienhypertexte"/>
                <w:noProof/>
              </w:rPr>
              <w:t>Passage du MCD au MLD</w:t>
            </w:r>
            <w:r>
              <w:rPr>
                <w:noProof/>
                <w:webHidden/>
              </w:rPr>
              <w:tab/>
            </w:r>
            <w:r>
              <w:rPr>
                <w:noProof/>
                <w:webHidden/>
              </w:rPr>
              <w:fldChar w:fldCharType="begin"/>
            </w:r>
            <w:r>
              <w:rPr>
                <w:noProof/>
                <w:webHidden/>
              </w:rPr>
              <w:instrText xml:space="preserve"> PAGEREF _Toc71832737 \h </w:instrText>
            </w:r>
            <w:r>
              <w:rPr>
                <w:noProof/>
                <w:webHidden/>
              </w:rPr>
            </w:r>
            <w:r>
              <w:rPr>
                <w:noProof/>
                <w:webHidden/>
              </w:rPr>
              <w:fldChar w:fldCharType="separate"/>
            </w:r>
            <w:r>
              <w:rPr>
                <w:noProof/>
                <w:webHidden/>
              </w:rPr>
              <w:t>8</w:t>
            </w:r>
            <w:r>
              <w:rPr>
                <w:noProof/>
                <w:webHidden/>
              </w:rPr>
              <w:fldChar w:fldCharType="end"/>
            </w:r>
          </w:hyperlink>
        </w:p>
        <w:p w14:paraId="07CE07CB" w14:textId="362632BB" w:rsidR="002258FC" w:rsidRDefault="002258FC">
          <w:pPr>
            <w:pStyle w:val="TM3"/>
            <w:tabs>
              <w:tab w:val="right" w:leader="dot" w:pos="9396"/>
            </w:tabs>
            <w:rPr>
              <w:rFonts w:eastAsiaTheme="minorEastAsia"/>
              <w:noProof/>
              <w:lang w:val="fr-BE" w:eastAsia="fr-BE"/>
            </w:rPr>
          </w:pPr>
          <w:hyperlink w:anchor="_Toc71832738" w:history="1">
            <w:r w:rsidRPr="004B3BCA">
              <w:rPr>
                <w:rStyle w:val="Lienhypertexte"/>
                <w:noProof/>
              </w:rPr>
              <w:t>Règle n°1</w:t>
            </w:r>
            <w:r>
              <w:rPr>
                <w:noProof/>
                <w:webHidden/>
              </w:rPr>
              <w:tab/>
            </w:r>
            <w:r>
              <w:rPr>
                <w:noProof/>
                <w:webHidden/>
              </w:rPr>
              <w:fldChar w:fldCharType="begin"/>
            </w:r>
            <w:r>
              <w:rPr>
                <w:noProof/>
                <w:webHidden/>
              </w:rPr>
              <w:instrText xml:space="preserve"> PAGEREF _Toc71832738 \h </w:instrText>
            </w:r>
            <w:r>
              <w:rPr>
                <w:noProof/>
                <w:webHidden/>
              </w:rPr>
            </w:r>
            <w:r>
              <w:rPr>
                <w:noProof/>
                <w:webHidden/>
              </w:rPr>
              <w:fldChar w:fldCharType="separate"/>
            </w:r>
            <w:r>
              <w:rPr>
                <w:noProof/>
                <w:webHidden/>
              </w:rPr>
              <w:t>8</w:t>
            </w:r>
            <w:r>
              <w:rPr>
                <w:noProof/>
                <w:webHidden/>
              </w:rPr>
              <w:fldChar w:fldCharType="end"/>
            </w:r>
          </w:hyperlink>
        </w:p>
        <w:p w14:paraId="060D9A6B" w14:textId="60F00B47" w:rsidR="002258FC" w:rsidRDefault="002258FC">
          <w:pPr>
            <w:pStyle w:val="TM3"/>
            <w:tabs>
              <w:tab w:val="right" w:leader="dot" w:pos="9396"/>
            </w:tabs>
            <w:rPr>
              <w:rFonts w:eastAsiaTheme="minorEastAsia"/>
              <w:noProof/>
              <w:lang w:val="fr-BE" w:eastAsia="fr-BE"/>
            </w:rPr>
          </w:pPr>
          <w:hyperlink w:anchor="_Toc71832739" w:history="1">
            <w:r w:rsidRPr="004B3BCA">
              <w:rPr>
                <w:rStyle w:val="Lienhypertexte"/>
                <w:noProof/>
              </w:rPr>
              <w:t>Règle n°2</w:t>
            </w:r>
            <w:r>
              <w:rPr>
                <w:noProof/>
                <w:webHidden/>
              </w:rPr>
              <w:tab/>
            </w:r>
            <w:r>
              <w:rPr>
                <w:noProof/>
                <w:webHidden/>
              </w:rPr>
              <w:fldChar w:fldCharType="begin"/>
            </w:r>
            <w:r>
              <w:rPr>
                <w:noProof/>
                <w:webHidden/>
              </w:rPr>
              <w:instrText xml:space="preserve"> PAGEREF _Toc71832739 \h </w:instrText>
            </w:r>
            <w:r>
              <w:rPr>
                <w:noProof/>
                <w:webHidden/>
              </w:rPr>
            </w:r>
            <w:r>
              <w:rPr>
                <w:noProof/>
                <w:webHidden/>
              </w:rPr>
              <w:fldChar w:fldCharType="separate"/>
            </w:r>
            <w:r>
              <w:rPr>
                <w:noProof/>
                <w:webHidden/>
              </w:rPr>
              <w:t>8</w:t>
            </w:r>
            <w:r>
              <w:rPr>
                <w:noProof/>
                <w:webHidden/>
              </w:rPr>
              <w:fldChar w:fldCharType="end"/>
            </w:r>
          </w:hyperlink>
        </w:p>
        <w:p w14:paraId="52E9B0A9" w14:textId="5B7BE5EB" w:rsidR="002258FC" w:rsidRDefault="002258FC">
          <w:pPr>
            <w:pStyle w:val="TM1"/>
            <w:tabs>
              <w:tab w:val="left" w:pos="660"/>
              <w:tab w:val="right" w:leader="dot" w:pos="9396"/>
            </w:tabs>
            <w:rPr>
              <w:rFonts w:eastAsiaTheme="minorEastAsia"/>
              <w:noProof/>
              <w:lang w:val="fr-BE" w:eastAsia="fr-BE"/>
            </w:rPr>
          </w:pPr>
          <w:hyperlink w:anchor="_Toc71832740" w:history="1">
            <w:r w:rsidRPr="004B3BCA">
              <w:rPr>
                <w:rStyle w:val="Lienhypertexte"/>
                <w:noProof/>
              </w:rPr>
              <w:t>IV.</w:t>
            </w:r>
            <w:r>
              <w:rPr>
                <w:rFonts w:eastAsiaTheme="minorEastAsia"/>
                <w:noProof/>
                <w:lang w:val="fr-BE" w:eastAsia="fr-BE"/>
              </w:rPr>
              <w:tab/>
            </w:r>
            <w:r w:rsidRPr="004B3BCA">
              <w:rPr>
                <w:rStyle w:val="Lienhypertexte"/>
                <w:noProof/>
              </w:rPr>
              <w:t>Le langage SQL</w:t>
            </w:r>
            <w:r>
              <w:rPr>
                <w:noProof/>
                <w:webHidden/>
              </w:rPr>
              <w:tab/>
            </w:r>
            <w:r>
              <w:rPr>
                <w:noProof/>
                <w:webHidden/>
              </w:rPr>
              <w:fldChar w:fldCharType="begin"/>
            </w:r>
            <w:r>
              <w:rPr>
                <w:noProof/>
                <w:webHidden/>
              </w:rPr>
              <w:instrText xml:space="preserve"> PAGEREF _Toc71832740 \h </w:instrText>
            </w:r>
            <w:r>
              <w:rPr>
                <w:noProof/>
                <w:webHidden/>
              </w:rPr>
            </w:r>
            <w:r>
              <w:rPr>
                <w:noProof/>
                <w:webHidden/>
              </w:rPr>
              <w:fldChar w:fldCharType="separate"/>
            </w:r>
            <w:r>
              <w:rPr>
                <w:noProof/>
                <w:webHidden/>
              </w:rPr>
              <w:t>11</w:t>
            </w:r>
            <w:r>
              <w:rPr>
                <w:noProof/>
                <w:webHidden/>
              </w:rPr>
              <w:fldChar w:fldCharType="end"/>
            </w:r>
          </w:hyperlink>
        </w:p>
        <w:p w14:paraId="6A2B1E02" w14:textId="4CC13C6A" w:rsidR="002258FC" w:rsidRDefault="002258FC">
          <w:pPr>
            <w:pStyle w:val="TM2"/>
            <w:tabs>
              <w:tab w:val="left" w:pos="660"/>
              <w:tab w:val="right" w:leader="dot" w:pos="9396"/>
            </w:tabs>
            <w:rPr>
              <w:rFonts w:eastAsiaTheme="minorEastAsia"/>
              <w:noProof/>
              <w:lang w:val="fr-BE" w:eastAsia="fr-BE"/>
            </w:rPr>
          </w:pPr>
          <w:hyperlink w:anchor="_Toc71832741" w:history="1">
            <w:r w:rsidRPr="004B3BCA">
              <w:rPr>
                <w:rStyle w:val="Lienhypertexte"/>
                <w:noProof/>
              </w:rPr>
              <w:t>1.</w:t>
            </w:r>
            <w:r>
              <w:rPr>
                <w:rFonts w:eastAsiaTheme="minorEastAsia"/>
                <w:noProof/>
                <w:lang w:val="fr-BE" w:eastAsia="fr-BE"/>
              </w:rPr>
              <w:tab/>
            </w:r>
            <w:r w:rsidRPr="004B3BCA">
              <w:rPr>
                <w:rStyle w:val="Lienhypertexte"/>
                <w:noProof/>
              </w:rPr>
              <w:t>Chercher des informations : SELECT</w:t>
            </w:r>
            <w:r>
              <w:rPr>
                <w:noProof/>
                <w:webHidden/>
              </w:rPr>
              <w:tab/>
            </w:r>
            <w:r>
              <w:rPr>
                <w:noProof/>
                <w:webHidden/>
              </w:rPr>
              <w:fldChar w:fldCharType="begin"/>
            </w:r>
            <w:r>
              <w:rPr>
                <w:noProof/>
                <w:webHidden/>
              </w:rPr>
              <w:instrText xml:space="preserve"> PAGEREF _Toc71832741 \h </w:instrText>
            </w:r>
            <w:r>
              <w:rPr>
                <w:noProof/>
                <w:webHidden/>
              </w:rPr>
            </w:r>
            <w:r>
              <w:rPr>
                <w:noProof/>
                <w:webHidden/>
              </w:rPr>
              <w:fldChar w:fldCharType="separate"/>
            </w:r>
            <w:r>
              <w:rPr>
                <w:noProof/>
                <w:webHidden/>
              </w:rPr>
              <w:t>11</w:t>
            </w:r>
            <w:r>
              <w:rPr>
                <w:noProof/>
                <w:webHidden/>
              </w:rPr>
              <w:fldChar w:fldCharType="end"/>
            </w:r>
          </w:hyperlink>
        </w:p>
        <w:p w14:paraId="6A092D2D" w14:textId="132B2B24" w:rsidR="00094CC8" w:rsidRDefault="00094CC8">
          <w:r>
            <w:rPr>
              <w:b/>
              <w:bCs/>
            </w:rPr>
            <w:fldChar w:fldCharType="end"/>
          </w:r>
        </w:p>
      </w:sdtContent>
    </w:sdt>
    <w:p w14:paraId="22F59064" w14:textId="0E8E5C1F" w:rsidR="00094CC8" w:rsidRPr="00094CC8" w:rsidRDefault="00094CC8">
      <w:pPr>
        <w:rPr>
          <w:sz w:val="32"/>
          <w:szCs w:val="32"/>
        </w:rPr>
      </w:pPr>
    </w:p>
    <w:p w14:paraId="7ADD9EC0" w14:textId="77777777" w:rsidR="00620DD5" w:rsidRPr="004C6CC3" w:rsidRDefault="00620DD5" w:rsidP="00620DD5">
      <w:pPr>
        <w:spacing w:after="0"/>
        <w:jc w:val="right"/>
        <w:rPr>
          <w:i/>
          <w:iCs/>
          <w:sz w:val="16"/>
          <w:szCs w:val="16"/>
        </w:rPr>
      </w:pPr>
    </w:p>
    <w:bookmarkEnd w:id="0"/>
    <w:p w14:paraId="34F04636" w14:textId="06265E5F" w:rsidR="00186B33" w:rsidRDefault="00620DD5" w:rsidP="00BB043A">
      <w:pPr>
        <w:pStyle w:val="Titre1"/>
        <w:numPr>
          <w:ilvl w:val="0"/>
          <w:numId w:val="4"/>
        </w:numPr>
      </w:pPr>
      <w:r>
        <w:br w:type="page"/>
      </w:r>
      <w:bookmarkStart w:id="2" w:name="_Toc71832723"/>
      <w:bookmarkEnd w:id="1"/>
      <w:r w:rsidR="00186B33">
        <w:lastRenderedPageBreak/>
        <w:t>Introduction</w:t>
      </w:r>
      <w:bookmarkEnd w:id="2"/>
    </w:p>
    <w:p w14:paraId="026AB523" w14:textId="2849D266" w:rsidR="00620DD5" w:rsidRDefault="003C6017" w:rsidP="00186B33">
      <w:pPr>
        <w:pStyle w:val="Titre2"/>
        <w:numPr>
          <w:ilvl w:val="0"/>
          <w:numId w:val="3"/>
        </w:numPr>
      </w:pPr>
      <w:bookmarkStart w:id="3" w:name="_Toc71832724"/>
      <w:r>
        <w:t>Mise en situation</w:t>
      </w:r>
      <w:bookmarkEnd w:id="3"/>
    </w:p>
    <w:p w14:paraId="2CD9E5AD" w14:textId="1F6ADCC9" w:rsidR="00620DD5" w:rsidRDefault="00620DD5" w:rsidP="00B501A6">
      <w:pPr>
        <w:jc w:val="both"/>
      </w:pPr>
      <w:r>
        <w:t>Vous avez fait un super programme en Python qui va faire la moyenne des points obtenus pour le cours de Python.</w:t>
      </w:r>
      <w:r w:rsidR="00D852A9">
        <w:t xml:space="preserve"> Le résultat est stocké en mémoire.</w:t>
      </w:r>
      <w:r>
        <w:t xml:space="preserve"> Vous avez encodé les résultats de 4 classes composées de 30 élèves chacune. C’est cool. Vous avez le résultat désiré : la moyenne de la classe en python de chaque classe et la moyenne totale de toutes classes confondues. Bien joué, </w:t>
      </w:r>
      <w:r w:rsidR="001104E9">
        <w:t xml:space="preserve">vous </w:t>
      </w:r>
      <w:r>
        <w:t>assure</w:t>
      </w:r>
      <w:r w:rsidR="001104E9">
        <w:t>z</w:t>
      </w:r>
      <w:r>
        <w:t xml:space="preserv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01C7BD4" w14:textId="1B6CFAE2" w:rsidR="00620DD5" w:rsidRDefault="00620DD5" w:rsidP="00B501A6">
      <w:pPr>
        <w:jc w:val="both"/>
      </w:pPr>
      <w:r>
        <w:t xml:space="preserve">Vous </w:t>
      </w:r>
      <w:r w:rsidR="00B501A6">
        <w:t>éteignez</w:t>
      </w:r>
      <w:r>
        <w:t xml:space="preserve"> votre ordinateur. Vous allez en terrasse car elles ont réouvert le 8 mai. Et boum, le lendemain, mal de crâne et le trou noir de la journée précédente. Votre directeur vous téléphone et vous demande la moyenne</w:t>
      </w:r>
      <w:r w:rsidR="00335773">
        <w:t>/</w:t>
      </w:r>
      <w:r>
        <w:t>classe</w:t>
      </w:r>
      <w:r w:rsidR="00335773">
        <w:t xml:space="preserve"> et la moyenne générale</w:t>
      </w:r>
      <w:r>
        <w:t>. Mais impossible de vous en souvenir… Aie aie aie cette journée commence très mal…</w:t>
      </w:r>
    </w:p>
    <w:p w14:paraId="078AA858" w14:textId="7BB4CFB5" w:rsidR="00620DD5" w:rsidRDefault="00620DD5" w:rsidP="00186B33">
      <w:pPr>
        <w:pStyle w:val="Titre2"/>
        <w:numPr>
          <w:ilvl w:val="0"/>
          <w:numId w:val="3"/>
        </w:numPr>
      </w:pPr>
      <w:bookmarkStart w:id="4" w:name="_Toc71832725"/>
      <w:r>
        <w:t xml:space="preserve">Brainstorming : </w:t>
      </w:r>
      <w:r w:rsidR="001B5FD4">
        <w:t>Qu’auriez-vous pu faire pour garder les résultats ?</w:t>
      </w:r>
      <w:bookmarkEnd w:id="4"/>
    </w:p>
    <w:p w14:paraId="069F5E99" w14:textId="77777777" w:rsidR="001B5FD4" w:rsidRDefault="00D852A9" w:rsidP="001B5FD4">
      <w:pPr>
        <w:jc w:val="both"/>
      </w:pPr>
      <w:r>
        <w:t xml:space="preserve">A partir de l’exemple précédent que peut-on retirer comme </w:t>
      </w:r>
      <w:r w:rsidR="001B5FD4">
        <w:t>conclusion</w:t>
      </w:r>
      <w:r>
        <w:t> ?</w:t>
      </w:r>
    </w:p>
    <w:p w14:paraId="16271DB7" w14:textId="4821973A" w:rsidR="001B5FD4" w:rsidRDefault="007B2CBB" w:rsidP="00186B33">
      <w:pPr>
        <w:pStyle w:val="Titre2"/>
        <w:numPr>
          <w:ilvl w:val="0"/>
          <w:numId w:val="3"/>
        </w:numPr>
      </w:pPr>
      <w:bookmarkStart w:id="5" w:name="_Toc71832726"/>
      <w:r>
        <w:t>Approche intuitive des SGBD</w:t>
      </w:r>
      <w:bookmarkEnd w:id="5"/>
    </w:p>
    <w:p w14:paraId="393BFB78" w14:textId="01A53FB7" w:rsidR="00620DD5" w:rsidRDefault="00D852A9" w:rsidP="001B5FD4">
      <w:pPr>
        <w:jc w:val="both"/>
      </w:pPr>
      <w:r>
        <w:t xml:space="preserve">De la faiblesse de notre </w:t>
      </w:r>
      <w:r w:rsidR="001B5FD4">
        <w:t>programme stocké en mémoire.</w:t>
      </w:r>
      <w:r w:rsidR="002D54A6">
        <w:t xml:space="preserve"> On constate que l’on aurait pu stocker notre résultat dans un fichier. Et le relire par après. Ce qui est déjà une très grande évolution par rapport à un stockage en mémoire vive.</w:t>
      </w:r>
    </w:p>
    <w:p w14:paraId="0E8C64F4" w14:textId="02CD0AD5" w:rsidR="00A17AD7" w:rsidRDefault="002D54A6" w:rsidP="001B5FD4">
      <w:pPr>
        <w:jc w:val="both"/>
      </w:pPr>
      <w:r>
        <w:t>Cependant, notre directeur a dû nous téléphoner pour avoir le résultat.</w:t>
      </w:r>
      <w:r w:rsidR="00A17AD7">
        <w:t xml:space="preserve"> Il est </w:t>
      </w:r>
      <w:r w:rsidR="00A51196">
        <w:t>déj</w:t>
      </w:r>
      <w:r w:rsidR="00FA7C0A">
        <w:t>à</w:t>
      </w:r>
      <w:r w:rsidR="00A51196">
        <w:t xml:space="preserve"> </w:t>
      </w:r>
      <w:r w:rsidR="00A17AD7">
        <w:t>dommage d’avoir eu besoin de transmettre ce fichier</w:t>
      </w:r>
      <w:r w:rsidR="000F07BA">
        <w:t xml:space="preserve"> stocké sur notre ordinateur.</w:t>
      </w:r>
    </w:p>
    <w:p w14:paraId="3B8A0C3F" w14:textId="3B09926C" w:rsidR="002D54A6" w:rsidRDefault="00A17AD7" w:rsidP="001B5FD4">
      <w:pPr>
        <w:jc w:val="both"/>
      </w:pPr>
      <w:r>
        <w:t>Dans une infrastructure de type entreprise, ça ne posait pas de problème car notre directeur aurait eu accès à ce fichier via le réseau d’entreprise : Domaine, système de fichiers, partages, etc…</w:t>
      </w:r>
    </w:p>
    <w:p w14:paraId="2E035471" w14:textId="144E56AC" w:rsidR="00A17AD7" w:rsidRDefault="00A17AD7" w:rsidP="001B5FD4">
      <w:pPr>
        <w:jc w:val="both"/>
      </w:pPr>
      <w:r>
        <w:t xml:space="preserve">Imaginons maintenant </w:t>
      </w:r>
      <w:r w:rsidR="00FA7C0A">
        <w:t xml:space="preserve">que </w:t>
      </w:r>
      <w:r>
        <w:t>le conseil de classe de ces 4 classes se déroulent en même temps. Le directeur fournit le fichier aux 4 titulaires de classe.</w:t>
      </w:r>
    </w:p>
    <w:p w14:paraId="0219ADD1" w14:textId="2278E1EB" w:rsidR="00A17AD7" w:rsidRDefault="00A17AD7" w:rsidP="001B5FD4">
      <w:pPr>
        <w:jc w:val="both"/>
      </w:pPr>
      <w:r>
        <w:t>Chaque titulaire manipule un fichier car il est possible que l’on donne la moyenne aux élèves proches de la moyenne.</w:t>
      </w:r>
      <w:r w:rsidR="00A51196">
        <w:t xml:space="preserve"> C’est tout le débat d’un conseil de classe.</w:t>
      </w:r>
      <w:r w:rsidR="000F07BA">
        <w:t xml:space="preserve"> Et donc de modifier ce fichier.</w:t>
      </w:r>
    </w:p>
    <w:p w14:paraId="1C7ED853" w14:textId="6CA13B96" w:rsidR="00A17AD7" w:rsidRDefault="00A17AD7" w:rsidP="001B5FD4">
      <w:pPr>
        <w:jc w:val="both"/>
      </w:pPr>
      <w:r>
        <w:t xml:space="preserve">Chaque titulaire devra envoyer son fichier au directeur. Et le directeur </w:t>
      </w:r>
      <w:r w:rsidR="00A51196">
        <w:t xml:space="preserve">devra </w:t>
      </w:r>
      <w:r>
        <w:t>remettre le tout dans un fichier</w:t>
      </w:r>
      <w:r w:rsidR="00A51196">
        <w:t xml:space="preserve"> reprenant les modifications de chaque titulaire : aie aie aie sur autant d’élèves les risques d’erreurs commencent à augmenter avec autant de manipulations manuelles.</w:t>
      </w:r>
    </w:p>
    <w:p w14:paraId="01ED6BA9" w14:textId="4D91A756" w:rsidR="00510081" w:rsidRDefault="00510081" w:rsidP="001B5FD4">
      <w:pPr>
        <w:jc w:val="both"/>
      </w:pPr>
      <w:r>
        <w:t xml:space="preserve">Idéalement il aurait été très intéressant que chaque titulaire puisse encoder ses modifications et que ces modifications soient prises en compte. Avec un programme, </w:t>
      </w:r>
      <w:r w:rsidR="007B2CBB">
        <w:t>il est plus compliqué de faire la gestion concurrentielle d’un même fichier. Mais ça reste faisable. Mais de nos jours nous avons recours à ce qu’on appelle des bases de données. Le programme se connecte sur une base de données où serai</w:t>
      </w:r>
      <w:r w:rsidR="00107D1E">
        <w:t>en</w:t>
      </w:r>
      <w:r w:rsidR="007B2CBB">
        <w:t>t stocké</w:t>
      </w:r>
      <w:r w:rsidR="00107D1E">
        <w:t>s</w:t>
      </w:r>
      <w:r w:rsidR="007B2CBB">
        <w:t xml:space="preserve"> les résultats de tous les élèves de toutes les classes.</w:t>
      </w:r>
      <w:r w:rsidR="00FA7C0A">
        <w:t xml:space="preserve"> L’accès concurrent est généré nativement : chaque titulaire peut modifier en même temps la base de données.</w:t>
      </w:r>
    </w:p>
    <w:p w14:paraId="098655C3" w14:textId="583EE6B6" w:rsidR="000B6575" w:rsidRDefault="000B6575" w:rsidP="001B5FD4">
      <w:pPr>
        <w:jc w:val="both"/>
      </w:pPr>
    </w:p>
    <w:p w14:paraId="0025BAD9" w14:textId="77777777" w:rsidR="00FA7C0A" w:rsidRDefault="00FA7C0A" w:rsidP="001B5FD4">
      <w:pPr>
        <w:jc w:val="both"/>
      </w:pPr>
    </w:p>
    <w:p w14:paraId="7A11B573" w14:textId="48D0130A" w:rsidR="002D54A6" w:rsidRDefault="00107D1E" w:rsidP="00BB043A">
      <w:pPr>
        <w:pStyle w:val="Titre1"/>
        <w:numPr>
          <w:ilvl w:val="0"/>
          <w:numId w:val="4"/>
        </w:numPr>
      </w:pPr>
      <w:bookmarkStart w:id="6" w:name="_Toc71832727"/>
      <w:r>
        <w:lastRenderedPageBreak/>
        <w:t>Base de données</w:t>
      </w:r>
      <w:bookmarkEnd w:id="6"/>
    </w:p>
    <w:p w14:paraId="4C342A0C" w14:textId="26A41502" w:rsidR="008239E9" w:rsidRDefault="00094CC8" w:rsidP="00D75A78">
      <w:pPr>
        <w:pStyle w:val="Titre2"/>
        <w:numPr>
          <w:ilvl w:val="0"/>
          <w:numId w:val="2"/>
        </w:numPr>
      </w:pPr>
      <w:bookmarkStart w:id="7" w:name="_Toc71832728"/>
      <w:r>
        <w:t>Définition</w:t>
      </w:r>
      <w:bookmarkEnd w:id="7"/>
    </w:p>
    <w:p w14:paraId="587E186F" w14:textId="0E9BC675" w:rsidR="001E0E7E" w:rsidRDefault="001E0E7E" w:rsidP="001E0E7E">
      <w:pPr>
        <w:jc w:val="both"/>
      </w:pPr>
      <w:r>
        <w:t>Une base de données est un outil informatique qui permet d’organiser des informations de façon sécurisée, hiérarchisée et sans doublon. Appelée Database en anglais (on voit souvent l’abréviation db), les bases de données sont des logiciels qui permettent surtout de mieux travailler.</w:t>
      </w:r>
    </w:p>
    <w:p w14:paraId="091934C6" w14:textId="2ED25138" w:rsidR="00411E00" w:rsidRDefault="00B13C2A" w:rsidP="001E0E7E">
      <w:pPr>
        <w:jc w:val="both"/>
      </w:pPr>
      <w:r>
        <w:t xml:space="preserve">C’est donc une </w:t>
      </w:r>
      <w:r w:rsidR="00411E00">
        <w:t>collection structurée de données cohérentes, intègres, protégées et accessibles simultanément aux utilisateurs</w:t>
      </w:r>
    </w:p>
    <w:p w14:paraId="5B8A2663" w14:textId="3482B4B7" w:rsidR="00D75A78" w:rsidRDefault="001E0E7E" w:rsidP="001E0E7E">
      <w:pPr>
        <w:jc w:val="both"/>
      </w:pPr>
      <w:r>
        <w:t xml:space="preserve">Concrètement, les informaticiens se sont rapidement retrouvés face à des problèmes difficiles à résoudre </w:t>
      </w:r>
      <w:r w:rsidR="009853B2">
        <w:t>en termes de</w:t>
      </w:r>
      <w:r>
        <w:t xml:space="preserve"> performance et d’intégrité. Comment s’assurer qu’une information saisie dans un système informatique est unique, toujours bien rangée et correctement protégée contre les mauvaises manipulations ?</w:t>
      </w:r>
    </w:p>
    <w:p w14:paraId="155B8DB3" w14:textId="23573BEF" w:rsidR="00F27FFC" w:rsidRDefault="00F27FFC" w:rsidP="001E0E7E">
      <w:pPr>
        <w:jc w:val="both"/>
      </w:pPr>
      <w:r>
        <w:t>Un SGBD peut gérer plusieurs bases. En effet, on pourrait très bien avoir les données des cours d’une école comme base et une autre base pour les données d’un garage de voitures Tesla. C’est tout à fait possible et même utile pour sécuriser et séparer des données différentes.</w:t>
      </w:r>
    </w:p>
    <w:p w14:paraId="2CA5ABB8" w14:textId="2143E981" w:rsidR="00D75A78" w:rsidRDefault="00D75A78" w:rsidP="001E6508">
      <w:pPr>
        <w:pStyle w:val="Titre2"/>
        <w:numPr>
          <w:ilvl w:val="0"/>
          <w:numId w:val="2"/>
        </w:numPr>
      </w:pPr>
      <w:bookmarkStart w:id="8" w:name="_Toc71832729"/>
      <w:r>
        <w:t>Système de gestion de base de données (SGBD)</w:t>
      </w:r>
      <w:bookmarkEnd w:id="8"/>
    </w:p>
    <w:p w14:paraId="4C10674E" w14:textId="77777777" w:rsidR="00D75A78" w:rsidRDefault="00D75A78" w:rsidP="00D75A78">
      <w:pPr>
        <w:jc w:val="both"/>
      </w:pPr>
      <w:r>
        <w:t>Le SGBD n’est que l’application concrète de la base de données. Sans SGBD, la BD reste un outil théorique « sur papier ». Le SGBD permet concrètement de mettre en place le travail de modélisation et de se servir de la base de données imaginée.</w:t>
      </w:r>
    </w:p>
    <w:p w14:paraId="62B4463D" w14:textId="77777777" w:rsidR="00FB7335" w:rsidRDefault="00D75A78" w:rsidP="00D75A78">
      <w:pPr>
        <w:jc w:val="both"/>
      </w:pPr>
      <w:r>
        <w:t xml:space="preserve">Implémenter une base de données dans un SGBD impose d’arrêter son choix sur un outil. Pour le choisir, il faut avoir réfléchi aux contraintes et caractéristiques de la base de données (volume d’information, accès depuis un même lieu ou pas, droits et accès </w:t>
      </w:r>
      <w:r w:rsidR="002131D1">
        <w:t>simultanés) …</w:t>
      </w:r>
      <w:r>
        <w:t xml:space="preserve"> Baser son choix de SGBD uniquement sur les outils disponibles (par exemple Ms Access parce qu’il est installé avec la suite Ms Office) est à coup sûr une mauvaise idée.</w:t>
      </w:r>
      <w:r w:rsidR="001151A9">
        <w:t xml:space="preserve"> </w:t>
      </w:r>
    </w:p>
    <w:p w14:paraId="461BDE2B" w14:textId="2FB90060" w:rsidR="001B5FD4" w:rsidRDefault="00FB7335" w:rsidP="00D75A78">
      <w:pPr>
        <w:jc w:val="both"/>
      </w:pPr>
      <w:r>
        <w:t>Petite parenthèse pour MS Access. A</w:t>
      </w:r>
      <w:r w:rsidR="00401993">
        <w:t>ttention Ms Access n’est pas non plus la pire idée du monde. Il reste tout de même fort utilisé</w:t>
      </w:r>
      <w:r>
        <w:t xml:space="preserve"> dans les asbl, les petites PME</w:t>
      </w:r>
      <w:r w:rsidR="00401993">
        <w:t xml:space="preserve"> </w:t>
      </w:r>
      <w:r>
        <w:t>car il</w:t>
      </w:r>
      <w:r w:rsidR="00401993">
        <w:t xml:space="preserve"> permet de rapidement faire des formulaires pour ajouter/modifier/supprimer des informations dans une base de données Access.</w:t>
      </w:r>
      <w:r>
        <w:t xml:space="preserve"> Depuis que MS Access le transactionnel, il n’est plus le choix aussi risible qu’il était par le passé. Tout va dépendre de la charge et du nombre d’utilisateurs.</w:t>
      </w:r>
    </w:p>
    <w:p w14:paraId="6D549F30" w14:textId="64A2FD43" w:rsidR="001E6508" w:rsidRDefault="001E6508" w:rsidP="001E6508">
      <w:pPr>
        <w:jc w:val="both"/>
      </w:pPr>
      <w:r>
        <w:t>Un Système de Gestion de Base de Données (SGBD) est un logiciel qui permet de stocker des informations dans une base de données. Un tel système permet de lire, écrire, modifier, trier, transformer ou même imprimer les données qui sont contenus dans la base de données.</w:t>
      </w:r>
    </w:p>
    <w:p w14:paraId="5BDAF171" w14:textId="1978A3C1" w:rsidR="00F27FFC" w:rsidRDefault="00F27FFC" w:rsidP="001E6508">
      <w:pPr>
        <w:jc w:val="both"/>
      </w:pPr>
      <w:r>
        <w:t>De plus, un SGBD est sécurisé via l’utilisation d’utilisateurs, de mots de passe.</w:t>
      </w:r>
      <w:r w:rsidR="00EB152C">
        <w:t xml:space="preserve"> On peut définir les objets que l’utilisateur pourra utiliser dans notre SGBD : bases, tables, procédures stockées, etc. </w:t>
      </w:r>
    </w:p>
    <w:p w14:paraId="442EDE02" w14:textId="76164585" w:rsidR="00411E00" w:rsidRDefault="00411E00" w:rsidP="001E6508">
      <w:pPr>
        <w:jc w:val="both"/>
      </w:pPr>
      <w:r>
        <w:t>Dans le cadre de ce cours, nous utiliserons MySQL comme SGBD. Car elle c’est un logiciel libre</w:t>
      </w:r>
      <w:r w:rsidR="00AA383E">
        <w:t>. Elle existe en version libre et propriétaire. En version propriétaire et donc payante vous aurez un support de la part de Sun qui a racheté MySQL en 2010.</w:t>
      </w:r>
    </w:p>
    <w:p w14:paraId="0CE604D4" w14:textId="0903E2B0" w:rsidR="00F27FFC" w:rsidRDefault="00F27FFC" w:rsidP="00BB043A">
      <w:pPr>
        <w:pStyle w:val="Titre2"/>
        <w:numPr>
          <w:ilvl w:val="0"/>
          <w:numId w:val="2"/>
        </w:numPr>
      </w:pPr>
      <w:bookmarkStart w:id="9" w:name="_Toc71832730"/>
      <w:r>
        <w:lastRenderedPageBreak/>
        <w:t>Base de données relationnelles</w:t>
      </w:r>
      <w:bookmarkEnd w:id="9"/>
    </w:p>
    <w:p w14:paraId="1866A638" w14:textId="77777777" w:rsidR="00B10E76" w:rsidRDefault="00B10E76" w:rsidP="00B10E76">
      <w:pPr>
        <w:jc w:val="both"/>
      </w:pPr>
      <w:r>
        <w:t>La révolution apportée par le modèle relationnel réside dans une indépendance totale par rapport au modèle physique. Défini par Codd en 1970 sur des bases purement mathématiques, ce modèle s’affranchit résolument de toute contrainte matérielle. Cela explique qu’il ait démarré assez lentement, parce qu’il exigeait les machines puissantes dont nous disposons seulement aujourd’hui.</w:t>
      </w:r>
    </w:p>
    <w:p w14:paraId="4E968BC4" w14:textId="6519E256" w:rsidR="00381286" w:rsidRDefault="00381286" w:rsidP="00BB043A">
      <w:pPr>
        <w:pStyle w:val="Titre2"/>
        <w:numPr>
          <w:ilvl w:val="0"/>
          <w:numId w:val="2"/>
        </w:numPr>
      </w:pPr>
      <w:bookmarkStart w:id="10" w:name="_Toc71832731"/>
      <w:r>
        <w:t>SQL</w:t>
      </w:r>
      <w:bookmarkEnd w:id="10"/>
    </w:p>
    <w:p w14:paraId="5B9E938F" w14:textId="05FE3637" w:rsidR="00243216" w:rsidRDefault="00381286" w:rsidP="00B10E76">
      <w:pPr>
        <w:jc w:val="both"/>
      </w:pPr>
      <w:r>
        <w:t xml:space="preserve">Les SGBD offrent un langage d’interrogation des données qui s’appelle le SQL. Le SQL a connu plusieurs normes. On pourrait penser que le SQL est un langage universel et identique à tous SGBD. Et bien non ! En gros oui mais avec parfois des adaptations mineures mais posant </w:t>
      </w:r>
      <w:r w:rsidR="00103845">
        <w:t>un problème majeur</w:t>
      </w:r>
      <w:r>
        <w:t xml:space="preserve"> : mes commandes SQL ne </w:t>
      </w:r>
      <w:r w:rsidR="00243216">
        <w:t>seront</w:t>
      </w:r>
      <w:r>
        <w:t xml:space="preserve"> pas </w:t>
      </w:r>
      <w:r w:rsidR="00243216">
        <w:t>exactement les</w:t>
      </w:r>
      <w:r>
        <w:t xml:space="preserve"> mêmes si je veux changer de base de données. Exemple : passer d’Oracle à </w:t>
      </w:r>
      <w:r w:rsidR="00047771">
        <w:t>MySQL</w:t>
      </w:r>
      <w:r>
        <w:t xml:space="preserve">. La volonté de ne pas uniformiser vient du fait qu’un </w:t>
      </w:r>
      <w:r w:rsidR="0063530E">
        <w:t>fabricant de SGBD n’a pas envie que vous quittiez son SGBD</w:t>
      </w:r>
      <w:r w:rsidR="005A2A03">
        <w:t xml:space="preserve"> très facilement</w:t>
      </w:r>
      <w:r w:rsidR="0063530E">
        <w:t>. De plus, certains fabricants offrent de belles fonctionnalités par rapport à la concurrence.</w:t>
      </w:r>
      <w:r w:rsidR="005A2A03">
        <w:t xml:space="preserve"> Donc si vous utilisez des fonctionnalités très spécifiques</w:t>
      </w:r>
      <w:r w:rsidR="00243216">
        <w:t xml:space="preserve"> </w:t>
      </w:r>
      <w:r w:rsidR="005A2A03">
        <w:t>et propriétaires à un SGBD. Il vous sera difficile de migrer vers un autre SGBD</w:t>
      </w:r>
      <w:r w:rsidR="00243216">
        <w:t xml:space="preserve"> ou au prix de beaucoup d’efforts.</w:t>
      </w:r>
      <w:r w:rsidR="00411E00">
        <w:t xml:space="preserve"> Mais pour des requêtes classiques la syntaxe de votre commande SQL sera la même partout.</w:t>
      </w:r>
    </w:p>
    <w:p w14:paraId="27449647" w14:textId="1D889611" w:rsidR="00186B33" w:rsidRDefault="00186B33" w:rsidP="00BB043A">
      <w:pPr>
        <w:pStyle w:val="Titre1"/>
        <w:numPr>
          <w:ilvl w:val="0"/>
          <w:numId w:val="4"/>
        </w:numPr>
      </w:pPr>
      <w:bookmarkStart w:id="11" w:name="_Toc71832732"/>
      <w:r>
        <w:t>Modèle conceptuel de données</w:t>
      </w:r>
      <w:r w:rsidR="001B69B7">
        <w:t xml:space="preserve"> (MCD)</w:t>
      </w:r>
      <w:bookmarkEnd w:id="11"/>
    </w:p>
    <w:p w14:paraId="63EE65CA" w14:textId="256C250A" w:rsidR="001B69B7" w:rsidRDefault="001B69B7" w:rsidP="001B69B7">
      <w:pPr>
        <w:jc w:val="both"/>
      </w:pPr>
      <w:r w:rsidRPr="001B69B7">
        <w:t>Dans la méthodologie Merise destinée à créer des bases de données, il y a des outils dédiés aux traitements et aux données. Le MCD (Modèle Conceptuel des Données) est un des outils majeurs concernant les données.</w:t>
      </w:r>
      <w:r>
        <w:t xml:space="preserve"> Ce modèle décrit une situation à analyser à l’aide d’entités et de relations. </w:t>
      </w:r>
      <w:r w:rsidR="00C509C1">
        <w:t>Des entités peuvent être liées à une autre entité par l’intermédiaire de ce qu’on appelle une relation.</w:t>
      </w:r>
    </w:p>
    <w:p w14:paraId="40D5BD5C" w14:textId="539A4058" w:rsidR="00C509C1" w:rsidRDefault="00C509C1" w:rsidP="001B69B7">
      <w:pPr>
        <w:jc w:val="both"/>
      </w:pPr>
      <w:r>
        <w:t>Une fois notre modèle fait, on convertira nos entités en tables et nos relations en clés primaires et clés étrangères. Nous verrons plus loin cela.</w:t>
      </w:r>
    </w:p>
    <w:p w14:paraId="42E9E047" w14:textId="15308C72" w:rsidR="002131D1" w:rsidRDefault="00C509C1" w:rsidP="00BB043A">
      <w:pPr>
        <w:pStyle w:val="Titre2"/>
        <w:numPr>
          <w:ilvl w:val="0"/>
          <w:numId w:val="5"/>
        </w:numPr>
      </w:pPr>
      <w:bookmarkStart w:id="12" w:name="_Toc71832733"/>
      <w:r>
        <w:t>E</w:t>
      </w:r>
      <w:r w:rsidR="00240511">
        <w:t>ntité</w:t>
      </w:r>
      <w:bookmarkEnd w:id="12"/>
    </w:p>
    <w:p w14:paraId="257A50E9" w14:textId="660A3890" w:rsidR="00C509C1" w:rsidRDefault="00C509C1" w:rsidP="00C509C1">
      <w:pPr>
        <w:jc w:val="both"/>
      </w:pPr>
      <w:r>
        <w:t>Une entité a un nom unique afin de la manipuler facilement. Plus tard dans l’analyse, l’entité se transforme en table et devient concrètement une table lors de la réalisation effective de la base de données.</w:t>
      </w:r>
    </w:p>
    <w:p w14:paraId="5340E16D" w14:textId="7864ABED" w:rsidR="00C509C1" w:rsidRDefault="00C509C1" w:rsidP="00C509C1">
      <w:pPr>
        <w:jc w:val="both"/>
      </w:pPr>
      <w:r>
        <w:t>Cet ensemble d’informations, l’entité, partage les mêmes caractéristiques et peut être manipulé au sein du système d’information mais aussi en discutant entre informaticiens et personnes du métier.</w:t>
      </w:r>
    </w:p>
    <w:p w14:paraId="1F82C213" w14:textId="7B14E817" w:rsidR="002131D1" w:rsidRDefault="002131D1" w:rsidP="001E6508">
      <w:pPr>
        <w:jc w:val="both"/>
      </w:pPr>
      <w:r>
        <w:t xml:space="preserve">Reprenons notre exemple sur les résultats de nos élèves et les notes </w:t>
      </w:r>
      <w:r w:rsidR="002E02DC">
        <w:t xml:space="preserve">des élèves pour le cours </w:t>
      </w:r>
      <w:r>
        <w:t>de python.</w:t>
      </w:r>
    </w:p>
    <w:p w14:paraId="09BADF75" w14:textId="18C6AD4F" w:rsidR="00210D04" w:rsidRDefault="00210D04" w:rsidP="001E6508">
      <w:pPr>
        <w:jc w:val="both"/>
      </w:pPr>
      <w:r>
        <w:t>Si on devait essayer de rassembler les informations de base d’un élève</w:t>
      </w:r>
      <w:r w:rsidR="00EE4A9A">
        <w:t> : de l’entité élève</w:t>
      </w:r>
      <w:r>
        <w:t xml:space="preserve">. </w:t>
      </w:r>
      <w:r w:rsidR="00751665">
        <w:t>Quelles sont</w:t>
      </w:r>
      <w:r>
        <w:t xml:space="preserve"> le</w:t>
      </w:r>
      <w:r w:rsidR="00751665">
        <w:t>s propriétés qui</w:t>
      </w:r>
      <w:r>
        <w:t xml:space="preserve"> </w:t>
      </w:r>
      <w:r w:rsidR="00751665">
        <w:t xml:space="preserve">le </w:t>
      </w:r>
      <w:r>
        <w:t>caractérise</w:t>
      </w:r>
      <w:r w:rsidR="00751665">
        <w:t>nt</w:t>
      </w:r>
      <w:r>
        <w:t xml:space="preserve"> et permet</w:t>
      </w:r>
      <w:r w:rsidR="00751665">
        <w:t>tent</w:t>
      </w:r>
      <w:r>
        <w:t xml:space="preserve"> de l’identifier </w:t>
      </w:r>
      <w:r w:rsidR="00EE4A9A">
        <w:t xml:space="preserve">au mieux </w:t>
      </w:r>
      <w:r>
        <w:t>?</w:t>
      </w:r>
    </w:p>
    <w:p w14:paraId="456F513D" w14:textId="77777777" w:rsidR="00664A28" w:rsidRDefault="00047771" w:rsidP="000D6474">
      <w:pPr>
        <w:pStyle w:val="Paragraphedeliste"/>
        <w:numPr>
          <w:ilvl w:val="0"/>
          <w:numId w:val="6"/>
        </w:numPr>
        <w:jc w:val="both"/>
      </w:pPr>
      <w:r>
        <w:t>Un nom</w:t>
      </w:r>
    </w:p>
    <w:p w14:paraId="3922F864" w14:textId="77777777" w:rsidR="00664A28" w:rsidRDefault="00047771" w:rsidP="005C1A5A">
      <w:pPr>
        <w:pStyle w:val="Paragraphedeliste"/>
        <w:numPr>
          <w:ilvl w:val="0"/>
          <w:numId w:val="6"/>
        </w:numPr>
        <w:jc w:val="both"/>
      </w:pPr>
      <w:r>
        <w:t>Un prénom</w:t>
      </w:r>
    </w:p>
    <w:p w14:paraId="5329E6E5" w14:textId="77777777" w:rsidR="00664A28" w:rsidRDefault="00047771" w:rsidP="003F00AB">
      <w:pPr>
        <w:pStyle w:val="Paragraphedeliste"/>
        <w:numPr>
          <w:ilvl w:val="0"/>
          <w:numId w:val="6"/>
        </w:numPr>
        <w:jc w:val="both"/>
      </w:pPr>
      <w:r>
        <w:t>Une date de naissance</w:t>
      </w:r>
    </w:p>
    <w:p w14:paraId="6467F9EA" w14:textId="77777777" w:rsidR="00664A28" w:rsidRDefault="00047771" w:rsidP="00DD3CCE">
      <w:pPr>
        <w:pStyle w:val="Paragraphedeliste"/>
        <w:numPr>
          <w:ilvl w:val="0"/>
          <w:numId w:val="6"/>
        </w:numPr>
        <w:jc w:val="both"/>
      </w:pPr>
      <w:r>
        <w:t>Sexe (</w:t>
      </w:r>
      <w:r w:rsidR="00EE4A9A">
        <w:t>F/M/X</w:t>
      </w:r>
      <w:r w:rsidR="00086E7A">
        <w:t>)</w:t>
      </w:r>
      <w:r w:rsidR="00EE4A9A">
        <w:t> : prendre en compte les</w:t>
      </w:r>
      <w:r>
        <w:t xml:space="preserve"> personnes transgenres</w:t>
      </w:r>
      <w:r w:rsidR="00A861DA">
        <w:t>.</w:t>
      </w:r>
      <w:r w:rsidR="001C2EBA">
        <w:t xml:space="preserve"> J’ai déjà vu une personne qui avait mis en DB un booléen pour le sexe : EstHomme.</w:t>
      </w:r>
      <w:r w:rsidR="0023330C">
        <w:t xml:space="preserve"> On verra plus loin pourquoi ce n’est pas à faire.</w:t>
      </w:r>
      <w:r>
        <w:t>)</w:t>
      </w:r>
    </w:p>
    <w:p w14:paraId="2EE3BE21" w14:textId="77777777" w:rsidR="00664A28" w:rsidRDefault="00AA39B5" w:rsidP="000A10AD">
      <w:pPr>
        <w:pStyle w:val="Paragraphedeliste"/>
        <w:numPr>
          <w:ilvl w:val="0"/>
          <w:numId w:val="6"/>
        </w:numPr>
        <w:jc w:val="both"/>
      </w:pPr>
      <w:r>
        <w:t>Un téléphone fixe (ou pas)</w:t>
      </w:r>
    </w:p>
    <w:p w14:paraId="41FD90A0" w14:textId="77777777" w:rsidR="00664A28" w:rsidRDefault="00AA39B5" w:rsidP="005E7B44">
      <w:pPr>
        <w:pStyle w:val="Paragraphedeliste"/>
        <w:numPr>
          <w:ilvl w:val="0"/>
          <w:numId w:val="6"/>
        </w:numPr>
        <w:jc w:val="both"/>
      </w:pPr>
      <w:r>
        <w:t>Un gsm (ou pas)</w:t>
      </w:r>
    </w:p>
    <w:p w14:paraId="12630D9C" w14:textId="77777777" w:rsidR="00664A28" w:rsidRDefault="00047771" w:rsidP="00BA79D9">
      <w:pPr>
        <w:pStyle w:val="Paragraphedeliste"/>
        <w:numPr>
          <w:ilvl w:val="0"/>
          <w:numId w:val="6"/>
        </w:numPr>
        <w:jc w:val="both"/>
      </w:pPr>
      <w:r>
        <w:t>Email</w:t>
      </w:r>
      <w:r w:rsidR="00AA39B5">
        <w:t xml:space="preserve"> (ou pas)</w:t>
      </w:r>
    </w:p>
    <w:p w14:paraId="72DE6E3A" w14:textId="77777777" w:rsidR="00664A28" w:rsidRDefault="00047771" w:rsidP="00AA78BF">
      <w:pPr>
        <w:pStyle w:val="Paragraphedeliste"/>
        <w:numPr>
          <w:ilvl w:val="0"/>
          <w:numId w:val="6"/>
        </w:numPr>
        <w:jc w:val="both"/>
      </w:pPr>
      <w:r>
        <w:t>Rue</w:t>
      </w:r>
    </w:p>
    <w:p w14:paraId="48AE9335" w14:textId="77777777" w:rsidR="00664A28" w:rsidRDefault="00047771" w:rsidP="00820BDB">
      <w:pPr>
        <w:pStyle w:val="Paragraphedeliste"/>
        <w:numPr>
          <w:ilvl w:val="0"/>
          <w:numId w:val="6"/>
        </w:numPr>
        <w:jc w:val="both"/>
      </w:pPr>
      <w:r>
        <w:lastRenderedPageBreak/>
        <w:t>Numéro</w:t>
      </w:r>
      <w:r w:rsidR="000650A6">
        <w:t xml:space="preserve"> d’habitation</w:t>
      </w:r>
    </w:p>
    <w:p w14:paraId="3F01D276" w14:textId="77777777" w:rsidR="00664A28" w:rsidRDefault="00047771" w:rsidP="008E3C4B">
      <w:pPr>
        <w:pStyle w:val="Paragraphedeliste"/>
        <w:numPr>
          <w:ilvl w:val="0"/>
          <w:numId w:val="6"/>
        </w:numPr>
        <w:jc w:val="both"/>
      </w:pPr>
      <w:r>
        <w:t>Boîte</w:t>
      </w:r>
    </w:p>
    <w:p w14:paraId="248EFCC4" w14:textId="77777777" w:rsidR="00664A28" w:rsidRDefault="00047771" w:rsidP="006B5068">
      <w:pPr>
        <w:pStyle w:val="Paragraphedeliste"/>
        <w:numPr>
          <w:ilvl w:val="0"/>
          <w:numId w:val="6"/>
        </w:numPr>
        <w:jc w:val="both"/>
      </w:pPr>
      <w:r>
        <w:t>CP</w:t>
      </w:r>
    </w:p>
    <w:p w14:paraId="3C48783C" w14:textId="2C431525" w:rsidR="00047771" w:rsidRDefault="00047771" w:rsidP="006B5068">
      <w:pPr>
        <w:pStyle w:val="Paragraphedeliste"/>
        <w:numPr>
          <w:ilvl w:val="0"/>
          <w:numId w:val="6"/>
        </w:numPr>
        <w:jc w:val="both"/>
      </w:pPr>
      <w:r>
        <w:t>Ville</w:t>
      </w:r>
    </w:p>
    <w:p w14:paraId="345CD142" w14:textId="77777777" w:rsidR="00664A28" w:rsidRDefault="002E02DC" w:rsidP="001E6508">
      <w:pPr>
        <w:jc w:val="both"/>
      </w:pPr>
      <w:r>
        <w:t>Que manque-t-il pour permettre d’identifier de manière unique votre élève ? En effet, certaines données ne sont pas obligatoires : Gsm, téléphone, email.</w:t>
      </w:r>
    </w:p>
    <w:p w14:paraId="633B2EC7" w14:textId="6096748B" w:rsidR="002E02DC" w:rsidRDefault="002E02DC" w:rsidP="001E6508">
      <w:pPr>
        <w:jc w:val="both"/>
      </w:pPr>
      <w:r>
        <w:t>Pour répondre à cette question. Que demandent les services auxquels vous êtes clients quand vous les appelez ?</w:t>
      </w:r>
      <w:r w:rsidR="00664A28">
        <w:t xml:space="preserve"> </w:t>
      </w:r>
      <w:r>
        <w:t>Ce qu’ils demandent c’est un numéro de client qui vous est propre, unique. Ce numéro vous est attribué. Et ne peut être en double. Dans le cas contraire, ça m’arrangerait qu’une personne ayant le même numéro de client paie mes factures.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3CB0955" w14:textId="7283C7F5" w:rsidR="007067AB" w:rsidRDefault="007067AB" w:rsidP="001E6508">
      <w:pPr>
        <w:jc w:val="both"/>
      </w:pPr>
      <w:r>
        <w:t xml:space="preserve">Ici dans le cas de notre élève, on pourrait ajouter une </w:t>
      </w:r>
      <w:r w:rsidR="00C625A7">
        <w:t>propriété</w:t>
      </w:r>
      <w:r>
        <w:t xml:space="preserve"> pour l’identifier de manière unique : un numéro d’inscription, un matricule, etc.</w:t>
      </w:r>
      <w:r w:rsidR="00C625A7">
        <w:t xml:space="preserve"> </w:t>
      </w:r>
      <w:r w:rsidR="00751665">
        <w:t>Ce numéro unique peut être un simple numéro incrémenté (incrémenté = augmenté)</w:t>
      </w:r>
      <w:r w:rsidR="00664A28">
        <w:t> : 47.</w:t>
      </w:r>
      <w:r w:rsidR="00751665">
        <w:t xml:space="preserve"> Ou bien suivre des règles bien précisent : 1/2021 (Premier </w:t>
      </w:r>
      <w:r w:rsidR="00664A28">
        <w:t>étudiant inscrit</w:t>
      </w:r>
      <w:r w:rsidR="00751665">
        <w:t xml:space="preserve"> de l’année 2021)</w:t>
      </w:r>
      <w:r w:rsidR="00C300A6">
        <w:t xml:space="preserve">. </w:t>
      </w:r>
    </w:p>
    <w:p w14:paraId="4C351AAE" w14:textId="4175EE1E" w:rsidR="00240511" w:rsidRDefault="00240511" w:rsidP="001E6508">
      <w:pPr>
        <w:jc w:val="both"/>
      </w:pPr>
      <w:r>
        <w:t xml:space="preserve">Chaque </w:t>
      </w:r>
      <w:r w:rsidR="00C625A7">
        <w:t>propriété</w:t>
      </w:r>
      <w:r>
        <w:t xml:space="preserve"> de notre élève comporte un type. Reprenons notre entité élève et pour chaque </w:t>
      </w:r>
      <w:r w:rsidR="00C625A7">
        <w:t>propriété</w:t>
      </w:r>
      <w:r>
        <w:t xml:space="preserve"> on va typer ce</w:t>
      </w:r>
      <w:r w:rsidR="00C625A7">
        <w:t>lle</w:t>
      </w:r>
      <w:r>
        <w:t>-ci :</w:t>
      </w:r>
    </w:p>
    <w:tbl>
      <w:tblPr>
        <w:tblStyle w:val="Grilledutableau"/>
        <w:tblW w:w="0" w:type="auto"/>
        <w:tblLook w:val="04A0" w:firstRow="1" w:lastRow="0" w:firstColumn="1" w:lastColumn="0" w:noHBand="0" w:noVBand="1"/>
      </w:tblPr>
      <w:tblGrid>
        <w:gridCol w:w="2115"/>
        <w:gridCol w:w="2119"/>
        <w:gridCol w:w="1416"/>
        <w:gridCol w:w="879"/>
        <w:gridCol w:w="2867"/>
      </w:tblGrid>
      <w:tr w:rsidR="00240511" w14:paraId="714A4B54" w14:textId="77777777" w:rsidTr="00433791">
        <w:tc>
          <w:tcPr>
            <w:tcW w:w="2122" w:type="dxa"/>
          </w:tcPr>
          <w:p w14:paraId="3D09D45A" w14:textId="0DB5F106" w:rsidR="00240511" w:rsidRPr="00433791" w:rsidRDefault="00240511" w:rsidP="000650A6">
            <w:pPr>
              <w:jc w:val="center"/>
              <w:rPr>
                <w:b/>
                <w:bCs/>
              </w:rPr>
            </w:pPr>
            <w:r w:rsidRPr="00433791">
              <w:rPr>
                <w:b/>
                <w:bCs/>
              </w:rPr>
              <w:t>Nom du champ</w:t>
            </w:r>
          </w:p>
        </w:tc>
        <w:tc>
          <w:tcPr>
            <w:tcW w:w="2126" w:type="dxa"/>
          </w:tcPr>
          <w:p w14:paraId="3D245A16" w14:textId="143AD537" w:rsidR="00240511" w:rsidRPr="00433791" w:rsidRDefault="00240511" w:rsidP="000650A6">
            <w:pPr>
              <w:jc w:val="center"/>
              <w:rPr>
                <w:b/>
                <w:bCs/>
              </w:rPr>
            </w:pPr>
            <w:r w:rsidRPr="00433791">
              <w:rPr>
                <w:b/>
                <w:bCs/>
              </w:rPr>
              <w:t>Type</w:t>
            </w:r>
          </w:p>
        </w:tc>
        <w:tc>
          <w:tcPr>
            <w:tcW w:w="1417" w:type="dxa"/>
          </w:tcPr>
          <w:p w14:paraId="4059F19A" w14:textId="77777777" w:rsidR="00240511" w:rsidRPr="00433791" w:rsidRDefault="00240511" w:rsidP="000650A6">
            <w:pPr>
              <w:jc w:val="center"/>
              <w:rPr>
                <w:b/>
                <w:bCs/>
              </w:rPr>
            </w:pPr>
            <w:r w:rsidRPr="00433791">
              <w:rPr>
                <w:b/>
                <w:bCs/>
              </w:rPr>
              <w:t>Obligatoire</w:t>
            </w:r>
          </w:p>
          <w:p w14:paraId="36A0CC38" w14:textId="74F22EAC" w:rsidR="0034380C" w:rsidRPr="00433791" w:rsidRDefault="0034380C" w:rsidP="000650A6">
            <w:pPr>
              <w:jc w:val="center"/>
              <w:rPr>
                <w:b/>
                <w:bCs/>
              </w:rPr>
            </w:pPr>
            <w:r w:rsidRPr="00433791">
              <w:rPr>
                <w:b/>
                <w:bCs/>
              </w:rPr>
              <w:t>(= PAS NULL)</w:t>
            </w:r>
          </w:p>
        </w:tc>
        <w:tc>
          <w:tcPr>
            <w:tcW w:w="851" w:type="dxa"/>
          </w:tcPr>
          <w:p w14:paraId="51C74C18" w14:textId="148CBF06" w:rsidR="00240511" w:rsidRPr="00433791" w:rsidRDefault="0034380C" w:rsidP="000650A6">
            <w:pPr>
              <w:jc w:val="center"/>
              <w:rPr>
                <w:b/>
                <w:bCs/>
              </w:rPr>
            </w:pPr>
            <w:r w:rsidRPr="00433791">
              <w:rPr>
                <w:b/>
                <w:bCs/>
              </w:rPr>
              <w:t>Unique</w:t>
            </w:r>
          </w:p>
        </w:tc>
        <w:tc>
          <w:tcPr>
            <w:tcW w:w="2880" w:type="dxa"/>
          </w:tcPr>
          <w:p w14:paraId="65BF270F" w14:textId="15BB8F6C" w:rsidR="00240511" w:rsidRPr="00433791" w:rsidRDefault="000650A6" w:rsidP="000650A6">
            <w:pPr>
              <w:jc w:val="center"/>
              <w:rPr>
                <w:b/>
                <w:bCs/>
              </w:rPr>
            </w:pPr>
            <w:r w:rsidRPr="00433791">
              <w:rPr>
                <w:b/>
                <w:bCs/>
              </w:rPr>
              <w:t>Remarque</w:t>
            </w:r>
          </w:p>
        </w:tc>
      </w:tr>
      <w:tr w:rsidR="00240511" w14:paraId="39599E24" w14:textId="77777777" w:rsidTr="00433791">
        <w:tc>
          <w:tcPr>
            <w:tcW w:w="2122" w:type="dxa"/>
          </w:tcPr>
          <w:p w14:paraId="4A38D066" w14:textId="6055AB95" w:rsidR="00240511" w:rsidRDefault="00240511" w:rsidP="001E6508">
            <w:pPr>
              <w:jc w:val="both"/>
            </w:pPr>
            <w:r>
              <w:t>Matricule</w:t>
            </w:r>
          </w:p>
        </w:tc>
        <w:tc>
          <w:tcPr>
            <w:tcW w:w="2126" w:type="dxa"/>
          </w:tcPr>
          <w:p w14:paraId="009FAEB4" w14:textId="7B79ED7F" w:rsidR="00240511" w:rsidRDefault="00240511" w:rsidP="001E6508">
            <w:pPr>
              <w:jc w:val="both"/>
            </w:pPr>
            <w:r>
              <w:t>Entier</w:t>
            </w:r>
          </w:p>
        </w:tc>
        <w:tc>
          <w:tcPr>
            <w:tcW w:w="1417" w:type="dxa"/>
          </w:tcPr>
          <w:p w14:paraId="08FDD41C" w14:textId="5E2B463C" w:rsidR="00240511" w:rsidRDefault="00240511" w:rsidP="001E6508">
            <w:pPr>
              <w:jc w:val="both"/>
            </w:pPr>
            <w:r>
              <w:t>Oui</w:t>
            </w:r>
          </w:p>
        </w:tc>
        <w:tc>
          <w:tcPr>
            <w:tcW w:w="851" w:type="dxa"/>
          </w:tcPr>
          <w:p w14:paraId="0CBEE9CD" w14:textId="686CFBB2" w:rsidR="00240511" w:rsidRDefault="0034380C" w:rsidP="001E6508">
            <w:pPr>
              <w:jc w:val="both"/>
            </w:pPr>
            <w:r>
              <w:t>Oui</w:t>
            </w:r>
          </w:p>
        </w:tc>
        <w:tc>
          <w:tcPr>
            <w:tcW w:w="2880" w:type="dxa"/>
          </w:tcPr>
          <w:p w14:paraId="131C2239" w14:textId="3BE352C3" w:rsidR="00240511" w:rsidRDefault="00433791" w:rsidP="00433791">
            <w:pPr>
              <w:jc w:val="both"/>
            </w:pPr>
            <w:r>
              <w:t>C’est le seul champ obligatoire et unique.</w:t>
            </w:r>
          </w:p>
        </w:tc>
      </w:tr>
      <w:tr w:rsidR="00240511" w14:paraId="4B45556E" w14:textId="77777777" w:rsidTr="00433791">
        <w:tc>
          <w:tcPr>
            <w:tcW w:w="2122" w:type="dxa"/>
          </w:tcPr>
          <w:p w14:paraId="3E149A77" w14:textId="6AC15C91" w:rsidR="00240511" w:rsidRDefault="00240511" w:rsidP="001E6508">
            <w:pPr>
              <w:jc w:val="both"/>
            </w:pPr>
            <w:r>
              <w:t>Nom</w:t>
            </w:r>
          </w:p>
        </w:tc>
        <w:tc>
          <w:tcPr>
            <w:tcW w:w="2126" w:type="dxa"/>
          </w:tcPr>
          <w:p w14:paraId="37769F0C" w14:textId="27B4CEE1" w:rsidR="00240511" w:rsidRDefault="00240511" w:rsidP="001E6508">
            <w:pPr>
              <w:jc w:val="both"/>
            </w:pPr>
            <w:r>
              <w:t>Chaîne de caractères</w:t>
            </w:r>
          </w:p>
        </w:tc>
        <w:tc>
          <w:tcPr>
            <w:tcW w:w="1417" w:type="dxa"/>
          </w:tcPr>
          <w:p w14:paraId="5CC064B4" w14:textId="510D1D31" w:rsidR="00240511" w:rsidRDefault="00240511" w:rsidP="001E6508">
            <w:pPr>
              <w:jc w:val="both"/>
            </w:pPr>
            <w:r>
              <w:t>Oui</w:t>
            </w:r>
          </w:p>
        </w:tc>
        <w:tc>
          <w:tcPr>
            <w:tcW w:w="851" w:type="dxa"/>
          </w:tcPr>
          <w:p w14:paraId="5BE422F5" w14:textId="539D39F2" w:rsidR="00240511" w:rsidRDefault="0034380C" w:rsidP="001E6508">
            <w:pPr>
              <w:jc w:val="both"/>
            </w:pPr>
            <w:r>
              <w:t>Non</w:t>
            </w:r>
          </w:p>
        </w:tc>
        <w:tc>
          <w:tcPr>
            <w:tcW w:w="2880" w:type="dxa"/>
          </w:tcPr>
          <w:p w14:paraId="5A1DFB7A" w14:textId="77777777" w:rsidR="00240511" w:rsidRDefault="00240511" w:rsidP="001E6508">
            <w:pPr>
              <w:jc w:val="both"/>
            </w:pPr>
          </w:p>
        </w:tc>
      </w:tr>
      <w:tr w:rsidR="00240511" w14:paraId="1575250E" w14:textId="77777777" w:rsidTr="00433791">
        <w:tc>
          <w:tcPr>
            <w:tcW w:w="2122" w:type="dxa"/>
          </w:tcPr>
          <w:p w14:paraId="3DEB3C32" w14:textId="3FAF7F78" w:rsidR="00240511" w:rsidRDefault="00240511" w:rsidP="001E6508">
            <w:pPr>
              <w:jc w:val="both"/>
            </w:pPr>
            <w:r>
              <w:t>Prénom</w:t>
            </w:r>
          </w:p>
        </w:tc>
        <w:tc>
          <w:tcPr>
            <w:tcW w:w="2126" w:type="dxa"/>
          </w:tcPr>
          <w:p w14:paraId="04711ED6" w14:textId="623D9738" w:rsidR="00240511" w:rsidRDefault="00240511" w:rsidP="001E6508">
            <w:pPr>
              <w:jc w:val="both"/>
            </w:pPr>
            <w:r>
              <w:t>Chaîne de caractères</w:t>
            </w:r>
          </w:p>
        </w:tc>
        <w:tc>
          <w:tcPr>
            <w:tcW w:w="1417" w:type="dxa"/>
          </w:tcPr>
          <w:p w14:paraId="02B8B4F6" w14:textId="57EDB01F" w:rsidR="00240511" w:rsidRDefault="00240511" w:rsidP="001E6508">
            <w:pPr>
              <w:jc w:val="both"/>
            </w:pPr>
            <w:r>
              <w:t>Oui</w:t>
            </w:r>
          </w:p>
        </w:tc>
        <w:tc>
          <w:tcPr>
            <w:tcW w:w="851" w:type="dxa"/>
          </w:tcPr>
          <w:p w14:paraId="03030435" w14:textId="01307697" w:rsidR="00240511" w:rsidRDefault="0034380C" w:rsidP="001E6508">
            <w:pPr>
              <w:jc w:val="both"/>
            </w:pPr>
            <w:r>
              <w:t>Non</w:t>
            </w:r>
          </w:p>
        </w:tc>
        <w:tc>
          <w:tcPr>
            <w:tcW w:w="2880" w:type="dxa"/>
          </w:tcPr>
          <w:p w14:paraId="25C519A2" w14:textId="77777777" w:rsidR="00240511" w:rsidRDefault="00240511" w:rsidP="001E6508">
            <w:pPr>
              <w:jc w:val="both"/>
            </w:pPr>
          </w:p>
        </w:tc>
      </w:tr>
      <w:tr w:rsidR="00240511" w14:paraId="0F96FBB1" w14:textId="77777777" w:rsidTr="00433791">
        <w:tc>
          <w:tcPr>
            <w:tcW w:w="2122" w:type="dxa"/>
          </w:tcPr>
          <w:p w14:paraId="4A1B47AD" w14:textId="4544D600" w:rsidR="00240511" w:rsidRDefault="00240511" w:rsidP="001E6508">
            <w:pPr>
              <w:jc w:val="both"/>
            </w:pPr>
            <w:r>
              <w:t>Date de naissance</w:t>
            </w:r>
          </w:p>
        </w:tc>
        <w:tc>
          <w:tcPr>
            <w:tcW w:w="2126" w:type="dxa"/>
          </w:tcPr>
          <w:p w14:paraId="13999D87" w14:textId="11D54BB9" w:rsidR="00240511" w:rsidRDefault="00240511" w:rsidP="001E6508">
            <w:pPr>
              <w:jc w:val="both"/>
            </w:pPr>
            <w:r>
              <w:t>Date</w:t>
            </w:r>
          </w:p>
        </w:tc>
        <w:tc>
          <w:tcPr>
            <w:tcW w:w="1417" w:type="dxa"/>
          </w:tcPr>
          <w:p w14:paraId="073D0A2E" w14:textId="27652381" w:rsidR="00240511" w:rsidRDefault="00240511" w:rsidP="001E6508">
            <w:pPr>
              <w:jc w:val="both"/>
            </w:pPr>
            <w:r>
              <w:t>Oui</w:t>
            </w:r>
          </w:p>
        </w:tc>
        <w:tc>
          <w:tcPr>
            <w:tcW w:w="851" w:type="dxa"/>
          </w:tcPr>
          <w:p w14:paraId="4BBC3AC9" w14:textId="5B12B8E1" w:rsidR="00240511" w:rsidRDefault="0034380C" w:rsidP="001E6508">
            <w:pPr>
              <w:jc w:val="both"/>
            </w:pPr>
            <w:r>
              <w:t>Non</w:t>
            </w:r>
          </w:p>
        </w:tc>
        <w:tc>
          <w:tcPr>
            <w:tcW w:w="2880" w:type="dxa"/>
          </w:tcPr>
          <w:p w14:paraId="0F281414" w14:textId="77777777" w:rsidR="00240511" w:rsidRDefault="00240511" w:rsidP="001E6508">
            <w:pPr>
              <w:jc w:val="both"/>
            </w:pPr>
          </w:p>
        </w:tc>
      </w:tr>
      <w:tr w:rsidR="00240511" w14:paraId="2E1B0AFF" w14:textId="77777777" w:rsidTr="00433791">
        <w:tc>
          <w:tcPr>
            <w:tcW w:w="2122" w:type="dxa"/>
          </w:tcPr>
          <w:p w14:paraId="2E426029" w14:textId="2121FC35" w:rsidR="00240511" w:rsidRDefault="0034380C" w:rsidP="001E6508">
            <w:pPr>
              <w:jc w:val="both"/>
            </w:pPr>
            <w:r>
              <w:t>Sexe</w:t>
            </w:r>
          </w:p>
        </w:tc>
        <w:tc>
          <w:tcPr>
            <w:tcW w:w="2126" w:type="dxa"/>
          </w:tcPr>
          <w:p w14:paraId="436FDAD6" w14:textId="3631269D" w:rsidR="00240511" w:rsidRDefault="0034380C" w:rsidP="001E6508">
            <w:pPr>
              <w:jc w:val="both"/>
            </w:pPr>
            <w:r>
              <w:t>Caractère</w:t>
            </w:r>
          </w:p>
        </w:tc>
        <w:tc>
          <w:tcPr>
            <w:tcW w:w="1417" w:type="dxa"/>
          </w:tcPr>
          <w:p w14:paraId="352B2AB2" w14:textId="47CC1DB9" w:rsidR="00240511" w:rsidRDefault="0034380C" w:rsidP="001E6508">
            <w:pPr>
              <w:jc w:val="both"/>
            </w:pPr>
            <w:r>
              <w:t>Oui</w:t>
            </w:r>
          </w:p>
        </w:tc>
        <w:tc>
          <w:tcPr>
            <w:tcW w:w="851" w:type="dxa"/>
          </w:tcPr>
          <w:p w14:paraId="5411B82B" w14:textId="51D4C8BE" w:rsidR="00240511" w:rsidRDefault="0034380C" w:rsidP="001E6508">
            <w:pPr>
              <w:jc w:val="both"/>
            </w:pPr>
            <w:r>
              <w:t>Non</w:t>
            </w:r>
          </w:p>
        </w:tc>
        <w:tc>
          <w:tcPr>
            <w:tcW w:w="2880" w:type="dxa"/>
          </w:tcPr>
          <w:p w14:paraId="46D32ABA" w14:textId="77777777" w:rsidR="00240511" w:rsidRDefault="00240511" w:rsidP="001E6508">
            <w:pPr>
              <w:jc w:val="both"/>
            </w:pPr>
          </w:p>
        </w:tc>
      </w:tr>
      <w:tr w:rsidR="00240511" w14:paraId="632405C6" w14:textId="77777777" w:rsidTr="00433791">
        <w:tc>
          <w:tcPr>
            <w:tcW w:w="2122" w:type="dxa"/>
          </w:tcPr>
          <w:p w14:paraId="5E81A1EA" w14:textId="7CA9DE2D" w:rsidR="00240511" w:rsidRDefault="0034380C" w:rsidP="001E6508">
            <w:pPr>
              <w:jc w:val="both"/>
            </w:pPr>
            <w:r>
              <w:t>Téléphone fixe</w:t>
            </w:r>
          </w:p>
        </w:tc>
        <w:tc>
          <w:tcPr>
            <w:tcW w:w="2126" w:type="dxa"/>
          </w:tcPr>
          <w:p w14:paraId="2E2D8093" w14:textId="71C06436" w:rsidR="00240511" w:rsidRDefault="0034380C" w:rsidP="001E6508">
            <w:pPr>
              <w:jc w:val="both"/>
            </w:pPr>
            <w:r>
              <w:t>Chaîne de caractères</w:t>
            </w:r>
          </w:p>
        </w:tc>
        <w:tc>
          <w:tcPr>
            <w:tcW w:w="1417" w:type="dxa"/>
          </w:tcPr>
          <w:p w14:paraId="22AA56D4" w14:textId="1696F28A" w:rsidR="00240511" w:rsidRDefault="0034380C" w:rsidP="001E6508">
            <w:pPr>
              <w:jc w:val="both"/>
            </w:pPr>
            <w:r>
              <w:t>Non</w:t>
            </w:r>
          </w:p>
        </w:tc>
        <w:tc>
          <w:tcPr>
            <w:tcW w:w="851" w:type="dxa"/>
          </w:tcPr>
          <w:p w14:paraId="7BD1CB2B" w14:textId="1A859576" w:rsidR="00240511" w:rsidRDefault="0034380C" w:rsidP="001E6508">
            <w:pPr>
              <w:jc w:val="both"/>
            </w:pPr>
            <w:r>
              <w:t>Oui</w:t>
            </w:r>
          </w:p>
        </w:tc>
        <w:tc>
          <w:tcPr>
            <w:tcW w:w="2880" w:type="dxa"/>
          </w:tcPr>
          <w:p w14:paraId="3A6C2DC1" w14:textId="77777777" w:rsidR="00240511" w:rsidRDefault="00240511" w:rsidP="001E6508">
            <w:pPr>
              <w:jc w:val="both"/>
            </w:pPr>
          </w:p>
        </w:tc>
      </w:tr>
      <w:tr w:rsidR="0034380C" w14:paraId="1E9AD446" w14:textId="77777777" w:rsidTr="00433791">
        <w:tc>
          <w:tcPr>
            <w:tcW w:w="2122" w:type="dxa"/>
          </w:tcPr>
          <w:p w14:paraId="77FE73C3" w14:textId="550FC0E7" w:rsidR="0034380C" w:rsidRDefault="0034380C" w:rsidP="0034380C">
            <w:pPr>
              <w:jc w:val="both"/>
            </w:pPr>
            <w:r>
              <w:t>Gsm</w:t>
            </w:r>
          </w:p>
        </w:tc>
        <w:tc>
          <w:tcPr>
            <w:tcW w:w="2126" w:type="dxa"/>
          </w:tcPr>
          <w:p w14:paraId="77AC0330" w14:textId="2F542764" w:rsidR="0034380C" w:rsidRDefault="0034380C" w:rsidP="0034380C">
            <w:pPr>
              <w:jc w:val="both"/>
            </w:pPr>
            <w:r>
              <w:t>Chaîne de caractères</w:t>
            </w:r>
          </w:p>
        </w:tc>
        <w:tc>
          <w:tcPr>
            <w:tcW w:w="1417" w:type="dxa"/>
          </w:tcPr>
          <w:p w14:paraId="1D033250" w14:textId="52895049" w:rsidR="0034380C" w:rsidRDefault="0034380C" w:rsidP="0034380C">
            <w:pPr>
              <w:jc w:val="both"/>
            </w:pPr>
            <w:r>
              <w:t>Non</w:t>
            </w:r>
          </w:p>
        </w:tc>
        <w:tc>
          <w:tcPr>
            <w:tcW w:w="851" w:type="dxa"/>
          </w:tcPr>
          <w:p w14:paraId="1EADF3DE" w14:textId="14B94862" w:rsidR="0034380C" w:rsidRDefault="0034380C" w:rsidP="0034380C">
            <w:pPr>
              <w:jc w:val="both"/>
            </w:pPr>
            <w:r>
              <w:t>Oui</w:t>
            </w:r>
          </w:p>
        </w:tc>
        <w:tc>
          <w:tcPr>
            <w:tcW w:w="2880" w:type="dxa"/>
          </w:tcPr>
          <w:p w14:paraId="12714618" w14:textId="77777777" w:rsidR="0034380C" w:rsidRDefault="0034380C" w:rsidP="0034380C">
            <w:pPr>
              <w:jc w:val="both"/>
            </w:pPr>
          </w:p>
        </w:tc>
      </w:tr>
      <w:tr w:rsidR="0034380C" w14:paraId="44670D08" w14:textId="77777777" w:rsidTr="00433791">
        <w:tc>
          <w:tcPr>
            <w:tcW w:w="2122" w:type="dxa"/>
          </w:tcPr>
          <w:p w14:paraId="34CE34D5" w14:textId="49A4F1FE" w:rsidR="0034380C" w:rsidRDefault="0034380C" w:rsidP="0034380C">
            <w:pPr>
              <w:jc w:val="both"/>
            </w:pPr>
            <w:r>
              <w:t>Email</w:t>
            </w:r>
          </w:p>
        </w:tc>
        <w:tc>
          <w:tcPr>
            <w:tcW w:w="2126" w:type="dxa"/>
          </w:tcPr>
          <w:p w14:paraId="65CD9A15" w14:textId="7E035A2E" w:rsidR="0034380C" w:rsidRDefault="0034380C" w:rsidP="0034380C">
            <w:pPr>
              <w:jc w:val="both"/>
            </w:pPr>
            <w:r>
              <w:t>Chaîne de caractères</w:t>
            </w:r>
          </w:p>
        </w:tc>
        <w:tc>
          <w:tcPr>
            <w:tcW w:w="1417" w:type="dxa"/>
          </w:tcPr>
          <w:p w14:paraId="1B9CF524" w14:textId="31DD3F1A" w:rsidR="0034380C" w:rsidRDefault="000650A6" w:rsidP="0034380C">
            <w:pPr>
              <w:jc w:val="both"/>
            </w:pPr>
            <w:r>
              <w:t>Non</w:t>
            </w:r>
          </w:p>
        </w:tc>
        <w:tc>
          <w:tcPr>
            <w:tcW w:w="851" w:type="dxa"/>
          </w:tcPr>
          <w:p w14:paraId="6F7533ED" w14:textId="7882EB21" w:rsidR="0034380C" w:rsidRDefault="000650A6" w:rsidP="0034380C">
            <w:pPr>
              <w:jc w:val="both"/>
            </w:pPr>
            <w:r>
              <w:t>Oui</w:t>
            </w:r>
          </w:p>
        </w:tc>
        <w:tc>
          <w:tcPr>
            <w:tcW w:w="2880" w:type="dxa"/>
          </w:tcPr>
          <w:p w14:paraId="7E5600BB" w14:textId="77777777" w:rsidR="0034380C" w:rsidRDefault="0034380C" w:rsidP="0034380C">
            <w:pPr>
              <w:jc w:val="both"/>
            </w:pPr>
          </w:p>
        </w:tc>
      </w:tr>
      <w:tr w:rsidR="0034380C" w14:paraId="1532AC9F" w14:textId="77777777" w:rsidTr="00433791">
        <w:tc>
          <w:tcPr>
            <w:tcW w:w="2122" w:type="dxa"/>
          </w:tcPr>
          <w:p w14:paraId="406BB290" w14:textId="5A1D7006" w:rsidR="0034380C" w:rsidRDefault="0034380C" w:rsidP="0034380C">
            <w:pPr>
              <w:jc w:val="both"/>
            </w:pPr>
            <w:r>
              <w:t>Rue</w:t>
            </w:r>
          </w:p>
        </w:tc>
        <w:tc>
          <w:tcPr>
            <w:tcW w:w="2126" w:type="dxa"/>
          </w:tcPr>
          <w:p w14:paraId="7EAE232A" w14:textId="2829FAE0" w:rsidR="0034380C" w:rsidRDefault="0034380C" w:rsidP="0034380C">
            <w:pPr>
              <w:jc w:val="both"/>
            </w:pPr>
            <w:r>
              <w:t>Chaîne de caractères</w:t>
            </w:r>
          </w:p>
        </w:tc>
        <w:tc>
          <w:tcPr>
            <w:tcW w:w="1417" w:type="dxa"/>
          </w:tcPr>
          <w:p w14:paraId="7987EED3" w14:textId="18E74518" w:rsidR="0034380C" w:rsidRDefault="00433791" w:rsidP="0034380C">
            <w:pPr>
              <w:jc w:val="both"/>
            </w:pPr>
            <w:r>
              <w:t>Oui</w:t>
            </w:r>
          </w:p>
        </w:tc>
        <w:tc>
          <w:tcPr>
            <w:tcW w:w="851" w:type="dxa"/>
          </w:tcPr>
          <w:p w14:paraId="6EE21C7F" w14:textId="10613BA9" w:rsidR="0034380C" w:rsidRDefault="00433791" w:rsidP="0034380C">
            <w:pPr>
              <w:jc w:val="both"/>
            </w:pPr>
            <w:r>
              <w:t>Non</w:t>
            </w:r>
          </w:p>
        </w:tc>
        <w:tc>
          <w:tcPr>
            <w:tcW w:w="2880" w:type="dxa"/>
          </w:tcPr>
          <w:p w14:paraId="736C1A1C" w14:textId="77777777" w:rsidR="0034380C" w:rsidRDefault="0034380C" w:rsidP="0034380C">
            <w:pPr>
              <w:jc w:val="both"/>
            </w:pPr>
          </w:p>
        </w:tc>
      </w:tr>
      <w:tr w:rsidR="0034380C" w14:paraId="7483E984" w14:textId="77777777" w:rsidTr="00433791">
        <w:tc>
          <w:tcPr>
            <w:tcW w:w="2122" w:type="dxa"/>
          </w:tcPr>
          <w:p w14:paraId="5414FA65" w14:textId="67F2858B" w:rsidR="0034380C" w:rsidRDefault="000650A6" w:rsidP="0034380C">
            <w:pPr>
              <w:jc w:val="both"/>
            </w:pPr>
            <w:r>
              <w:t>Numéro d’habitation</w:t>
            </w:r>
          </w:p>
        </w:tc>
        <w:tc>
          <w:tcPr>
            <w:tcW w:w="2126" w:type="dxa"/>
          </w:tcPr>
          <w:p w14:paraId="43D6DC18" w14:textId="488649A3" w:rsidR="0034380C" w:rsidRDefault="00433791" w:rsidP="0034380C">
            <w:pPr>
              <w:jc w:val="both"/>
            </w:pPr>
            <w:r>
              <w:t>Chaîne de caractères</w:t>
            </w:r>
          </w:p>
        </w:tc>
        <w:tc>
          <w:tcPr>
            <w:tcW w:w="1417" w:type="dxa"/>
          </w:tcPr>
          <w:p w14:paraId="24C651AC" w14:textId="678412D7" w:rsidR="0034380C" w:rsidRDefault="00433791" w:rsidP="0034380C">
            <w:pPr>
              <w:jc w:val="both"/>
            </w:pPr>
            <w:r>
              <w:t>Oui</w:t>
            </w:r>
          </w:p>
        </w:tc>
        <w:tc>
          <w:tcPr>
            <w:tcW w:w="851" w:type="dxa"/>
          </w:tcPr>
          <w:p w14:paraId="6737FBDD" w14:textId="0B7F9FB1" w:rsidR="0034380C" w:rsidRDefault="00433791" w:rsidP="0034380C">
            <w:pPr>
              <w:jc w:val="both"/>
            </w:pPr>
            <w:r>
              <w:t>Non</w:t>
            </w:r>
          </w:p>
        </w:tc>
        <w:tc>
          <w:tcPr>
            <w:tcW w:w="2880" w:type="dxa"/>
          </w:tcPr>
          <w:p w14:paraId="69C638F4" w14:textId="77777777" w:rsidR="0034380C" w:rsidRDefault="0034380C" w:rsidP="0034380C">
            <w:pPr>
              <w:jc w:val="both"/>
            </w:pPr>
          </w:p>
        </w:tc>
      </w:tr>
      <w:tr w:rsidR="00433791" w14:paraId="2C77DE1A" w14:textId="77777777" w:rsidTr="00433791">
        <w:tc>
          <w:tcPr>
            <w:tcW w:w="2122" w:type="dxa"/>
          </w:tcPr>
          <w:p w14:paraId="03A256FB" w14:textId="08D9C5A7" w:rsidR="00433791" w:rsidRDefault="00433791" w:rsidP="00433791">
            <w:pPr>
              <w:jc w:val="both"/>
            </w:pPr>
            <w:r>
              <w:t>Boîte</w:t>
            </w:r>
          </w:p>
        </w:tc>
        <w:tc>
          <w:tcPr>
            <w:tcW w:w="2126" w:type="dxa"/>
          </w:tcPr>
          <w:p w14:paraId="05EF8F90" w14:textId="0B309300" w:rsidR="00433791" w:rsidRDefault="00433791" w:rsidP="00433791">
            <w:pPr>
              <w:jc w:val="both"/>
            </w:pPr>
            <w:r>
              <w:t>Chaîne de caractères</w:t>
            </w:r>
          </w:p>
        </w:tc>
        <w:tc>
          <w:tcPr>
            <w:tcW w:w="1417" w:type="dxa"/>
          </w:tcPr>
          <w:p w14:paraId="52633983" w14:textId="0EBC102D" w:rsidR="00433791" w:rsidRDefault="00433791" w:rsidP="00433791">
            <w:pPr>
              <w:jc w:val="both"/>
            </w:pPr>
            <w:r>
              <w:t>Non</w:t>
            </w:r>
          </w:p>
        </w:tc>
        <w:tc>
          <w:tcPr>
            <w:tcW w:w="851" w:type="dxa"/>
          </w:tcPr>
          <w:p w14:paraId="43A24B41" w14:textId="7A809AFD" w:rsidR="00433791" w:rsidRDefault="00433791" w:rsidP="00433791">
            <w:pPr>
              <w:jc w:val="both"/>
            </w:pPr>
            <w:r>
              <w:t>Non</w:t>
            </w:r>
          </w:p>
        </w:tc>
        <w:tc>
          <w:tcPr>
            <w:tcW w:w="2880" w:type="dxa"/>
          </w:tcPr>
          <w:p w14:paraId="442DCF56" w14:textId="77777777" w:rsidR="00433791" w:rsidRDefault="00433791" w:rsidP="00433791">
            <w:pPr>
              <w:jc w:val="both"/>
            </w:pPr>
          </w:p>
        </w:tc>
      </w:tr>
      <w:tr w:rsidR="00433791" w14:paraId="0A0F6561" w14:textId="77777777" w:rsidTr="00433791">
        <w:tc>
          <w:tcPr>
            <w:tcW w:w="2122" w:type="dxa"/>
          </w:tcPr>
          <w:p w14:paraId="0D904658" w14:textId="3625935E" w:rsidR="00433791" w:rsidRDefault="00433791" w:rsidP="00433791">
            <w:pPr>
              <w:jc w:val="both"/>
            </w:pPr>
            <w:r>
              <w:t>CP</w:t>
            </w:r>
          </w:p>
        </w:tc>
        <w:tc>
          <w:tcPr>
            <w:tcW w:w="2126" w:type="dxa"/>
          </w:tcPr>
          <w:p w14:paraId="72E7489A" w14:textId="2DC372ED" w:rsidR="00433791" w:rsidRDefault="00433791" w:rsidP="00433791">
            <w:pPr>
              <w:jc w:val="both"/>
            </w:pPr>
            <w:r>
              <w:t>Entier</w:t>
            </w:r>
          </w:p>
        </w:tc>
        <w:tc>
          <w:tcPr>
            <w:tcW w:w="1417" w:type="dxa"/>
          </w:tcPr>
          <w:p w14:paraId="2DD92359" w14:textId="1CE3AF0E" w:rsidR="00433791" w:rsidRDefault="00433791" w:rsidP="00433791">
            <w:pPr>
              <w:jc w:val="both"/>
            </w:pPr>
            <w:r>
              <w:t>Oui</w:t>
            </w:r>
          </w:p>
        </w:tc>
        <w:tc>
          <w:tcPr>
            <w:tcW w:w="851" w:type="dxa"/>
          </w:tcPr>
          <w:p w14:paraId="7E2DDA48" w14:textId="71255B8A" w:rsidR="00433791" w:rsidRDefault="00433791" w:rsidP="00433791">
            <w:pPr>
              <w:jc w:val="both"/>
            </w:pPr>
            <w:r>
              <w:t>Non</w:t>
            </w:r>
          </w:p>
        </w:tc>
        <w:tc>
          <w:tcPr>
            <w:tcW w:w="2880" w:type="dxa"/>
          </w:tcPr>
          <w:p w14:paraId="401BEAE7" w14:textId="77777777" w:rsidR="00433791" w:rsidRDefault="00433791" w:rsidP="00433791">
            <w:pPr>
              <w:jc w:val="both"/>
            </w:pPr>
          </w:p>
        </w:tc>
      </w:tr>
      <w:tr w:rsidR="00433791" w14:paraId="0B939C2A" w14:textId="77777777" w:rsidTr="00433791">
        <w:tc>
          <w:tcPr>
            <w:tcW w:w="2122" w:type="dxa"/>
          </w:tcPr>
          <w:p w14:paraId="7136136B" w14:textId="69FE9F7D" w:rsidR="00433791" w:rsidRDefault="00433791" w:rsidP="00433791">
            <w:pPr>
              <w:jc w:val="both"/>
            </w:pPr>
            <w:r>
              <w:t>Ville</w:t>
            </w:r>
          </w:p>
        </w:tc>
        <w:tc>
          <w:tcPr>
            <w:tcW w:w="2126" w:type="dxa"/>
          </w:tcPr>
          <w:p w14:paraId="4293E3A3" w14:textId="1C8496D9" w:rsidR="00433791" w:rsidRDefault="00433791" w:rsidP="00433791">
            <w:pPr>
              <w:jc w:val="both"/>
            </w:pPr>
            <w:r>
              <w:t>Chaîne de caractères</w:t>
            </w:r>
          </w:p>
        </w:tc>
        <w:tc>
          <w:tcPr>
            <w:tcW w:w="1417" w:type="dxa"/>
          </w:tcPr>
          <w:p w14:paraId="3E90B01E" w14:textId="4CBB4E58" w:rsidR="00433791" w:rsidRDefault="00433791" w:rsidP="00433791">
            <w:pPr>
              <w:jc w:val="both"/>
            </w:pPr>
            <w:r>
              <w:t>Oui</w:t>
            </w:r>
          </w:p>
        </w:tc>
        <w:tc>
          <w:tcPr>
            <w:tcW w:w="851" w:type="dxa"/>
          </w:tcPr>
          <w:p w14:paraId="4FC148D0" w14:textId="12A0288B" w:rsidR="00433791" w:rsidRDefault="00433791" w:rsidP="00433791">
            <w:pPr>
              <w:jc w:val="both"/>
            </w:pPr>
            <w:r>
              <w:t>Non</w:t>
            </w:r>
          </w:p>
        </w:tc>
        <w:tc>
          <w:tcPr>
            <w:tcW w:w="2880" w:type="dxa"/>
          </w:tcPr>
          <w:p w14:paraId="45132C34" w14:textId="77777777" w:rsidR="00433791" w:rsidRDefault="00433791" w:rsidP="00433791">
            <w:pPr>
              <w:jc w:val="both"/>
            </w:pPr>
          </w:p>
        </w:tc>
      </w:tr>
    </w:tbl>
    <w:p w14:paraId="19C8AEC2" w14:textId="7E4A264D" w:rsidR="00094CC8" w:rsidRDefault="00CF6F25" w:rsidP="001E6508">
      <w:pPr>
        <w:jc w:val="both"/>
      </w:pPr>
      <w:r>
        <w:t xml:space="preserve">La propriété Matricule </w:t>
      </w:r>
      <w:r w:rsidR="00BF09AB">
        <w:t xml:space="preserve">va </w:t>
      </w:r>
      <w:r>
        <w:t xml:space="preserve">s’appeler « clé </w:t>
      </w:r>
      <w:r w:rsidR="00DF45C3">
        <w:t>d’identité</w:t>
      </w:r>
      <w:r>
        <w:t xml:space="preserve"> ». </w:t>
      </w:r>
    </w:p>
    <w:p w14:paraId="693A67ED" w14:textId="279AE4B6" w:rsidR="00094CC8" w:rsidRDefault="00094CC8" w:rsidP="00094CC8">
      <w:pPr>
        <w:pStyle w:val="Titre2"/>
        <w:numPr>
          <w:ilvl w:val="0"/>
          <w:numId w:val="5"/>
        </w:numPr>
      </w:pPr>
      <w:bookmarkStart w:id="13" w:name="_Toc71832734"/>
      <w:r>
        <w:t xml:space="preserve">Clef </w:t>
      </w:r>
      <w:r w:rsidR="0090759F">
        <w:t>d’identité</w:t>
      </w:r>
      <w:bookmarkEnd w:id="13"/>
    </w:p>
    <w:p w14:paraId="7678EE35" w14:textId="50A5CC17" w:rsidR="00D464C5" w:rsidRDefault="00CF6F25" w:rsidP="001E6508">
      <w:pPr>
        <w:jc w:val="both"/>
      </w:pPr>
      <w:r>
        <w:t xml:space="preserve">La clef </w:t>
      </w:r>
      <w:r w:rsidR="0090759F">
        <w:t>d’identité</w:t>
      </w:r>
      <w:r>
        <w:t xml:space="preserve"> permet d’identifier de manière sûre et fiable notre élève. </w:t>
      </w:r>
      <w:r w:rsidR="00BF09AB">
        <w:t>Cette clé doit être pensée pour qu’il ne puisse JAMAIS y avoir de doublons.</w:t>
      </w:r>
      <w:r w:rsidR="00094CC8">
        <w:t xml:space="preserve"> La clef peut être composée d’une ou plusieurs propriétés. Les valeurs de clefs </w:t>
      </w:r>
      <w:r w:rsidR="0090759F">
        <w:t>d’identités</w:t>
      </w:r>
      <w:r w:rsidR="00094CC8">
        <w:t xml:space="preserve"> sont uniques et non nulles.</w:t>
      </w:r>
    </w:p>
    <w:p w14:paraId="03936174" w14:textId="6582656B" w:rsidR="00883D7F" w:rsidRDefault="00883D7F" w:rsidP="001E6508">
      <w:pPr>
        <w:jc w:val="both"/>
      </w:pPr>
      <w:r>
        <w:t>Dans l’entité, cette clef est soulignée pour marquer justement que c’est une clef.</w:t>
      </w:r>
    </w:p>
    <w:p w14:paraId="653D0DDB" w14:textId="078597CE" w:rsidR="00891ABE" w:rsidRDefault="00891ABE" w:rsidP="001E6508">
      <w:pPr>
        <w:jc w:val="both"/>
      </w:pPr>
      <w:r>
        <w:lastRenderedPageBreak/>
        <w:t>Il arrive souvent qu’on</w:t>
      </w:r>
      <w:r w:rsidR="000F6539">
        <w:t xml:space="preserve"> ajoute le préfixe « Id » (pour identifiant) à une clef d’identité.</w:t>
      </w:r>
      <w:r>
        <w:t xml:space="preserve"> Exemple : IdClient, Id</w:t>
      </w:r>
      <w:r w:rsidR="00341043">
        <w:t>E</w:t>
      </w:r>
      <w:r>
        <w:t>tudiant.</w:t>
      </w:r>
      <w:r w:rsidR="00FF5E52">
        <w:t xml:space="preserve"> Cette clef est souvent écrite Id. Rajouter IdEleve dans l’entité Elève est un peu redondant : c’est évident</w:t>
      </w:r>
      <w:r w:rsidR="00341043">
        <w:t>. Mais ça c’est selon l’endroit et les conventions que vous ou votre équipe utiliserez.</w:t>
      </w:r>
    </w:p>
    <w:p w14:paraId="59136E21" w14:textId="21F443D1" w:rsidR="008A53F6" w:rsidRDefault="00FF5E52" w:rsidP="001E6508">
      <w:pPr>
        <w:jc w:val="both"/>
      </w:pPr>
      <w:r>
        <w:t xml:space="preserve">Dans </w:t>
      </w:r>
      <w:r w:rsidR="00AB612C">
        <w:t>beaucoup</w:t>
      </w:r>
      <w:r>
        <w:t xml:space="preserve"> de cas, c’est souvent un numéro automatique incrémenté de 1</w:t>
      </w:r>
      <w:r w:rsidR="001C57EF">
        <w:t>.</w:t>
      </w:r>
      <w:r w:rsidR="008A53F6">
        <w:t xml:space="preserve"> </w:t>
      </w:r>
      <w:r w:rsidR="00341043">
        <w:t>L’intérêt d’avoir un numéro automatique, c’est que la gestion de ce numéro automatique est laissée au SGBD. Il déduira automatique le nouveau numéro à générer pour le nouvel enregistrement. Si le précédent Eleve avait comme identifiant 43, le nouvel étudiant que l’on encodera aura le numéro 44. Et pour le suivant, ça sera le numéro 45, etc.</w:t>
      </w:r>
    </w:p>
    <w:p w14:paraId="2CF3AD4D" w14:textId="21D052ED" w:rsidR="00FF5E52" w:rsidRDefault="008A53F6" w:rsidP="001E6508">
      <w:pPr>
        <w:jc w:val="both"/>
      </w:pPr>
      <w:r>
        <w:t xml:space="preserve">Souvent on prend un entier comme clef primaire. Car un entier prend 4 octets. Une clef primaire de type </w:t>
      </w:r>
      <w:r w:rsidR="00876416">
        <w:t>entier prend</w:t>
      </w:r>
      <w:r>
        <w:t xml:space="preserve"> moins de place et la recherche dans les index est plus rapide.</w:t>
      </w:r>
    </w:p>
    <w:p w14:paraId="4DDA417C" w14:textId="3E4F49DF" w:rsidR="003B2112" w:rsidRDefault="00070E2B" w:rsidP="005F72F0">
      <w:pPr>
        <w:pStyle w:val="Titre2"/>
        <w:numPr>
          <w:ilvl w:val="0"/>
          <w:numId w:val="5"/>
        </w:numPr>
      </w:pPr>
      <w:bookmarkStart w:id="14" w:name="_Toc71832735"/>
      <w:r>
        <w:t>Relation</w:t>
      </w:r>
      <w:r w:rsidR="00BA5DCC">
        <w:t>/association</w:t>
      </w:r>
      <w:bookmarkEnd w:id="14"/>
    </w:p>
    <w:p w14:paraId="5FC2071C" w14:textId="70BDA889" w:rsidR="00BA5DCC" w:rsidRDefault="00BA5DCC" w:rsidP="001E6508">
      <w:pPr>
        <w:jc w:val="both"/>
      </w:pPr>
      <w:r>
        <w:t xml:space="preserve">La relation ou association relie plusieurs entités. </w:t>
      </w:r>
    </w:p>
    <w:p w14:paraId="53A4A352" w14:textId="77777777" w:rsidR="00891ABE" w:rsidRDefault="00094CC8" w:rsidP="001E6508">
      <w:pPr>
        <w:jc w:val="both"/>
      </w:pPr>
      <w:r>
        <w:t>Notre entité élève fait partie d’une classe.</w:t>
      </w:r>
      <w:r w:rsidR="00853C07">
        <w:t xml:space="preserve"> Une classe est une entité.</w:t>
      </w:r>
    </w:p>
    <w:p w14:paraId="5B37C3AF" w14:textId="43EADE1A" w:rsidR="00047771" w:rsidRDefault="00853C07" w:rsidP="001E6508">
      <w:pPr>
        <w:jc w:val="both"/>
      </w:pPr>
      <w:r>
        <w:t>Ce qui relie l’entité élève et l’entité classe c’est la relation :</w:t>
      </w:r>
      <w:r w:rsidR="00094CC8">
        <w:t xml:space="preserve"> « fait partie</w:t>
      </w:r>
      <w:r>
        <w:t xml:space="preserve"> de »</w:t>
      </w:r>
      <w:r w:rsidR="00891ABE">
        <w:t xml:space="preserve"> dans le sens élève vers classe.</w:t>
      </w:r>
    </w:p>
    <w:p w14:paraId="29C3E2CE" w14:textId="4FFB79D7" w:rsidR="00853C07" w:rsidRDefault="00853C07" w:rsidP="00853C07">
      <w:pPr>
        <w:pStyle w:val="Titre2"/>
        <w:numPr>
          <w:ilvl w:val="0"/>
          <w:numId w:val="5"/>
        </w:numPr>
      </w:pPr>
      <w:bookmarkStart w:id="15" w:name="_Toc71832736"/>
      <w:r>
        <w:t>Cardinalités</w:t>
      </w:r>
      <w:r w:rsidR="00DA1DE4">
        <w:t>/Multiplicité</w:t>
      </w:r>
      <w:r w:rsidR="00AF1AC8">
        <w:t xml:space="preserve"> ou combien ?</w:t>
      </w:r>
      <w:bookmarkEnd w:id="15"/>
    </w:p>
    <w:p w14:paraId="696F85F8" w14:textId="274E1D68" w:rsidR="00DA1DE4" w:rsidRDefault="00DA1DE4" w:rsidP="001E6508">
      <w:pPr>
        <w:jc w:val="both"/>
      </w:pPr>
      <w:r>
        <w:t>Dans la théorie des ensembles, la cardinalité est une propriété des ensembles, y compris infinis, qui généralise la notion de nombre d’éléments aux ensembles finis.</w:t>
      </w:r>
    </w:p>
    <w:p w14:paraId="2197ABCF" w14:textId="7D7E181A" w:rsidR="00853C07" w:rsidRDefault="00853C07" w:rsidP="001E6508">
      <w:pPr>
        <w:jc w:val="both"/>
      </w:pPr>
      <w:r>
        <w:t>Les cardinalités sont des couples de valeurs que l’on retrouve entre chaque entité et ses relations. La première valeur est la valeur minimale et la seconde est la valeur maximale.</w:t>
      </w:r>
    </w:p>
    <w:p w14:paraId="21E3F5BD" w14:textId="38E7662E" w:rsidR="00210D04" w:rsidRDefault="00853C07" w:rsidP="00853C07">
      <w:pPr>
        <w:jc w:val="both"/>
      </w:pPr>
      <w:r>
        <w:t xml:space="preserve">Il existe </w:t>
      </w:r>
      <w:r w:rsidR="006B7D9D">
        <w:t>quatre</w:t>
      </w:r>
      <w:r>
        <w:t xml:space="preserve"> valeurs :</w:t>
      </w:r>
      <w:r w:rsidR="006B7D9D">
        <w:t xml:space="preserve"> (0,1), (0,N), (1,1) ou (1,N) où N </w:t>
      </w:r>
      <w:r>
        <w:t>&gt;1</w:t>
      </w:r>
    </w:p>
    <w:p w14:paraId="15FBA859" w14:textId="3F16DEE5" w:rsidR="00273350" w:rsidRDefault="00273350" w:rsidP="00853C07">
      <w:pPr>
        <w:jc w:val="both"/>
      </w:pPr>
      <w:r>
        <w:t>Exemple :</w:t>
      </w:r>
    </w:p>
    <w:p w14:paraId="45F71483" w14:textId="22339170" w:rsidR="00273350" w:rsidRDefault="00273350" w:rsidP="00273350">
      <w:pPr>
        <w:pStyle w:val="Paragraphedeliste"/>
        <w:numPr>
          <w:ilvl w:val="0"/>
          <w:numId w:val="6"/>
        </w:numPr>
        <w:jc w:val="both"/>
      </w:pPr>
      <w:r>
        <w:t xml:space="preserve">Entité </w:t>
      </w:r>
      <w:r w:rsidR="00D27194">
        <w:t>É</w:t>
      </w:r>
      <w:r>
        <w:t>lève</w:t>
      </w:r>
    </w:p>
    <w:p w14:paraId="24592555" w14:textId="337612A0" w:rsidR="00273350" w:rsidRDefault="00273350" w:rsidP="00273350">
      <w:pPr>
        <w:pStyle w:val="Paragraphedeliste"/>
        <w:numPr>
          <w:ilvl w:val="0"/>
          <w:numId w:val="6"/>
        </w:numPr>
        <w:jc w:val="both"/>
      </w:pPr>
      <w:r>
        <w:t>Relation : Fait partie de</w:t>
      </w:r>
    </w:p>
    <w:p w14:paraId="53B55725" w14:textId="6CA80F99" w:rsidR="00273350" w:rsidRDefault="00273350" w:rsidP="00273350">
      <w:pPr>
        <w:pStyle w:val="Paragraphedeliste"/>
        <w:numPr>
          <w:ilvl w:val="0"/>
          <w:numId w:val="6"/>
        </w:numPr>
        <w:jc w:val="both"/>
      </w:pPr>
      <w:r>
        <w:t>Entité Classe</w:t>
      </w:r>
    </w:p>
    <w:p w14:paraId="066B56BF" w14:textId="2F5F27AB" w:rsidR="00273350" w:rsidRDefault="00273350" w:rsidP="00273350">
      <w:pPr>
        <w:jc w:val="both"/>
      </w:pPr>
      <w:r>
        <w:t>Les cardinalités traduisent des règles de gestion.</w:t>
      </w:r>
    </w:p>
    <w:p w14:paraId="6A4BBD5D" w14:textId="6392E7BF" w:rsidR="00D27194" w:rsidRDefault="00D27194" w:rsidP="00273350">
      <w:pPr>
        <w:jc w:val="both"/>
      </w:pPr>
      <w:r>
        <w:t>Un élève fait partie d’une et une seule classe.</w:t>
      </w:r>
    </w:p>
    <w:p w14:paraId="4530EA47" w14:textId="4332D8FA" w:rsidR="00AF1AC8" w:rsidRDefault="00AF1AC8" w:rsidP="00273350">
      <w:pPr>
        <w:jc w:val="both"/>
      </w:pPr>
      <w:r>
        <w:t xml:space="preserve">Sens Elève vers Classe : cardinalité 1 (minimum) et 1 (maximum) </w:t>
      </w:r>
    </w:p>
    <w:p w14:paraId="6414D0F0" w14:textId="61C3E9B7" w:rsidR="00D27194" w:rsidRDefault="00D27194" w:rsidP="00273350">
      <w:pPr>
        <w:jc w:val="both"/>
      </w:pPr>
      <w:r>
        <w:t xml:space="preserve">Et une classe a </w:t>
      </w:r>
      <w:r w:rsidR="004113FB">
        <w:t>1</w:t>
      </w:r>
      <w:r>
        <w:t xml:space="preserve"> ou </w:t>
      </w:r>
      <w:r w:rsidR="004113FB">
        <w:t xml:space="preserve"> N (=</w:t>
      </w:r>
      <w:r>
        <w:t>plusieurs</w:t>
      </w:r>
      <w:r w:rsidR="004113FB">
        <w:t>)</w:t>
      </w:r>
      <w:r>
        <w:t xml:space="preserve"> élèves</w:t>
      </w:r>
      <w:r w:rsidR="00AF1AC8">
        <w:t>.</w:t>
      </w:r>
    </w:p>
    <w:p w14:paraId="3C070660" w14:textId="0DAB3CB5" w:rsidR="00AF1AC8" w:rsidRDefault="00AF1AC8" w:rsidP="00273350">
      <w:pPr>
        <w:jc w:val="both"/>
      </w:pPr>
      <w:r>
        <w:t>Sens Classe vers Elève : cardinalité 1 (minimum) et N (maximum).</w:t>
      </w:r>
    </w:p>
    <w:p w14:paraId="430AAC07" w14:textId="77777777" w:rsidR="00B0608A" w:rsidRDefault="00B0608A">
      <w:pPr>
        <w:rPr>
          <w:rFonts w:asciiTheme="majorHAnsi" w:eastAsiaTheme="majorEastAsia" w:hAnsiTheme="majorHAnsi" w:cstheme="majorBidi"/>
          <w:color w:val="2F5496" w:themeColor="accent1" w:themeShade="BF"/>
          <w:sz w:val="26"/>
          <w:szCs w:val="26"/>
        </w:rPr>
      </w:pPr>
      <w:r>
        <w:br w:type="page"/>
      </w:r>
    </w:p>
    <w:p w14:paraId="23D7A0D8" w14:textId="50BB7880" w:rsidR="00705B16" w:rsidRDefault="00705B16" w:rsidP="00705B16">
      <w:pPr>
        <w:pStyle w:val="Titre2"/>
        <w:numPr>
          <w:ilvl w:val="0"/>
          <w:numId w:val="5"/>
        </w:numPr>
      </w:pPr>
      <w:bookmarkStart w:id="16" w:name="_Toc71832737"/>
      <w:r>
        <w:lastRenderedPageBreak/>
        <w:t>Passage du MCD au MLD</w:t>
      </w:r>
      <w:bookmarkEnd w:id="16"/>
    </w:p>
    <w:p w14:paraId="21E3D7D9" w14:textId="5460DB7F" w:rsidR="00956105" w:rsidRDefault="00705B16" w:rsidP="00273350">
      <w:pPr>
        <w:jc w:val="both"/>
      </w:pPr>
      <w:r>
        <w:t>Le passage du Modèle Conceptuel de Données (MCD) au Modèle Logique de données (MLD).</w:t>
      </w:r>
    </w:p>
    <w:p w14:paraId="22D17BC4" w14:textId="0F37FCF3" w:rsidR="00705B16" w:rsidRDefault="00705B16" w:rsidP="00705B16">
      <w:pPr>
        <w:pStyle w:val="Titre3"/>
      </w:pPr>
      <w:bookmarkStart w:id="17" w:name="_Toc71832738"/>
      <w:r>
        <w:t>Règle n°1</w:t>
      </w:r>
      <w:bookmarkEnd w:id="17"/>
    </w:p>
    <w:p w14:paraId="71EFAAF3" w14:textId="285FA40D" w:rsidR="00705B16" w:rsidRDefault="00705B16" w:rsidP="00705B16">
      <w:pPr>
        <w:pStyle w:val="Titre4"/>
        <w:numPr>
          <w:ilvl w:val="0"/>
          <w:numId w:val="7"/>
        </w:numPr>
      </w:pPr>
      <w:r>
        <w:t>Une entité devient une table</w:t>
      </w:r>
    </w:p>
    <w:p w14:paraId="78254D74" w14:textId="72DE1B88" w:rsidR="00705B16" w:rsidRDefault="001A1AF5" w:rsidP="00FF5E52">
      <w:pPr>
        <w:jc w:val="both"/>
      </w:pPr>
      <w:r>
        <w:t xml:space="preserve">Une entité devient une table. </w:t>
      </w:r>
      <w:r w:rsidR="00705B16">
        <w:t xml:space="preserve">Dans un SGBD, une table est une structure composée de colonnes. Ces colonnes sont </w:t>
      </w:r>
      <w:r w:rsidR="00360C60">
        <w:t>typées et</w:t>
      </w:r>
      <w:r w:rsidR="00705B16">
        <w:t xml:space="preserve"> </w:t>
      </w:r>
      <w:r w:rsidR="00360C60">
        <w:t xml:space="preserve">peuvent avoir </w:t>
      </w:r>
      <w:r w:rsidR="00705B16">
        <w:t>des contraintes</w:t>
      </w:r>
      <w:r w:rsidR="00360C60">
        <w:t> : unique, non nulle, etc. Ces colonnes correspondent aux propriétés de l’entité.</w:t>
      </w:r>
      <w:r w:rsidR="00811241">
        <w:t xml:space="preserve"> Une colonne porte le nom de champ dans une table. Par exemple le champ « prénom » de la table Elève. </w:t>
      </w:r>
    </w:p>
    <w:p w14:paraId="1D17D5DB" w14:textId="27D26EC4" w:rsidR="00FF5E52" w:rsidRDefault="00FF5E52" w:rsidP="00FF5E52">
      <w:pPr>
        <w:jc w:val="both"/>
      </w:pPr>
      <w:r>
        <w:t>Par convention, on n’utilise pas de caractère accentué pour le nom des champs.</w:t>
      </w:r>
    </w:p>
    <w:p w14:paraId="23D3F3C1" w14:textId="6581B41D" w:rsidR="00360C60" w:rsidRDefault="00360C60" w:rsidP="00705B16">
      <w:r>
        <w:t>Dans l’affichage de l’ensemble des données de notre table. Par exemple la table Élève qui contient tous les élèves, chaque ligne de cette table correspond à ce qu’on appelle un enregistrement qui correspond à un élève.</w:t>
      </w:r>
    </w:p>
    <w:p w14:paraId="3BE7B911" w14:textId="071F8360" w:rsidR="00883D7F" w:rsidRDefault="00883D7F" w:rsidP="00705B16">
      <w:r>
        <w:t>La valeur prise par un champ pour un enregistrement donné se situe à l’intersection entre l’enregistrement et le nom du champ.</w:t>
      </w:r>
    </w:p>
    <w:p w14:paraId="3A34AFE6" w14:textId="6B78B5F2" w:rsidR="001C57EF" w:rsidRDefault="001C57EF" w:rsidP="001C57EF">
      <w:pPr>
        <w:pStyle w:val="Titre4"/>
        <w:numPr>
          <w:ilvl w:val="0"/>
          <w:numId w:val="7"/>
        </w:numPr>
      </w:pPr>
      <w:r>
        <w:t>La clef d’identité devient la clef primaire</w:t>
      </w:r>
    </w:p>
    <w:p w14:paraId="1A50C78B" w14:textId="14854345" w:rsidR="001C57EF" w:rsidRDefault="002B23CE" w:rsidP="0059000A">
      <w:pPr>
        <w:jc w:val="both"/>
      </w:pPr>
      <w:r>
        <w:t xml:space="preserve">Dans une table, la clef d’identité devient une clef primaire. </w:t>
      </w:r>
      <w:r w:rsidR="001C57EF">
        <w:t>La clef primaire</w:t>
      </w:r>
      <w:r w:rsidR="00957E20">
        <w:t xml:space="preserve"> (Primary key en anglais)</w:t>
      </w:r>
      <w:r w:rsidR="001C57EF">
        <w:t xml:space="preserve"> permet d’identifier de manière unique un enregistrement d’une table. Si on liste tous les enregistrements de la table élèves </w:t>
      </w:r>
      <w:r w:rsidR="00957E20">
        <w:t>=</w:t>
      </w:r>
      <w:r w:rsidR="001C57EF">
        <w:t xml:space="preserve"> si on liste tous les élèves de la table élèves, nous n’aurons pas deux élèves avec la même clef primaire. Le SGBD ne le permettrait pas et provoquerait une erreur si on essayait de le faire.</w:t>
      </w:r>
      <w:r w:rsidR="0059000A">
        <w:t xml:space="preserve"> La création d’une clef primaire donne lieu dans les SGBD la création d’un index qui permet aux SGBD de traiter plus rapidement les recherches, les tris. C’est très intéressant quand on brasse une très grosse quantité de données.</w:t>
      </w:r>
    </w:p>
    <w:p w14:paraId="08CA9ABD" w14:textId="20604AC3" w:rsidR="004D4DCB" w:rsidRDefault="004D4DCB" w:rsidP="000E136D">
      <w:pPr>
        <w:pStyle w:val="Titre4"/>
        <w:numPr>
          <w:ilvl w:val="0"/>
          <w:numId w:val="7"/>
        </w:numPr>
      </w:pPr>
      <w:r>
        <w:t>Une propriét</w:t>
      </w:r>
      <w:r w:rsidR="008B3A41">
        <w:t>é</w:t>
      </w:r>
      <w:r>
        <w:t xml:space="preserve"> devient un </w:t>
      </w:r>
      <w:r w:rsidR="008B3A41">
        <w:t>attribut</w:t>
      </w:r>
    </w:p>
    <w:p w14:paraId="19BEABE4" w14:textId="6518F5F5" w:rsidR="0059000A" w:rsidRDefault="004D4DCB" w:rsidP="0059000A">
      <w:pPr>
        <w:jc w:val="both"/>
      </w:pPr>
      <w:r>
        <w:t xml:space="preserve">Une propriété d’une entité devient un </w:t>
      </w:r>
      <w:r w:rsidR="008B3A41">
        <w:t>attribut/</w:t>
      </w:r>
      <w:r>
        <w:t>champ</w:t>
      </w:r>
      <w:r w:rsidR="000C4A13">
        <w:t>/une colonne</w:t>
      </w:r>
      <w:r>
        <w:t>. Ce champ a un type : integer, float, boolean,  varchar (chaîne à taille variable), char (chaîne à taille fixe), date (date, datetime, timespamp)</w:t>
      </w:r>
      <w:r w:rsidR="000E136D">
        <w:t>.</w:t>
      </w:r>
      <w:r w:rsidR="00625464">
        <w:t xml:space="preserve"> Cet attribut peut aussi être qualité de NULL, NOT NULL, UNIQUE par exemple.</w:t>
      </w:r>
    </w:p>
    <w:p w14:paraId="28ACC403" w14:textId="15D3D78B" w:rsidR="00190DDA" w:rsidRDefault="00C4110D" w:rsidP="00C4110D">
      <w:pPr>
        <w:pStyle w:val="Titre3"/>
      </w:pPr>
      <w:bookmarkStart w:id="18" w:name="_Toc71832739"/>
      <w:r>
        <w:t>Règle n°2</w:t>
      </w:r>
      <w:bookmarkEnd w:id="18"/>
    </w:p>
    <w:p w14:paraId="72F6998B" w14:textId="7BCF3A05" w:rsidR="007E4845" w:rsidRDefault="00C4110D" w:rsidP="007E4845">
      <w:pPr>
        <w:pStyle w:val="Titre4"/>
        <w:numPr>
          <w:ilvl w:val="0"/>
          <w:numId w:val="9"/>
        </w:numPr>
      </w:pPr>
      <w:r>
        <w:t>Une association de type 1:N</w:t>
      </w:r>
    </w:p>
    <w:p w14:paraId="7B00B759" w14:textId="0D51A1B4" w:rsidR="00C4110D" w:rsidRDefault="007E4845" w:rsidP="007E4845">
      <w:pPr>
        <w:pStyle w:val="Paragraphedeliste"/>
        <w:ind w:left="0"/>
        <w:jc w:val="both"/>
      </w:pPr>
      <w:r>
        <w:t>C</w:t>
      </w:r>
      <w:r w:rsidR="00C4110D">
        <w:t xml:space="preserve">’est à dire qui a les cardinalités maximales positionnées à « 1 » </w:t>
      </w:r>
      <w:r>
        <w:t>d’un côté</w:t>
      </w:r>
      <w:r w:rsidR="00C4110D">
        <w:t xml:space="preserve"> de l’association et à « </w:t>
      </w:r>
      <w:r>
        <w:t>N</w:t>
      </w:r>
      <w:r w:rsidR="00C4110D">
        <w:t xml:space="preserve"> » de l’autre côté</w:t>
      </w:r>
      <w:r>
        <w:t>.</w:t>
      </w:r>
      <w:r w:rsidR="00C4110D">
        <w:t xml:space="preserve"> </w:t>
      </w:r>
      <w:r>
        <w:t xml:space="preserve">Elle </w:t>
      </w:r>
      <w:r w:rsidR="00C4110D">
        <w:t>se traduit par la création d’une clé étrangère dans la relation correspondante à l’entité côté « 1 ». Cette clé étrangère référence la clé primaire de la relation correspondant à l’autre entité.</w:t>
      </w:r>
    </w:p>
    <w:p w14:paraId="6F6FEE65" w14:textId="47B271AA" w:rsidR="003D62E5" w:rsidRDefault="003D62E5" w:rsidP="00C4110D">
      <w:pPr>
        <w:jc w:val="both"/>
      </w:pPr>
      <w:r w:rsidRPr="003D62E5">
        <w:rPr>
          <w:u w:val="single"/>
        </w:rPr>
        <w:t>Exemple 1</w:t>
      </w:r>
      <w:r>
        <w:t> :</w:t>
      </w:r>
    </w:p>
    <w:p w14:paraId="5C91EC23" w14:textId="49E4F3F6" w:rsidR="007A148F" w:rsidRDefault="007A148F" w:rsidP="00C4110D">
      <w:pPr>
        <w:jc w:val="both"/>
      </w:pPr>
      <w:r>
        <w:t>Elève Fait partie d’une classe : cardinalité 1:1</w:t>
      </w:r>
      <w:r w:rsidR="008B3A41">
        <w:t xml:space="preserve"> (Cardinalité maximale = 1)</w:t>
      </w:r>
    </w:p>
    <w:p w14:paraId="79B902F8" w14:textId="0C077A9D" w:rsidR="007A148F" w:rsidRDefault="007A148F" w:rsidP="00C4110D">
      <w:pPr>
        <w:jc w:val="both"/>
      </w:pPr>
      <w:r>
        <w:t xml:space="preserve">Et une classe a un ou plusieurs élèves : 1:N </w:t>
      </w:r>
      <w:r w:rsidR="008B3A41">
        <w:t>(Cardinalité maximale = N)</w:t>
      </w:r>
    </w:p>
    <w:p w14:paraId="15F7992D" w14:textId="4EA13AB2" w:rsidR="008B3A41" w:rsidRDefault="008B3A41" w:rsidP="008B3A41">
      <w:pPr>
        <w:pStyle w:val="Paragraphedeliste"/>
        <w:numPr>
          <w:ilvl w:val="0"/>
          <w:numId w:val="10"/>
        </w:numPr>
        <w:jc w:val="both"/>
      </w:pPr>
      <w:r>
        <w:t xml:space="preserve">Association de type 1:N </w:t>
      </w:r>
    </w:p>
    <w:p w14:paraId="1032F41A" w14:textId="23BF4F4A" w:rsidR="007A148F" w:rsidRDefault="007A148F" w:rsidP="00C4110D">
      <w:pPr>
        <w:jc w:val="both"/>
      </w:pPr>
      <w:r>
        <w:t xml:space="preserve">On ajoutera dans la table Elève la clef primaire de la table Classe. En effet, cette clé permettra d’identifier la classe dont fait partie un élève. Quand on ajoute comme champ la clef primaire d’une autre table, cette </w:t>
      </w:r>
      <w:r>
        <w:lastRenderedPageBreak/>
        <w:t>clef porte le nom de clef étrangère</w:t>
      </w:r>
      <w:r w:rsidR="0063521C">
        <w:t xml:space="preserve"> (Foreign Key en anglais)</w:t>
      </w:r>
      <w:r>
        <w:t>.</w:t>
      </w:r>
      <w:r w:rsidR="00957E20">
        <w:t xml:space="preserve"> Contrairement à la clef primaire qui doit être unique dans une table, une même valeur de clef primaire peut y figurer plusieurs fois. Ce qui est logique : plusieurs élèves font partie d’une même classe.</w:t>
      </w:r>
      <w:r w:rsidR="008B3A41">
        <w:t xml:space="preserve"> Elle ne peut être NULL dans ce cas-ci.</w:t>
      </w:r>
    </w:p>
    <w:p w14:paraId="7D519D20" w14:textId="58771DB2" w:rsidR="003D62E5" w:rsidRDefault="003D62E5" w:rsidP="00C4110D">
      <w:pPr>
        <w:jc w:val="both"/>
      </w:pPr>
      <w:r w:rsidRPr="003D62E5">
        <w:rPr>
          <w:u w:val="single"/>
        </w:rPr>
        <w:t>Exemple 2</w:t>
      </w:r>
      <w:r>
        <w:t> :</w:t>
      </w:r>
    </w:p>
    <w:p w14:paraId="15F30A73" w14:textId="10EDA1B8" w:rsidR="003D62E5" w:rsidRDefault="003D62E5" w:rsidP="003D62E5">
      <w:pPr>
        <w:jc w:val="both"/>
      </w:pPr>
      <w:r>
        <w:t>On pourrait imaginer que notre système d’inscription autorise l’inscription d’étudiants indécis. Ils ne savent pas ce qu’ils veulent faire dans l’école mais savent qu’ils veulent étudier…</w:t>
      </w:r>
    </w:p>
    <w:p w14:paraId="2ED4C6FE" w14:textId="38EE729D" w:rsidR="003D62E5" w:rsidRDefault="005B32FD" w:rsidP="003D62E5">
      <w:pPr>
        <w:jc w:val="both"/>
      </w:pPr>
      <w:r>
        <w:t>U</w:t>
      </w:r>
      <w:r w:rsidR="003D62E5">
        <w:t>n élève peut faire partie d’une classe mais peut aussi ne pas en faire partie : cardinalité 0,1 (cardinalité maximale = 1)</w:t>
      </w:r>
    </w:p>
    <w:p w14:paraId="33E2D74A" w14:textId="4B2C1E81" w:rsidR="003D62E5" w:rsidRDefault="005B32FD" w:rsidP="003D62E5">
      <w:pPr>
        <w:jc w:val="both"/>
      </w:pPr>
      <w:r>
        <w:t>U</w:t>
      </w:r>
      <w:r w:rsidR="003D62E5">
        <w:t>ne classe a un ou plusieurs élèves : 1:N (Cardinalité maximale = N)</w:t>
      </w:r>
    </w:p>
    <w:p w14:paraId="206A03A2" w14:textId="77777777" w:rsidR="003D62E5" w:rsidRDefault="003D62E5" w:rsidP="003D62E5">
      <w:pPr>
        <w:pStyle w:val="Paragraphedeliste"/>
        <w:numPr>
          <w:ilvl w:val="0"/>
          <w:numId w:val="10"/>
        </w:numPr>
        <w:jc w:val="both"/>
      </w:pPr>
      <w:r>
        <w:t>Association de type 1 :N</w:t>
      </w:r>
    </w:p>
    <w:p w14:paraId="6CBB24C8" w14:textId="0EA61384" w:rsidR="003D62E5" w:rsidRDefault="003D62E5" w:rsidP="00C4110D">
      <w:pPr>
        <w:jc w:val="both"/>
      </w:pPr>
      <w:r>
        <w:t>On fera comme précédemment on ajoutera comme clef étrangère, la clef primaire de la table Classe. Mais à la différence qu’ici on acceptera les valeurs NULL pour cette clef étrangère pour nos indécis d’étudiants</w:t>
      </w:r>
      <w:r w:rsidR="00CD24D5">
        <w:t xml:space="preserve"> qui ont par conséquent donnés une cardinalité minimum à 0</w:t>
      </w:r>
      <w:r>
        <w: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52985469" w14:textId="1593ED99" w:rsidR="003D62E5" w:rsidRDefault="003D62E5" w:rsidP="007A5A35">
      <w:pPr>
        <w:pStyle w:val="Titre4"/>
        <w:numPr>
          <w:ilvl w:val="0"/>
          <w:numId w:val="9"/>
        </w:numPr>
      </w:pPr>
      <w:r>
        <w:t>Une association de type N :N</w:t>
      </w:r>
    </w:p>
    <w:p w14:paraId="670ED135" w14:textId="5C225342" w:rsidR="003D62E5" w:rsidRDefault="003D62E5" w:rsidP="003D62E5">
      <w:r>
        <w:t>C’est-à-dire que les cardinalités maximales des deux entités sont à N.</w:t>
      </w:r>
    </w:p>
    <w:p w14:paraId="0A67BCF1" w14:textId="745E22F6" w:rsidR="003D62E5" w:rsidRDefault="003D62E5" w:rsidP="00D05854">
      <w:pPr>
        <w:jc w:val="both"/>
      </w:pPr>
      <w:r>
        <w:t xml:space="preserve">Dans ce cas précis on doit créer une </w:t>
      </w:r>
      <w:r w:rsidR="00D05854">
        <w:t>entité</w:t>
      </w:r>
      <w:r>
        <w:t xml:space="preserve"> intermédiaire</w:t>
      </w:r>
      <w:r w:rsidR="00D05854">
        <w:t xml:space="preserve"> reprenant les deux clefs d’entité</w:t>
      </w:r>
      <w:r>
        <w:t>.</w:t>
      </w:r>
      <w:r w:rsidR="00D05854">
        <w:t xml:space="preserve"> Ces deux clefs d’identité forment alors la clef d’identité de cette nouvelle entité.</w:t>
      </w:r>
      <w:r>
        <w:t xml:space="preserve"> En effet, à la différence de l’association 1 :N, ici on ne peut avoir qu’une </w:t>
      </w:r>
      <w:r w:rsidR="00533FFF">
        <w:t xml:space="preserve">seule </w:t>
      </w:r>
      <w:r>
        <w:t>valeur mais plusieurs.</w:t>
      </w:r>
    </w:p>
    <w:p w14:paraId="4283EAE5" w14:textId="4D3D97E1" w:rsidR="003D62E5" w:rsidRDefault="003D62E5" w:rsidP="003D62E5">
      <w:r>
        <w:t>Exemple : Cours et Formateur.</w:t>
      </w:r>
    </w:p>
    <w:p w14:paraId="4EF86562" w14:textId="4D4C2DA5" w:rsidR="003D62E5" w:rsidRDefault="003D62E5" w:rsidP="003D62E5">
      <w:r>
        <w:t>Un formateur donne 1 ou plusieurs cours : Cardinalité 1 :N (Cardinalité maximale :N)</w:t>
      </w:r>
      <w:r w:rsidR="00D05854">
        <w:t xml:space="preserve">. </w:t>
      </w:r>
    </w:p>
    <w:p w14:paraId="40FC7A6F" w14:textId="01F0AC60" w:rsidR="003D62E5" w:rsidRDefault="003D62E5" w:rsidP="003D62E5">
      <w:r>
        <w:t>Un cours est donné par 1 ou plusieurs cours : Cardinalité 1 : N (Cardinalité maximale :N)</w:t>
      </w:r>
    </w:p>
    <w:p w14:paraId="2BD0E125" w14:textId="42DBACB3" w:rsidR="003D62E5" w:rsidRDefault="003D62E5" w:rsidP="003D62E5">
      <w:pPr>
        <w:pStyle w:val="Paragraphedeliste"/>
        <w:numPr>
          <w:ilvl w:val="0"/>
          <w:numId w:val="10"/>
        </w:numPr>
      </w:pPr>
      <w:r>
        <w:t>Association de type N :N</w:t>
      </w:r>
    </w:p>
    <w:p w14:paraId="0F3AE8D8" w14:textId="6C389B7D" w:rsidR="00D05854" w:rsidRDefault="00D05854" w:rsidP="003D62E5">
      <w:r>
        <w:t>Par exemple le cours de Python est donné par Philip &amp; Johnny.</w:t>
      </w:r>
    </w:p>
    <w:p w14:paraId="52B20E0F" w14:textId="2BED6060" w:rsidR="00D05854" w:rsidRDefault="00D05854" w:rsidP="003D62E5">
      <w:r>
        <w:t>Philip donne les cours de Python,  PHP, Django, Rattrapage, etc.</w:t>
      </w:r>
    </w:p>
    <w:p w14:paraId="4C971CDD" w14:textId="730CAB71" w:rsidR="00D05854" w:rsidRDefault="00D05854" w:rsidP="003D62E5">
      <w:r>
        <w:t>Johnny donne les cou</w:t>
      </w:r>
      <w:r w:rsidR="009624DA">
        <w:t>r</w:t>
      </w:r>
      <w:r>
        <w:t>s de Python, Git, SGBD, etc.</w:t>
      </w:r>
    </w:p>
    <w:p w14:paraId="735B9507" w14:textId="06872295" w:rsidR="00D05854" w:rsidRDefault="00D05854" w:rsidP="003D62E5">
      <w:r>
        <w:t>Le cours de Python est donné par Philip et Johnny.</w:t>
      </w:r>
    </w:p>
    <w:p w14:paraId="09465C37" w14:textId="3D03A81C" w:rsidR="00D05854" w:rsidRDefault="00D05854" w:rsidP="003D62E5">
      <w:r>
        <w:t>Ici on voit bien qu’on ne sait pas mettre qu’une seule clef étrangère Cours dans l’entité Formateur. Il en faudrait plusieurs.</w:t>
      </w:r>
    </w:p>
    <w:p w14:paraId="505510A3" w14:textId="34524065" w:rsidR="00D05854" w:rsidRDefault="00D05854" w:rsidP="003D62E5">
      <w:r>
        <w:t>Et on voit bien qu’on ne sait pas mettre qu’une seule clef étrangère Formateur dans l’entité Cours. Il en faudrait plusieurs.</w:t>
      </w:r>
    </w:p>
    <w:p w14:paraId="527D3D0E" w14:textId="3E50CA1F" w:rsidR="00D05854" w:rsidRDefault="00D05854" w:rsidP="00815682">
      <w:pPr>
        <w:jc w:val="both"/>
      </w:pPr>
      <w:r>
        <w:t xml:space="preserve">Il faut donc </w:t>
      </w:r>
      <w:r w:rsidR="00815682">
        <w:t>« </w:t>
      </w:r>
      <w:r>
        <w:t>tout simplement</w:t>
      </w:r>
      <w:r w:rsidR="00815682">
        <w:t> »</w:t>
      </w:r>
      <w:r>
        <w:t xml:space="preserve"> créer une nouvelle entité qu’on peut appeler FormateurCours. La clef d’identité sera composée de la clef d’identité de l’entité Cours et de la clef d’identité de l’entité Formateur.</w:t>
      </w:r>
      <w:r w:rsidR="00533FFF">
        <w:t xml:space="preserve"> Cette entité contient donc une clef composite ainsi qu’éventuellement des propriétés propres.</w:t>
      </w:r>
    </w:p>
    <w:p w14:paraId="33FF5668" w14:textId="3A972DB9" w:rsidR="003D62E5" w:rsidRPr="003D62E5" w:rsidRDefault="003D62E5" w:rsidP="00815682">
      <w:pPr>
        <w:jc w:val="both"/>
      </w:pPr>
      <w:r>
        <w:lastRenderedPageBreak/>
        <w:t>Ma compagne relisant le cours me dit : oui mais pourquoi ne pas créer autant de champs supplémentaires qu’on en a besoin ?</w:t>
      </w:r>
      <w:r w:rsidR="00533FFF">
        <w:t xml:space="preserve"> Par exemple dans Formateur on mettrait idCours1, idCours2, idCours3, idCours4, etc. Alors j’ai été étonné par sa réflexion mais finalement elle a raison : Pourquoi pas ? Car c’est difficilement maintenable. Imaginons qu’un jour le nombre maximum de cours donné par un formateur passe de 5 à 15 (pauvre formateur</w:t>
      </w:r>
      <w:r w:rsidR="00815682">
        <w:t> !</w:t>
      </w:r>
      <w:r w:rsidR="00533FFF">
        <w:t>). Ça veut dire qu’on doit modifier l’entité et ajouter 10 propriétés qui sont des clefs étrangères. C’est faisable mais peu évident à maintenir. Par contre notre entité FormateurCours est une solution finale</w:t>
      </w:r>
      <w:r w:rsidR="00815682">
        <w:t>/générique</w:t>
      </w:r>
      <w:r w:rsidR="00533FFF">
        <w:t>. Cette solution tiendra en compte un nombre infini de cours qu’un formateur pourrait donner (pauvre formateur !).</w:t>
      </w:r>
    </w:p>
    <w:p w14:paraId="2D622B86" w14:textId="339ABED9" w:rsidR="00C4110D" w:rsidRDefault="007A5A35" w:rsidP="007A5A35">
      <w:pPr>
        <w:pStyle w:val="Titre4"/>
        <w:numPr>
          <w:ilvl w:val="0"/>
          <w:numId w:val="9"/>
        </w:numPr>
      </w:pPr>
      <w:r>
        <w:t xml:space="preserve">Une association de type 1 :1 </w:t>
      </w:r>
    </w:p>
    <w:p w14:paraId="3B0F74F3" w14:textId="394824C8" w:rsidR="007A5A35" w:rsidRDefault="007A5A35" w:rsidP="00C4110D">
      <w:pPr>
        <w:jc w:val="both"/>
      </w:pPr>
      <w:r>
        <w:t xml:space="preserve">Ce type d’association est à proscrire car elle reflète une situation où une entité doit </w:t>
      </w:r>
      <w:r w:rsidR="0024311D">
        <w:t>être intégrée dans l’autre entité.</w:t>
      </w:r>
    </w:p>
    <w:p w14:paraId="6F9475AF" w14:textId="16320462" w:rsidR="007A5A35" w:rsidRDefault="007A5A35" w:rsidP="00C4110D">
      <w:pPr>
        <w:jc w:val="both"/>
      </w:pPr>
      <w:r>
        <w:t>Prenons un exemple : On doit modéliser les entités entrant en jeu dans une course de voiliers en solitaire.</w:t>
      </w:r>
    </w:p>
    <w:p w14:paraId="4665A01E" w14:textId="78D2ED4E" w:rsidR="007A5A35" w:rsidRDefault="007A5A35" w:rsidP="00C4110D">
      <w:pPr>
        <w:jc w:val="both"/>
      </w:pPr>
      <w:r>
        <w:t>Nous pourrions avoir deux entités : Marin et Voilier avec comme relation Pilote.</w:t>
      </w:r>
    </w:p>
    <w:p w14:paraId="4EE6C8B7" w14:textId="5C036746" w:rsidR="007A5A35" w:rsidRDefault="007A5A35" w:rsidP="00C4110D">
      <w:pPr>
        <w:jc w:val="both"/>
      </w:pPr>
      <w:r>
        <w:t>Un marin pilote 1 et 1 seul voilier</w:t>
      </w:r>
      <w:r w:rsidR="00C64509">
        <w:t> : cardinalité 1:1 (Cardinalité maximale = 1)</w:t>
      </w:r>
    </w:p>
    <w:p w14:paraId="7308C859" w14:textId="28A064D0" w:rsidR="007A5A35" w:rsidRDefault="007A5A35" w:rsidP="00C4110D">
      <w:pPr>
        <w:jc w:val="both"/>
      </w:pPr>
      <w:r>
        <w:t>Un voilier est piloté par 1 et 1 seul voilier</w:t>
      </w:r>
      <w:r w:rsidR="00C64509">
        <w:t> : cardinalité 1:1 (Cardinalité maximale = 1)</w:t>
      </w:r>
    </w:p>
    <w:p w14:paraId="2C4840E7" w14:textId="7D771084" w:rsidR="00C64509" w:rsidRDefault="00C64509" w:rsidP="00C64509">
      <w:pPr>
        <w:pStyle w:val="Paragraphedeliste"/>
        <w:numPr>
          <w:ilvl w:val="0"/>
          <w:numId w:val="10"/>
        </w:numPr>
        <w:jc w:val="both"/>
      </w:pPr>
      <w:r>
        <w:t>Association de type 1 :1</w:t>
      </w:r>
    </w:p>
    <w:p w14:paraId="719C1B63" w14:textId="4C1577FB" w:rsidR="007A5A35" w:rsidRDefault="007A5A35" w:rsidP="00C4110D">
      <w:pPr>
        <w:jc w:val="both"/>
      </w:pPr>
      <w:r>
        <w:t>Si fonctionnellement on considère que Marin est plus important : on ramène toutes les propriétés de Voilier dans Marin.</w:t>
      </w:r>
    </w:p>
    <w:p w14:paraId="6EA8C5CD" w14:textId="3A42505F" w:rsidR="007A5A35" w:rsidRDefault="007A5A35" w:rsidP="00C4110D">
      <w:pPr>
        <w:jc w:val="both"/>
      </w:pPr>
      <w:r>
        <w:t>Si fonctionnellement on considère que Voilier est plus important : on ramène toutes les propriétés de Marin dans Voilier.</w:t>
      </w:r>
    </w:p>
    <w:p w14:paraId="1D121CFD" w14:textId="0FBA3697" w:rsidR="00801866" w:rsidRDefault="00801866" w:rsidP="00C4110D">
      <w:pPr>
        <w:jc w:val="both"/>
      </w:pPr>
      <w:r>
        <w:t>Maintenant, si on sait que notre modèle évoluera vers une association de type 1 :N. Ce type d’association pourra gérer par exemple des courses de voiliers. 1 marin pilote 1 et 1 seul voilier. Mais 1 voilier est piloté par 1 ou N marins.</w:t>
      </w:r>
    </w:p>
    <w:p w14:paraId="75CCFD91" w14:textId="40D80645" w:rsidR="00801866" w:rsidRDefault="00801866" w:rsidP="00C4110D">
      <w:pPr>
        <w:jc w:val="both"/>
      </w:pPr>
      <w:r>
        <w:t>Dans la pratique si les entités ont une distinction fonctionnelle forte. On peut les séparer. En effet, imaginons qu’un voilier ait 100 propriétés qui le caractérisent. Remettre toutes ces propriétés dans l’entité Marin est assez discutable. Personnellement, dans ce cas, je fais deux entités.</w:t>
      </w:r>
    </w:p>
    <w:p w14:paraId="41C632C1" w14:textId="6720E8B1" w:rsidR="007A5A35" w:rsidRDefault="007A5A35" w:rsidP="00C4110D">
      <w:pPr>
        <w:jc w:val="both"/>
      </w:pPr>
    </w:p>
    <w:p w14:paraId="11012C24" w14:textId="066EBE65" w:rsidR="00341043" w:rsidRDefault="00341043">
      <w:r>
        <w:br w:type="page"/>
      </w:r>
    </w:p>
    <w:p w14:paraId="20A6FC23" w14:textId="2686F916" w:rsidR="00190DDA" w:rsidRDefault="00341043" w:rsidP="00341043">
      <w:pPr>
        <w:pStyle w:val="Titre1"/>
        <w:numPr>
          <w:ilvl w:val="0"/>
          <w:numId w:val="4"/>
        </w:numPr>
      </w:pPr>
      <w:bookmarkStart w:id="19" w:name="_Toc71832740"/>
      <w:r>
        <w:lastRenderedPageBreak/>
        <w:t>Le langage SQL</w:t>
      </w:r>
      <w:bookmarkEnd w:id="19"/>
    </w:p>
    <w:p w14:paraId="1B523466" w14:textId="49ACCC9D" w:rsidR="00341043" w:rsidRDefault="00272791" w:rsidP="0059000A">
      <w:pPr>
        <w:jc w:val="both"/>
      </w:pPr>
      <w:r>
        <w:t>Nous allons maintenant manipuler les données qui se trouvent dans une base de données. Nous utiliserons un langage qui s’appelle le SQL.</w:t>
      </w:r>
      <w:r w:rsidR="002258FC">
        <w:t xml:space="preserve"> Les commandes SQL s’écrivent en MAJUSCULES par convention. Ne pas le faire ne provoquera pas une erreur.</w:t>
      </w:r>
    </w:p>
    <w:p w14:paraId="7EF623D8" w14:textId="52FBE806" w:rsidR="00272791" w:rsidRDefault="00272791" w:rsidP="0059000A">
      <w:pPr>
        <w:jc w:val="both"/>
      </w:pPr>
      <w:r>
        <w:t>Pour faire simple, voici les commandes de base que l’on utilise en SQL :</w:t>
      </w:r>
    </w:p>
    <w:p w14:paraId="15F63152" w14:textId="0779A633" w:rsidR="00272791" w:rsidRDefault="00272791" w:rsidP="00272791">
      <w:pPr>
        <w:jc w:val="both"/>
      </w:pPr>
      <w:r>
        <w:t xml:space="preserve">1. Chercher des informations avec SELECT </w:t>
      </w:r>
    </w:p>
    <w:p w14:paraId="20CEC47F" w14:textId="60E9AEFE" w:rsidR="00272791" w:rsidRDefault="00272791" w:rsidP="00272791">
      <w:pPr>
        <w:jc w:val="both"/>
      </w:pPr>
      <w:r>
        <w:t xml:space="preserve">2. Ajouter des enregistrements avec INSERT INTO </w:t>
      </w:r>
    </w:p>
    <w:p w14:paraId="37550E55" w14:textId="7FEB3683" w:rsidR="00272791" w:rsidRDefault="00272791" w:rsidP="00272791">
      <w:pPr>
        <w:jc w:val="both"/>
      </w:pPr>
      <w:r>
        <w:t xml:space="preserve">3. Modifier des enregistrements avec UPDATE </w:t>
      </w:r>
    </w:p>
    <w:p w14:paraId="25011C54" w14:textId="2DA585C5" w:rsidR="00272791" w:rsidRDefault="00272791" w:rsidP="00272791">
      <w:pPr>
        <w:jc w:val="both"/>
      </w:pPr>
      <w:r>
        <w:t>4. Effacer des enregistrements avec DELETE FROM</w:t>
      </w:r>
    </w:p>
    <w:p w14:paraId="0D26EB34" w14:textId="47F55097" w:rsidR="00E61F79" w:rsidRDefault="00E61F79" w:rsidP="00272791">
      <w:pPr>
        <w:jc w:val="both"/>
      </w:pPr>
      <w:r>
        <w:t>Nous allons présenter chaque type de commande SQL au cours de ce chapitre.</w:t>
      </w:r>
    </w:p>
    <w:p w14:paraId="5E292985" w14:textId="58AC90E6" w:rsidR="00E61F79" w:rsidRDefault="00E61F79" w:rsidP="00E61F79">
      <w:pPr>
        <w:pStyle w:val="Titre2"/>
        <w:numPr>
          <w:ilvl w:val="0"/>
          <w:numId w:val="11"/>
        </w:numPr>
      </w:pPr>
      <w:bookmarkStart w:id="20" w:name="_Toc71832741"/>
      <w:r>
        <w:t>Chercher des informations : SELECT</w:t>
      </w:r>
      <w:bookmarkEnd w:id="20"/>
    </w:p>
    <w:p w14:paraId="6F3FA690" w14:textId="07127A27" w:rsidR="00EF619F" w:rsidRPr="00EF619F" w:rsidRDefault="00EF619F" w:rsidP="008E7E4C">
      <w:pPr>
        <w:jc w:val="both"/>
      </w:pPr>
      <w:r>
        <w:t>L’instruction la plus célèbre du langage SQL est sans conteste l’instruction SELECT. Cette instruction est utilisée pour faire chercher des résultats d’une table ou plusieurs tables.</w:t>
      </w:r>
    </w:p>
    <w:p w14:paraId="518617A6" w14:textId="1FA76F89" w:rsidR="00F77098" w:rsidRDefault="00F77098" w:rsidP="00F77098">
      <w:pPr>
        <w:pStyle w:val="Titre3"/>
        <w:numPr>
          <w:ilvl w:val="0"/>
          <w:numId w:val="12"/>
        </w:numPr>
      </w:pPr>
      <w:r>
        <w:t>Simple SELECT</w:t>
      </w:r>
    </w:p>
    <w:p w14:paraId="67DC902E" w14:textId="267AF551" w:rsidR="00055CDC" w:rsidRDefault="00055CDC" w:rsidP="00272791">
      <w:pPr>
        <w:jc w:val="both"/>
      </w:pPr>
      <w:r>
        <w:t>Sa forme la plus simple est :</w:t>
      </w:r>
    </w:p>
    <w:tbl>
      <w:tblPr>
        <w:tblStyle w:val="Grilledutableau"/>
        <w:tblW w:w="0" w:type="auto"/>
        <w:tblLook w:val="04A0" w:firstRow="1" w:lastRow="0" w:firstColumn="1" w:lastColumn="0" w:noHBand="0" w:noVBand="1"/>
      </w:tblPr>
      <w:tblGrid>
        <w:gridCol w:w="9396"/>
      </w:tblGrid>
      <w:tr w:rsidR="00055CDC" w14:paraId="7EBA39F2" w14:textId="77777777" w:rsidTr="00055CDC">
        <w:tc>
          <w:tcPr>
            <w:tcW w:w="9396" w:type="dxa"/>
          </w:tcPr>
          <w:p w14:paraId="427E41C0" w14:textId="77777777" w:rsidR="00055CDC" w:rsidRDefault="00055CDC" w:rsidP="00055CDC">
            <w:pPr>
              <w:jc w:val="both"/>
            </w:pPr>
          </w:p>
          <w:p w14:paraId="40BAA357" w14:textId="068F4CB4" w:rsidR="00055CDC" w:rsidRPr="00EF6EEF" w:rsidRDefault="00055CDC" w:rsidP="00055CDC">
            <w:pPr>
              <w:jc w:val="both"/>
              <w:rPr>
                <w:b/>
                <w:bCs/>
              </w:rPr>
            </w:pPr>
            <w:r w:rsidRPr="00EF6EEF">
              <w:rPr>
                <w:b/>
                <w:bCs/>
              </w:rPr>
              <w:t>SELECT attr1, attr2, attr3, etc….</w:t>
            </w:r>
          </w:p>
          <w:p w14:paraId="34A7059E" w14:textId="0E0B461A" w:rsidR="00055CDC" w:rsidRPr="00EF6EEF" w:rsidRDefault="00055CDC" w:rsidP="00272791">
            <w:pPr>
              <w:jc w:val="both"/>
              <w:rPr>
                <w:b/>
                <w:bCs/>
              </w:rPr>
            </w:pPr>
            <w:r w:rsidRPr="00EF6EEF">
              <w:rPr>
                <w:b/>
                <w:bCs/>
              </w:rPr>
              <w:t>FROM NomTable</w:t>
            </w:r>
          </w:p>
          <w:p w14:paraId="618CFB61" w14:textId="7894B152" w:rsidR="0036248E" w:rsidRDefault="0036248E" w:rsidP="00272791">
            <w:pPr>
              <w:jc w:val="both"/>
            </w:pPr>
          </w:p>
          <w:p w14:paraId="7B638501" w14:textId="4A54CE06" w:rsidR="0036248E" w:rsidRDefault="0036248E" w:rsidP="00272791">
            <w:pPr>
              <w:jc w:val="both"/>
            </w:pPr>
            <w:r>
              <w:t>Ou encore</w:t>
            </w:r>
          </w:p>
          <w:p w14:paraId="32709F16" w14:textId="77777777" w:rsidR="0036248E" w:rsidRDefault="0036248E" w:rsidP="00272791">
            <w:pPr>
              <w:jc w:val="both"/>
            </w:pPr>
          </w:p>
          <w:p w14:paraId="01B6E340" w14:textId="274F89A2" w:rsidR="0036248E" w:rsidRPr="00EF6EEF" w:rsidRDefault="0036248E" w:rsidP="00272791">
            <w:pPr>
              <w:jc w:val="both"/>
              <w:rPr>
                <w:b/>
                <w:bCs/>
              </w:rPr>
            </w:pPr>
            <w:r w:rsidRPr="00EF6EEF">
              <w:rPr>
                <w:b/>
                <w:bCs/>
              </w:rPr>
              <w:t>SELECT *</w:t>
            </w:r>
          </w:p>
          <w:p w14:paraId="315FD5BB" w14:textId="4FA6BAB0" w:rsidR="0036248E" w:rsidRPr="00EF6EEF" w:rsidRDefault="0036248E" w:rsidP="00272791">
            <w:pPr>
              <w:jc w:val="both"/>
              <w:rPr>
                <w:b/>
                <w:bCs/>
              </w:rPr>
            </w:pPr>
            <w:r w:rsidRPr="00EF6EEF">
              <w:rPr>
                <w:b/>
                <w:bCs/>
              </w:rPr>
              <w:t>FROM NomTable</w:t>
            </w:r>
          </w:p>
          <w:p w14:paraId="34FF1492" w14:textId="77777777" w:rsidR="00055CDC" w:rsidRDefault="00055CDC" w:rsidP="00272791">
            <w:pPr>
              <w:jc w:val="both"/>
            </w:pPr>
          </w:p>
          <w:p w14:paraId="51A9EB71" w14:textId="37543720" w:rsidR="0036248E" w:rsidRDefault="0036248E" w:rsidP="00272791">
            <w:pPr>
              <w:jc w:val="both"/>
            </w:pPr>
            <w:r>
              <w:t>Ici le symbole * prendra tous les attributs de la table en question.</w:t>
            </w:r>
          </w:p>
        </w:tc>
      </w:tr>
    </w:tbl>
    <w:p w14:paraId="5621FAAB" w14:textId="77777777" w:rsidR="00055CDC" w:rsidRDefault="00055CDC" w:rsidP="00272791">
      <w:pPr>
        <w:jc w:val="both"/>
      </w:pPr>
    </w:p>
    <w:p w14:paraId="7F7FBCB3" w14:textId="30B7D202" w:rsidR="00055CDC" w:rsidRDefault="00055CDC" w:rsidP="00272791">
      <w:pPr>
        <w:jc w:val="both"/>
      </w:pPr>
      <w:r w:rsidRPr="00055CDC">
        <w:rPr>
          <w:u w:val="single"/>
        </w:rPr>
        <w:t>Exemple</w:t>
      </w:r>
      <w:r>
        <w:t> :</w:t>
      </w:r>
    </w:p>
    <w:p w14:paraId="27736E73" w14:textId="0E953B29" w:rsidR="00E61F79" w:rsidRPr="00EF6EEF" w:rsidRDefault="00055CDC" w:rsidP="00272791">
      <w:pPr>
        <w:jc w:val="both"/>
        <w:rPr>
          <w:b/>
          <w:bCs/>
        </w:rPr>
      </w:pPr>
      <w:r w:rsidRPr="00EF6EEF">
        <w:rPr>
          <w:b/>
          <w:bCs/>
        </w:rPr>
        <w:t>SELECT Nom, Prenom, Sexe, Naissance</w:t>
      </w:r>
    </w:p>
    <w:p w14:paraId="7BA04667" w14:textId="0A85B995" w:rsidR="00055CDC" w:rsidRPr="00EF6EEF" w:rsidRDefault="00055CDC" w:rsidP="00272791">
      <w:pPr>
        <w:jc w:val="both"/>
        <w:rPr>
          <w:b/>
          <w:bCs/>
        </w:rPr>
      </w:pPr>
      <w:r w:rsidRPr="00EF6EEF">
        <w:rPr>
          <w:b/>
          <w:bCs/>
        </w:rPr>
        <w:t>FROM Eleve</w:t>
      </w:r>
    </w:p>
    <w:p w14:paraId="472D3F74" w14:textId="05328412" w:rsidR="00055CDC" w:rsidRDefault="00055CDC" w:rsidP="00272791">
      <w:pPr>
        <w:jc w:val="both"/>
      </w:pPr>
      <w:r>
        <w:t>Cette instruction SQL va nous lister TOUS les élèves de la table Eleve</w:t>
      </w:r>
      <w:r w:rsidR="00375953">
        <w:t xml:space="preserve"> et affichera les attri</w:t>
      </w:r>
      <w:r w:rsidR="0036248E">
        <w:t>buts Nom, Prenom, Sexe, Naissance</w:t>
      </w:r>
      <w:r>
        <w:t>. Maintenant, si vous avez 10.000 élèves ça risque d’être le tsunami d’informations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C’est pourquoi on couple avec l’instruction WHERE qui permet de mettre une expression booléenne pour restreindre la quantité d’informations reçues.</w:t>
      </w:r>
    </w:p>
    <w:p w14:paraId="6FA28B82" w14:textId="48C2B904" w:rsidR="00F77098" w:rsidRDefault="00F77098" w:rsidP="00F77098">
      <w:pPr>
        <w:pStyle w:val="Titre3"/>
        <w:numPr>
          <w:ilvl w:val="0"/>
          <w:numId w:val="12"/>
        </w:numPr>
      </w:pPr>
      <w:r>
        <w:t xml:space="preserve">WHERE : Filtrage </w:t>
      </w:r>
      <w:r w:rsidR="00DE1C4D">
        <w:t>simple</w:t>
      </w:r>
      <w:r>
        <w:t xml:space="preserve"> </w:t>
      </w:r>
    </w:p>
    <w:p w14:paraId="3C56599E" w14:textId="4C217483" w:rsidR="00F77098" w:rsidRPr="00F77098" w:rsidRDefault="00DE1C4D" w:rsidP="00DE1C4D">
      <w:pPr>
        <w:jc w:val="both"/>
      </w:pPr>
      <w:r>
        <w:t>WHERE signifie Où en français. Le où indique qu’on attend une condition pour filtrer notre sélection. Seuls les enregistrements répondants à la condition seront affichés.</w:t>
      </w:r>
    </w:p>
    <w:p w14:paraId="1CC74CCB" w14:textId="45E34EE4" w:rsidR="00055CDC" w:rsidRDefault="00055CDC" w:rsidP="001A44A9">
      <w:r w:rsidRPr="00055CDC">
        <w:rPr>
          <w:u w:val="single"/>
        </w:rPr>
        <w:lastRenderedPageBreak/>
        <w:t>Exemple</w:t>
      </w:r>
      <w:r>
        <w:t> :</w:t>
      </w:r>
    </w:p>
    <w:p w14:paraId="63EB50DC" w14:textId="77777777" w:rsidR="00055CDC" w:rsidRPr="00EF6EEF" w:rsidRDefault="00055CDC" w:rsidP="00055CDC">
      <w:pPr>
        <w:jc w:val="both"/>
        <w:rPr>
          <w:b/>
          <w:bCs/>
        </w:rPr>
      </w:pPr>
      <w:r w:rsidRPr="00EF6EEF">
        <w:rPr>
          <w:b/>
          <w:bCs/>
        </w:rPr>
        <w:t>SELECT Nom, Prenom, Sexe, DateNaissance</w:t>
      </w:r>
    </w:p>
    <w:p w14:paraId="5589E535" w14:textId="7733E93C" w:rsidR="00055CDC" w:rsidRPr="00EF6EEF" w:rsidRDefault="00055CDC" w:rsidP="00055CDC">
      <w:pPr>
        <w:jc w:val="both"/>
        <w:rPr>
          <w:b/>
          <w:bCs/>
        </w:rPr>
      </w:pPr>
      <w:r w:rsidRPr="00EF6EEF">
        <w:rPr>
          <w:b/>
          <w:bCs/>
        </w:rPr>
        <w:t>FROM Eleve</w:t>
      </w:r>
    </w:p>
    <w:p w14:paraId="1D8794D7" w14:textId="33E3AF5F" w:rsidR="00055CDC" w:rsidRPr="00EF6EEF" w:rsidRDefault="00055CDC" w:rsidP="00055CDC">
      <w:pPr>
        <w:jc w:val="both"/>
        <w:rPr>
          <w:b/>
          <w:bCs/>
        </w:rPr>
      </w:pPr>
      <w:r w:rsidRPr="00EF6EEF">
        <w:rPr>
          <w:b/>
          <w:bCs/>
        </w:rPr>
        <w:t xml:space="preserve">WHERE Sexe = </w:t>
      </w:r>
      <w:r w:rsidR="008E0751" w:rsidRPr="00EF6EEF">
        <w:rPr>
          <w:b/>
          <w:bCs/>
        </w:rPr>
        <w:t>'</w:t>
      </w:r>
      <w:r w:rsidRPr="00EF6EEF">
        <w:rPr>
          <w:b/>
          <w:bCs/>
        </w:rPr>
        <w:t>F</w:t>
      </w:r>
      <w:r w:rsidR="008E0751" w:rsidRPr="00EF6EEF">
        <w:rPr>
          <w:b/>
          <w:bCs/>
        </w:rPr>
        <w:t>'</w:t>
      </w:r>
      <w:r w:rsidR="00445A2E" w:rsidRPr="00EF6EEF">
        <w:rPr>
          <w:b/>
          <w:bCs/>
        </w:rPr>
        <w:t> ;</w:t>
      </w:r>
    </w:p>
    <w:p w14:paraId="6B7A469A" w14:textId="7140AF38" w:rsidR="00055CDC" w:rsidRDefault="00055CDC" w:rsidP="00055CDC">
      <w:pPr>
        <w:jc w:val="both"/>
      </w:pPr>
      <w:r>
        <w:t>Nous afficherons ici tous les élèves qui sont du sexe ‘F’</w:t>
      </w:r>
      <w:r w:rsidR="008E0751">
        <w:t>. Le SGBD va parcourir tous les enregistrements et ne garder que les élèves qui rentrent dans la condition Sexe=</w:t>
      </w:r>
      <w:r w:rsidR="008E0751" w:rsidRPr="008E0751">
        <w:t xml:space="preserve"> '</w:t>
      </w:r>
      <w:r w:rsidR="008E0751">
        <w:t>F</w:t>
      </w:r>
      <w:r w:rsidR="008E0751" w:rsidRPr="008E0751">
        <w:t>'</w:t>
      </w:r>
      <w:r w:rsidR="008E0751">
        <w:t>.</w:t>
      </w:r>
    </w:p>
    <w:p w14:paraId="598EFAEB" w14:textId="73B2AD99" w:rsidR="00DE1C4D" w:rsidRDefault="00DE1C4D" w:rsidP="00DE1C4D">
      <w:pPr>
        <w:pStyle w:val="Titre3"/>
        <w:numPr>
          <w:ilvl w:val="0"/>
          <w:numId w:val="12"/>
        </w:numPr>
      </w:pPr>
      <w:r>
        <w:t>WHERE : Opérateurs Booléens</w:t>
      </w:r>
    </w:p>
    <w:p w14:paraId="1CD668D2" w14:textId="6E82DD60" w:rsidR="00375953" w:rsidRDefault="00375953" w:rsidP="00055CDC">
      <w:pPr>
        <w:jc w:val="both"/>
      </w:pPr>
      <w:r>
        <w:t>Les opérateurs booléens pour Mysql dans un WHERE sont</w:t>
      </w:r>
    </w:p>
    <w:tbl>
      <w:tblPr>
        <w:tblStyle w:val="Grilledutableau"/>
        <w:tblW w:w="0" w:type="auto"/>
        <w:tblLook w:val="04A0" w:firstRow="1" w:lastRow="0" w:firstColumn="1" w:lastColumn="0" w:noHBand="0" w:noVBand="1"/>
      </w:tblPr>
      <w:tblGrid>
        <w:gridCol w:w="9396"/>
      </w:tblGrid>
      <w:tr w:rsidR="002512C9" w14:paraId="7456DFD0" w14:textId="77777777" w:rsidTr="002512C9">
        <w:tc>
          <w:tcPr>
            <w:tcW w:w="9396" w:type="dxa"/>
          </w:tcPr>
          <w:p w14:paraId="2415F470" w14:textId="77777777" w:rsidR="002512C9" w:rsidRDefault="002512C9" w:rsidP="002512C9">
            <w:pPr>
              <w:jc w:val="both"/>
            </w:pPr>
            <w:r>
              <w:t>Différent: &lt;&gt; ou !=</w:t>
            </w:r>
          </w:p>
          <w:p w14:paraId="794F40AE" w14:textId="77777777" w:rsidR="002512C9" w:rsidRDefault="002512C9" w:rsidP="002512C9">
            <w:pPr>
              <w:jc w:val="both"/>
            </w:pPr>
            <w:r>
              <w:t xml:space="preserve">Egal: = </w:t>
            </w:r>
          </w:p>
          <w:p w14:paraId="707144CD" w14:textId="77777777" w:rsidR="002512C9" w:rsidRDefault="002512C9" w:rsidP="002512C9">
            <w:pPr>
              <w:jc w:val="both"/>
            </w:pPr>
            <w:r>
              <w:t>Plus grand que : &gt;</w:t>
            </w:r>
          </w:p>
          <w:p w14:paraId="44695466" w14:textId="77777777" w:rsidR="002512C9" w:rsidRDefault="002512C9" w:rsidP="002512C9">
            <w:pPr>
              <w:jc w:val="both"/>
            </w:pPr>
            <w:r>
              <w:t>Plus grand ou égale : &gt;=</w:t>
            </w:r>
          </w:p>
          <w:p w14:paraId="17D7A480" w14:textId="77777777" w:rsidR="002512C9" w:rsidRDefault="002512C9" w:rsidP="002512C9">
            <w:pPr>
              <w:jc w:val="both"/>
            </w:pPr>
            <w:r>
              <w:t>Plus petit que : &lt;</w:t>
            </w:r>
          </w:p>
          <w:p w14:paraId="46CE7500" w14:textId="77777777" w:rsidR="002512C9" w:rsidRDefault="002512C9" w:rsidP="002512C9">
            <w:pPr>
              <w:jc w:val="both"/>
            </w:pPr>
            <w:r>
              <w:t>Plus petit ou égale : &lt;=</w:t>
            </w:r>
          </w:p>
          <w:p w14:paraId="796B6B2C" w14:textId="77777777" w:rsidR="002512C9" w:rsidRDefault="002512C9" w:rsidP="002512C9">
            <w:pPr>
              <w:jc w:val="both"/>
            </w:pPr>
            <w:r>
              <w:t xml:space="preserve">ET : AND  </w:t>
            </w:r>
          </w:p>
          <w:p w14:paraId="28FB5F96" w14:textId="77777777" w:rsidR="002512C9" w:rsidRDefault="002512C9" w:rsidP="002512C9">
            <w:pPr>
              <w:jc w:val="both"/>
            </w:pPr>
            <w:r>
              <w:t>Ou : OR</w:t>
            </w:r>
          </w:p>
          <w:p w14:paraId="4E8EC6D9" w14:textId="77777777" w:rsidR="002512C9" w:rsidRDefault="002512C9" w:rsidP="002512C9">
            <w:pPr>
              <w:jc w:val="both"/>
            </w:pPr>
            <w:r>
              <w:t>Est Null : IS NULL</w:t>
            </w:r>
          </w:p>
          <w:p w14:paraId="566F4600" w14:textId="77777777" w:rsidR="002512C9" w:rsidRDefault="002512C9" w:rsidP="002512C9">
            <w:pPr>
              <w:jc w:val="both"/>
            </w:pPr>
            <w:r>
              <w:t>N’est pas NULL : IS NOT NULL</w:t>
            </w:r>
          </w:p>
          <w:p w14:paraId="05DD5FAC" w14:textId="77777777" w:rsidR="002512C9" w:rsidRDefault="002512C9" w:rsidP="002512C9">
            <w:pPr>
              <w:jc w:val="both"/>
            </w:pPr>
            <w:r>
              <w:t xml:space="preserve">Par/Comme : LIKE par exemple Nom LIKE </w:t>
            </w:r>
            <w:r w:rsidRPr="008E0751">
              <w:t>'</w:t>
            </w:r>
            <w:r>
              <w:t>Pi%</w:t>
            </w:r>
            <w:r w:rsidRPr="008E0751">
              <w:t>'</w:t>
            </w:r>
            <w:r>
              <w:t xml:space="preserve"> Cherchera les noms commençait par Pi</w:t>
            </w:r>
          </w:p>
          <w:p w14:paraId="18ABEBA8" w14:textId="77777777" w:rsidR="002512C9" w:rsidRDefault="002512C9" w:rsidP="002512C9">
            <w:pPr>
              <w:jc w:val="both"/>
            </w:pPr>
            <w:r>
              <w:t>Entre : BETWEEN Valeur1 AND Valeur2</w:t>
            </w:r>
          </w:p>
          <w:p w14:paraId="0296F58D" w14:textId="12E4B2AC" w:rsidR="002512C9" w:rsidRDefault="002512C9" w:rsidP="00055CDC">
            <w:pPr>
              <w:jc w:val="both"/>
            </w:pPr>
            <w:r>
              <w:t>Dans : IN par exemple : CP IN (6980</w:t>
            </w:r>
            <w:r w:rsidRPr="00EF6EEF">
              <w:t xml:space="preserve"> </w:t>
            </w:r>
            <w:r>
              <w:t>,</w:t>
            </w:r>
            <w:r w:rsidRPr="00EF6EEF">
              <w:t xml:space="preserve"> </w:t>
            </w:r>
            <w:r>
              <w:t>4000)</w:t>
            </w:r>
          </w:p>
        </w:tc>
      </w:tr>
    </w:tbl>
    <w:p w14:paraId="2D73A842" w14:textId="77777777" w:rsidR="002512C9" w:rsidRDefault="002512C9" w:rsidP="00055CDC">
      <w:pPr>
        <w:jc w:val="both"/>
      </w:pPr>
    </w:p>
    <w:p w14:paraId="12CEDA3F" w14:textId="321DB075" w:rsidR="00DE1C4D" w:rsidRDefault="00DE1C4D" w:rsidP="00DE1C4D">
      <w:pPr>
        <w:pStyle w:val="Titre3"/>
        <w:numPr>
          <w:ilvl w:val="0"/>
          <w:numId w:val="12"/>
        </w:numPr>
      </w:pPr>
      <w:r>
        <w:t>WHERE : AND et OR</w:t>
      </w:r>
    </w:p>
    <w:p w14:paraId="0ACDD218" w14:textId="77777777" w:rsidR="00DE1C4D" w:rsidRDefault="00DE1C4D" w:rsidP="00DE1C4D">
      <w:pPr>
        <w:jc w:val="both"/>
      </w:pPr>
      <w:r>
        <w:t>Les opérateurs sont à ajoutés dans la condition WHERE. Ils peuvent être combinés à l’infini pour filtrer les données comme souhaités.</w:t>
      </w:r>
    </w:p>
    <w:p w14:paraId="76D24604" w14:textId="77777777" w:rsidR="00DE1C4D" w:rsidRDefault="00DE1C4D" w:rsidP="00DE1C4D">
      <w:pPr>
        <w:jc w:val="both"/>
      </w:pPr>
      <w:r>
        <w:t>L’opérateur AND permet de s’assurer que la condition1 ET la condition2 sont vrai :</w:t>
      </w:r>
    </w:p>
    <w:p w14:paraId="3703A4CF" w14:textId="77777777" w:rsidR="00DE1C4D" w:rsidRPr="00EF6EEF" w:rsidRDefault="00DE1C4D" w:rsidP="00DE1C4D">
      <w:pPr>
        <w:jc w:val="both"/>
        <w:rPr>
          <w:b/>
          <w:bCs/>
        </w:rPr>
      </w:pPr>
      <w:r w:rsidRPr="00EF6EEF">
        <w:rPr>
          <w:b/>
          <w:bCs/>
        </w:rPr>
        <w:t>SELECT nom_colonnes</w:t>
      </w:r>
    </w:p>
    <w:p w14:paraId="21D67956" w14:textId="77777777" w:rsidR="00DE1C4D" w:rsidRPr="00EF6EEF" w:rsidRDefault="00DE1C4D" w:rsidP="00DE1C4D">
      <w:pPr>
        <w:jc w:val="both"/>
        <w:rPr>
          <w:b/>
          <w:bCs/>
        </w:rPr>
      </w:pPr>
      <w:r w:rsidRPr="00EF6EEF">
        <w:rPr>
          <w:b/>
          <w:bCs/>
        </w:rPr>
        <w:t>FROM nom_table</w:t>
      </w:r>
    </w:p>
    <w:p w14:paraId="3BF98D71" w14:textId="77777777" w:rsidR="00DE1C4D" w:rsidRPr="00EF6EEF" w:rsidRDefault="00DE1C4D" w:rsidP="00DE1C4D">
      <w:pPr>
        <w:jc w:val="both"/>
        <w:rPr>
          <w:b/>
          <w:bCs/>
        </w:rPr>
      </w:pPr>
      <w:r w:rsidRPr="00EF6EEF">
        <w:rPr>
          <w:b/>
          <w:bCs/>
        </w:rPr>
        <w:t>WHERE condition1 AND condition2</w:t>
      </w:r>
    </w:p>
    <w:p w14:paraId="6FB4008A" w14:textId="77777777" w:rsidR="00DE1C4D" w:rsidRDefault="00DE1C4D" w:rsidP="00DE1C4D">
      <w:pPr>
        <w:jc w:val="both"/>
      </w:pPr>
      <w:r>
        <w:t>L’opérateur OR vérifie quant à lui que la condition1 OU la condition2 est vrai :</w:t>
      </w:r>
    </w:p>
    <w:p w14:paraId="0BB7EADC" w14:textId="77777777" w:rsidR="00DE1C4D" w:rsidRPr="00EF6EEF" w:rsidRDefault="00DE1C4D" w:rsidP="00DE1C4D">
      <w:pPr>
        <w:jc w:val="both"/>
        <w:rPr>
          <w:b/>
          <w:bCs/>
        </w:rPr>
      </w:pPr>
      <w:r w:rsidRPr="00EF6EEF">
        <w:rPr>
          <w:b/>
          <w:bCs/>
        </w:rPr>
        <w:t>SELECT nom_colonnes FROM nom_table</w:t>
      </w:r>
    </w:p>
    <w:p w14:paraId="29B9C168" w14:textId="2750AC55" w:rsidR="00DE1C4D" w:rsidRPr="00EF6EEF" w:rsidRDefault="00DE1C4D" w:rsidP="00DE1C4D">
      <w:pPr>
        <w:jc w:val="both"/>
        <w:rPr>
          <w:b/>
          <w:bCs/>
        </w:rPr>
      </w:pPr>
      <w:r w:rsidRPr="00EF6EEF">
        <w:rPr>
          <w:b/>
          <w:bCs/>
        </w:rPr>
        <w:t>WHERE condition1 OR condition2</w:t>
      </w:r>
    </w:p>
    <w:p w14:paraId="563D7132" w14:textId="77777777" w:rsidR="00DE1C4D" w:rsidRDefault="00DE1C4D" w:rsidP="00DE1C4D">
      <w:pPr>
        <w:jc w:val="both"/>
      </w:pPr>
      <w:r>
        <w:t>Ces opérateurs peuvent être combinés à l’infini et mélangés. L’exemple ci-dessous filtre les résultats de la table “nom_table” si condition1 ET condition2 OU condition3 est vrai :</w:t>
      </w:r>
    </w:p>
    <w:p w14:paraId="59EEF4BB" w14:textId="77777777" w:rsidR="00DE1C4D" w:rsidRPr="00EF6EEF" w:rsidRDefault="00DE1C4D" w:rsidP="00DE1C4D">
      <w:pPr>
        <w:jc w:val="both"/>
        <w:rPr>
          <w:b/>
          <w:bCs/>
        </w:rPr>
      </w:pPr>
      <w:r w:rsidRPr="00EF6EEF">
        <w:rPr>
          <w:b/>
          <w:bCs/>
        </w:rPr>
        <w:t>SELECT nom_colonnes FROM nom_table</w:t>
      </w:r>
    </w:p>
    <w:p w14:paraId="3F2F887E" w14:textId="77777777" w:rsidR="00DE1C4D" w:rsidRPr="00EF6EEF" w:rsidRDefault="00DE1C4D" w:rsidP="00DE1C4D">
      <w:pPr>
        <w:jc w:val="both"/>
        <w:rPr>
          <w:b/>
          <w:bCs/>
        </w:rPr>
      </w:pPr>
      <w:r w:rsidRPr="00EF6EEF">
        <w:rPr>
          <w:b/>
          <w:bCs/>
        </w:rPr>
        <w:t xml:space="preserve"> WHERE condition1 AND (condition2 OR condition3)</w:t>
      </w:r>
    </w:p>
    <w:p w14:paraId="587A4072" w14:textId="0B605629" w:rsidR="00DE1C4D" w:rsidRDefault="00DE1C4D" w:rsidP="00DE1C4D">
      <w:pPr>
        <w:jc w:val="both"/>
      </w:pPr>
      <w:r>
        <w:lastRenderedPageBreak/>
        <w:t>Attention : il faut penser à utiliser des parenthèses lorsque c’est nécessaire. Cela permet d’éviter les erreurs car et ça améliore la lecture d’une requête par un humain.</w:t>
      </w:r>
    </w:p>
    <w:p w14:paraId="65073B3D" w14:textId="77777777" w:rsidR="00DE1C4D" w:rsidRDefault="00DE1C4D" w:rsidP="00DE1C4D">
      <w:pPr>
        <w:jc w:val="both"/>
      </w:pPr>
      <w:r>
        <w:t>Exemple de données</w:t>
      </w:r>
    </w:p>
    <w:p w14:paraId="61788D97" w14:textId="77777777" w:rsidR="00DE1C4D" w:rsidRDefault="00DE1C4D" w:rsidP="00DE1C4D">
      <w:pPr>
        <w:jc w:val="both"/>
      </w:pPr>
      <w:r>
        <w:t>Pour illustrer les prochaines commandes, nous allons considérer la table “produit” suivante :</w:t>
      </w:r>
    </w:p>
    <w:tbl>
      <w:tblPr>
        <w:tblStyle w:val="Grilledutableau"/>
        <w:tblW w:w="0" w:type="auto"/>
        <w:tblLook w:val="04A0" w:firstRow="1" w:lastRow="0" w:firstColumn="1" w:lastColumn="0" w:noHBand="0" w:noVBand="1"/>
      </w:tblPr>
      <w:tblGrid>
        <w:gridCol w:w="549"/>
        <w:gridCol w:w="1201"/>
        <w:gridCol w:w="1393"/>
        <w:gridCol w:w="713"/>
        <w:gridCol w:w="567"/>
      </w:tblGrid>
      <w:tr w:rsidR="006903E6" w14:paraId="0087551B" w14:textId="77777777" w:rsidTr="006B6D22">
        <w:tc>
          <w:tcPr>
            <w:tcW w:w="549" w:type="dxa"/>
          </w:tcPr>
          <w:p w14:paraId="3B877AD1" w14:textId="48BDFC1E" w:rsidR="006903E6" w:rsidRPr="006903E6" w:rsidRDefault="006903E6" w:rsidP="006903E6">
            <w:pPr>
              <w:jc w:val="center"/>
              <w:rPr>
                <w:b/>
                <w:bCs/>
              </w:rPr>
            </w:pPr>
            <w:r w:rsidRPr="006903E6">
              <w:rPr>
                <w:b/>
                <w:bCs/>
              </w:rPr>
              <w:t>Id</w:t>
            </w:r>
          </w:p>
        </w:tc>
        <w:tc>
          <w:tcPr>
            <w:tcW w:w="1201" w:type="dxa"/>
          </w:tcPr>
          <w:p w14:paraId="577F72AD" w14:textId="509D4E0F" w:rsidR="006903E6" w:rsidRPr="006903E6" w:rsidRDefault="006903E6" w:rsidP="006903E6">
            <w:pPr>
              <w:jc w:val="center"/>
              <w:rPr>
                <w:b/>
                <w:bCs/>
              </w:rPr>
            </w:pPr>
            <w:r w:rsidRPr="006903E6">
              <w:rPr>
                <w:b/>
                <w:bCs/>
              </w:rPr>
              <w:t>Nom</w:t>
            </w:r>
          </w:p>
        </w:tc>
        <w:tc>
          <w:tcPr>
            <w:tcW w:w="1393" w:type="dxa"/>
          </w:tcPr>
          <w:p w14:paraId="4F5F2D04" w14:textId="53AC7241" w:rsidR="006903E6" w:rsidRPr="006903E6" w:rsidRDefault="006903E6" w:rsidP="006903E6">
            <w:pPr>
              <w:jc w:val="center"/>
              <w:rPr>
                <w:b/>
                <w:bCs/>
              </w:rPr>
            </w:pPr>
            <w:r w:rsidRPr="006903E6">
              <w:rPr>
                <w:b/>
                <w:bCs/>
              </w:rPr>
              <w:t>Categorie</w:t>
            </w:r>
          </w:p>
        </w:tc>
        <w:tc>
          <w:tcPr>
            <w:tcW w:w="713" w:type="dxa"/>
          </w:tcPr>
          <w:p w14:paraId="114EC7F3" w14:textId="434137D9" w:rsidR="006903E6" w:rsidRPr="006903E6" w:rsidRDefault="006903E6" w:rsidP="006903E6">
            <w:pPr>
              <w:jc w:val="center"/>
              <w:rPr>
                <w:b/>
                <w:bCs/>
              </w:rPr>
            </w:pPr>
            <w:r w:rsidRPr="006903E6">
              <w:rPr>
                <w:b/>
                <w:bCs/>
              </w:rPr>
              <w:t>Stock</w:t>
            </w:r>
          </w:p>
        </w:tc>
        <w:tc>
          <w:tcPr>
            <w:tcW w:w="553" w:type="dxa"/>
          </w:tcPr>
          <w:p w14:paraId="1659726C" w14:textId="6BBDB37A" w:rsidR="006903E6" w:rsidRPr="006903E6" w:rsidRDefault="006903E6" w:rsidP="006903E6">
            <w:pPr>
              <w:jc w:val="center"/>
              <w:rPr>
                <w:b/>
                <w:bCs/>
              </w:rPr>
            </w:pPr>
            <w:r w:rsidRPr="006903E6">
              <w:rPr>
                <w:b/>
                <w:bCs/>
              </w:rPr>
              <w:t>Prix</w:t>
            </w:r>
          </w:p>
        </w:tc>
      </w:tr>
      <w:tr w:rsidR="006903E6" w14:paraId="5B9B6657" w14:textId="77777777" w:rsidTr="006B6D22">
        <w:tc>
          <w:tcPr>
            <w:tcW w:w="549" w:type="dxa"/>
          </w:tcPr>
          <w:p w14:paraId="62D8A54D" w14:textId="3B7DF3F3" w:rsidR="006903E6" w:rsidRDefault="006903E6" w:rsidP="00DE1C4D">
            <w:pPr>
              <w:jc w:val="both"/>
            </w:pPr>
            <w:r>
              <w:t>1</w:t>
            </w:r>
          </w:p>
        </w:tc>
        <w:tc>
          <w:tcPr>
            <w:tcW w:w="1201" w:type="dxa"/>
          </w:tcPr>
          <w:p w14:paraId="2C4A7987" w14:textId="6CD79B92" w:rsidR="006903E6" w:rsidRDefault="006903E6" w:rsidP="00DE1C4D">
            <w:pPr>
              <w:jc w:val="both"/>
            </w:pPr>
            <w:r>
              <w:t>Ordinateur</w:t>
            </w:r>
          </w:p>
        </w:tc>
        <w:tc>
          <w:tcPr>
            <w:tcW w:w="1393" w:type="dxa"/>
          </w:tcPr>
          <w:p w14:paraId="40250D54" w14:textId="63F92BCC" w:rsidR="006903E6" w:rsidRDefault="006903E6" w:rsidP="00DE1C4D">
            <w:pPr>
              <w:jc w:val="both"/>
            </w:pPr>
            <w:r>
              <w:t>Informatique</w:t>
            </w:r>
          </w:p>
        </w:tc>
        <w:tc>
          <w:tcPr>
            <w:tcW w:w="713" w:type="dxa"/>
          </w:tcPr>
          <w:p w14:paraId="687D2ED3" w14:textId="6912130A" w:rsidR="006903E6" w:rsidRDefault="006903E6" w:rsidP="00DE1C4D">
            <w:pPr>
              <w:jc w:val="both"/>
            </w:pPr>
            <w:r>
              <w:t>5</w:t>
            </w:r>
          </w:p>
        </w:tc>
        <w:tc>
          <w:tcPr>
            <w:tcW w:w="553" w:type="dxa"/>
          </w:tcPr>
          <w:p w14:paraId="257A304B" w14:textId="4A902052" w:rsidR="006903E6" w:rsidRDefault="006903E6" w:rsidP="00DE1C4D">
            <w:pPr>
              <w:jc w:val="both"/>
            </w:pPr>
            <w:r>
              <w:t>950</w:t>
            </w:r>
          </w:p>
        </w:tc>
      </w:tr>
      <w:tr w:rsidR="006903E6" w14:paraId="17C715E6" w14:textId="77777777" w:rsidTr="006B6D22">
        <w:tc>
          <w:tcPr>
            <w:tcW w:w="549" w:type="dxa"/>
          </w:tcPr>
          <w:p w14:paraId="73B2012D" w14:textId="6A047E14" w:rsidR="006903E6" w:rsidRDefault="006903E6" w:rsidP="00DE1C4D">
            <w:pPr>
              <w:jc w:val="both"/>
            </w:pPr>
            <w:r>
              <w:t>2</w:t>
            </w:r>
          </w:p>
        </w:tc>
        <w:tc>
          <w:tcPr>
            <w:tcW w:w="1201" w:type="dxa"/>
          </w:tcPr>
          <w:p w14:paraId="0EE418EE" w14:textId="0784F45E" w:rsidR="006903E6" w:rsidRDefault="006903E6" w:rsidP="00DE1C4D">
            <w:pPr>
              <w:jc w:val="both"/>
            </w:pPr>
            <w:r>
              <w:t>Clavier</w:t>
            </w:r>
          </w:p>
        </w:tc>
        <w:tc>
          <w:tcPr>
            <w:tcW w:w="1393" w:type="dxa"/>
          </w:tcPr>
          <w:p w14:paraId="5F9D266B" w14:textId="6E648902" w:rsidR="006903E6" w:rsidRDefault="006903E6" w:rsidP="00DE1C4D">
            <w:pPr>
              <w:jc w:val="both"/>
            </w:pPr>
            <w:r>
              <w:t>Informatique</w:t>
            </w:r>
          </w:p>
        </w:tc>
        <w:tc>
          <w:tcPr>
            <w:tcW w:w="713" w:type="dxa"/>
          </w:tcPr>
          <w:p w14:paraId="2AD7CD69" w14:textId="01D55214" w:rsidR="006903E6" w:rsidRDefault="006903E6" w:rsidP="00DE1C4D">
            <w:pPr>
              <w:jc w:val="both"/>
            </w:pPr>
            <w:r>
              <w:t>32</w:t>
            </w:r>
          </w:p>
        </w:tc>
        <w:tc>
          <w:tcPr>
            <w:tcW w:w="553" w:type="dxa"/>
          </w:tcPr>
          <w:p w14:paraId="33EFF642" w14:textId="60F9EF11" w:rsidR="006903E6" w:rsidRDefault="006903E6" w:rsidP="00DE1C4D">
            <w:pPr>
              <w:jc w:val="both"/>
            </w:pPr>
            <w:r>
              <w:t>35</w:t>
            </w:r>
          </w:p>
        </w:tc>
      </w:tr>
      <w:tr w:rsidR="006903E6" w14:paraId="490C4374" w14:textId="77777777" w:rsidTr="006B6D22">
        <w:tc>
          <w:tcPr>
            <w:tcW w:w="549" w:type="dxa"/>
          </w:tcPr>
          <w:p w14:paraId="4B9FDCD0" w14:textId="4965A613" w:rsidR="006903E6" w:rsidRDefault="006903E6" w:rsidP="00DE1C4D">
            <w:pPr>
              <w:jc w:val="both"/>
            </w:pPr>
            <w:r>
              <w:t>3</w:t>
            </w:r>
          </w:p>
        </w:tc>
        <w:tc>
          <w:tcPr>
            <w:tcW w:w="1201" w:type="dxa"/>
          </w:tcPr>
          <w:p w14:paraId="4EE7039C" w14:textId="039881F5" w:rsidR="006903E6" w:rsidRDefault="006903E6" w:rsidP="00DE1C4D">
            <w:pPr>
              <w:jc w:val="both"/>
            </w:pPr>
            <w:r>
              <w:t>Souris</w:t>
            </w:r>
          </w:p>
        </w:tc>
        <w:tc>
          <w:tcPr>
            <w:tcW w:w="1393" w:type="dxa"/>
          </w:tcPr>
          <w:p w14:paraId="0F824EAB" w14:textId="6F6DF1E8" w:rsidR="006903E6" w:rsidRDefault="006903E6" w:rsidP="00DE1C4D">
            <w:pPr>
              <w:jc w:val="both"/>
            </w:pPr>
            <w:r>
              <w:t>Informatique</w:t>
            </w:r>
          </w:p>
        </w:tc>
        <w:tc>
          <w:tcPr>
            <w:tcW w:w="713" w:type="dxa"/>
          </w:tcPr>
          <w:p w14:paraId="1510A52E" w14:textId="0A06015E" w:rsidR="006903E6" w:rsidRDefault="006903E6" w:rsidP="00DE1C4D">
            <w:pPr>
              <w:jc w:val="both"/>
            </w:pPr>
            <w:r>
              <w:t>16</w:t>
            </w:r>
          </w:p>
        </w:tc>
        <w:tc>
          <w:tcPr>
            <w:tcW w:w="553" w:type="dxa"/>
          </w:tcPr>
          <w:p w14:paraId="3A9D8BE2" w14:textId="7AB0B3B7" w:rsidR="006903E6" w:rsidRDefault="006903E6" w:rsidP="00DE1C4D">
            <w:pPr>
              <w:jc w:val="both"/>
            </w:pPr>
            <w:r>
              <w:t>30</w:t>
            </w:r>
          </w:p>
        </w:tc>
      </w:tr>
      <w:tr w:rsidR="006903E6" w14:paraId="1C668FA7" w14:textId="77777777" w:rsidTr="006B6D22">
        <w:tc>
          <w:tcPr>
            <w:tcW w:w="549" w:type="dxa"/>
          </w:tcPr>
          <w:p w14:paraId="7684979F" w14:textId="5BA0F474" w:rsidR="006903E6" w:rsidRDefault="006903E6" w:rsidP="00DE1C4D">
            <w:pPr>
              <w:jc w:val="both"/>
            </w:pPr>
            <w:r>
              <w:t>4</w:t>
            </w:r>
          </w:p>
        </w:tc>
        <w:tc>
          <w:tcPr>
            <w:tcW w:w="1201" w:type="dxa"/>
          </w:tcPr>
          <w:p w14:paraId="57B9B0D6" w14:textId="46DA77EB" w:rsidR="006903E6" w:rsidRDefault="006903E6" w:rsidP="00DE1C4D">
            <w:pPr>
              <w:jc w:val="both"/>
            </w:pPr>
            <w:r>
              <w:t>Crayon</w:t>
            </w:r>
          </w:p>
        </w:tc>
        <w:tc>
          <w:tcPr>
            <w:tcW w:w="1393" w:type="dxa"/>
          </w:tcPr>
          <w:p w14:paraId="09C1E82C" w14:textId="15169EB4" w:rsidR="006903E6" w:rsidRDefault="006903E6" w:rsidP="00DE1C4D">
            <w:pPr>
              <w:jc w:val="both"/>
            </w:pPr>
            <w:r>
              <w:t>Fourniture</w:t>
            </w:r>
          </w:p>
        </w:tc>
        <w:tc>
          <w:tcPr>
            <w:tcW w:w="713" w:type="dxa"/>
          </w:tcPr>
          <w:p w14:paraId="6EF49F12" w14:textId="096395D2" w:rsidR="006903E6" w:rsidRDefault="006903E6" w:rsidP="00DE1C4D">
            <w:pPr>
              <w:jc w:val="both"/>
            </w:pPr>
            <w:r>
              <w:t>147</w:t>
            </w:r>
          </w:p>
        </w:tc>
        <w:tc>
          <w:tcPr>
            <w:tcW w:w="553" w:type="dxa"/>
          </w:tcPr>
          <w:p w14:paraId="3987737F" w14:textId="4C774A11" w:rsidR="006903E6" w:rsidRDefault="006903E6" w:rsidP="00DE1C4D">
            <w:pPr>
              <w:jc w:val="both"/>
            </w:pPr>
            <w:r>
              <w:t>2</w:t>
            </w:r>
          </w:p>
        </w:tc>
      </w:tr>
    </w:tbl>
    <w:p w14:paraId="11634429" w14:textId="3FE9DDEA" w:rsidR="00DE1C4D" w:rsidRDefault="00CB3DA7" w:rsidP="00CB3DA7">
      <w:pPr>
        <w:pStyle w:val="Titre4"/>
      </w:pPr>
      <w:r>
        <w:t xml:space="preserve">D1. </w:t>
      </w:r>
      <w:r w:rsidR="00DE1C4D">
        <w:t>Opérateur AND</w:t>
      </w:r>
    </w:p>
    <w:p w14:paraId="283AA2DA" w14:textId="38E88F28" w:rsidR="00DE1C4D" w:rsidRDefault="00DE1C4D" w:rsidP="00DE1C4D">
      <w:pPr>
        <w:jc w:val="both"/>
      </w:pPr>
      <w:r>
        <w:t>L’opérateur AND permet de joindre plusieurs conditions dans une requête. En gardant la même table que précédemment, pour filtrer uniquement les produits informatique</w:t>
      </w:r>
      <w:r w:rsidR="00D02010">
        <w:t>s</w:t>
      </w:r>
      <w:r>
        <w:t xml:space="preserve"> qui sont presque en rupture de stock (moins de 20 produits disponible) il faut exécuter la requête suivante :</w:t>
      </w:r>
    </w:p>
    <w:p w14:paraId="75D3FDA9" w14:textId="77777777" w:rsidR="00DE1C4D" w:rsidRPr="006903E6" w:rsidRDefault="00DE1C4D" w:rsidP="00DE1C4D">
      <w:pPr>
        <w:jc w:val="both"/>
        <w:rPr>
          <w:b/>
          <w:bCs/>
        </w:rPr>
      </w:pPr>
      <w:r w:rsidRPr="006903E6">
        <w:rPr>
          <w:b/>
          <w:bCs/>
        </w:rPr>
        <w:t>SELECT * FROM produit</w:t>
      </w:r>
    </w:p>
    <w:p w14:paraId="60B72E5C" w14:textId="77777777" w:rsidR="00DE1C4D" w:rsidRPr="006903E6" w:rsidRDefault="00DE1C4D" w:rsidP="00DE1C4D">
      <w:pPr>
        <w:jc w:val="both"/>
        <w:rPr>
          <w:b/>
          <w:bCs/>
        </w:rPr>
      </w:pPr>
      <w:r w:rsidRPr="006903E6">
        <w:rPr>
          <w:b/>
          <w:bCs/>
        </w:rPr>
        <w:t>WHERE categorie = 'informatique' AND stock &lt; 20</w:t>
      </w:r>
    </w:p>
    <w:p w14:paraId="6E7A63E6" w14:textId="77777777" w:rsidR="00DE1C4D" w:rsidRDefault="00DE1C4D" w:rsidP="00DE1C4D">
      <w:pPr>
        <w:jc w:val="both"/>
      </w:pPr>
      <w:r>
        <w:t>Cette requête retourne les résultats suivants :</w:t>
      </w:r>
    </w:p>
    <w:tbl>
      <w:tblPr>
        <w:tblStyle w:val="Grilledutableau"/>
        <w:tblW w:w="0" w:type="auto"/>
        <w:tblLook w:val="04A0" w:firstRow="1" w:lastRow="0" w:firstColumn="1" w:lastColumn="0" w:noHBand="0" w:noVBand="1"/>
      </w:tblPr>
      <w:tblGrid>
        <w:gridCol w:w="418"/>
        <w:gridCol w:w="1201"/>
        <w:gridCol w:w="1393"/>
        <w:gridCol w:w="713"/>
        <w:gridCol w:w="567"/>
      </w:tblGrid>
      <w:tr w:rsidR="00CB0581" w14:paraId="5D8ECD9D" w14:textId="77777777" w:rsidTr="00CB0581">
        <w:tc>
          <w:tcPr>
            <w:tcW w:w="418" w:type="dxa"/>
          </w:tcPr>
          <w:p w14:paraId="3D64C71C" w14:textId="372CC4C6" w:rsidR="00CB0581" w:rsidRPr="00CB0581" w:rsidRDefault="00CB0581" w:rsidP="00CB0581">
            <w:pPr>
              <w:jc w:val="center"/>
              <w:rPr>
                <w:b/>
                <w:bCs/>
              </w:rPr>
            </w:pPr>
            <w:r w:rsidRPr="00CB0581">
              <w:rPr>
                <w:b/>
                <w:bCs/>
              </w:rPr>
              <w:t>Id</w:t>
            </w:r>
          </w:p>
        </w:tc>
        <w:tc>
          <w:tcPr>
            <w:tcW w:w="1201" w:type="dxa"/>
          </w:tcPr>
          <w:p w14:paraId="5E3749AC" w14:textId="4CCFBB46" w:rsidR="00CB0581" w:rsidRPr="00CB0581" w:rsidRDefault="00CB0581" w:rsidP="00CB0581">
            <w:pPr>
              <w:jc w:val="center"/>
              <w:rPr>
                <w:b/>
                <w:bCs/>
              </w:rPr>
            </w:pPr>
            <w:r w:rsidRPr="00CB0581">
              <w:rPr>
                <w:b/>
                <w:bCs/>
              </w:rPr>
              <w:t>Nom</w:t>
            </w:r>
          </w:p>
        </w:tc>
        <w:tc>
          <w:tcPr>
            <w:tcW w:w="1393" w:type="dxa"/>
          </w:tcPr>
          <w:p w14:paraId="0A1236C9" w14:textId="3D5157A6" w:rsidR="00CB0581" w:rsidRPr="00CB0581" w:rsidRDefault="00CB0581" w:rsidP="00CB0581">
            <w:pPr>
              <w:jc w:val="center"/>
              <w:rPr>
                <w:b/>
                <w:bCs/>
              </w:rPr>
            </w:pPr>
            <w:r w:rsidRPr="00CB0581">
              <w:rPr>
                <w:b/>
                <w:bCs/>
              </w:rPr>
              <w:t>Categorie</w:t>
            </w:r>
          </w:p>
        </w:tc>
        <w:tc>
          <w:tcPr>
            <w:tcW w:w="700" w:type="dxa"/>
          </w:tcPr>
          <w:p w14:paraId="77CC74B0" w14:textId="0AC8C023" w:rsidR="00CB0581" w:rsidRPr="00CB0581" w:rsidRDefault="00CB0581" w:rsidP="00CB0581">
            <w:pPr>
              <w:jc w:val="center"/>
              <w:rPr>
                <w:b/>
                <w:bCs/>
              </w:rPr>
            </w:pPr>
            <w:r w:rsidRPr="00CB0581">
              <w:rPr>
                <w:b/>
                <w:bCs/>
              </w:rPr>
              <w:t>Stock</w:t>
            </w:r>
          </w:p>
        </w:tc>
        <w:tc>
          <w:tcPr>
            <w:tcW w:w="548" w:type="dxa"/>
          </w:tcPr>
          <w:p w14:paraId="79A58290" w14:textId="5B1806A1" w:rsidR="00CB0581" w:rsidRPr="00CB0581" w:rsidRDefault="00CB0581" w:rsidP="00CB0581">
            <w:pPr>
              <w:jc w:val="center"/>
              <w:rPr>
                <w:b/>
                <w:bCs/>
              </w:rPr>
            </w:pPr>
            <w:r w:rsidRPr="00CB0581">
              <w:rPr>
                <w:b/>
                <w:bCs/>
              </w:rPr>
              <w:t>Prix</w:t>
            </w:r>
          </w:p>
        </w:tc>
      </w:tr>
      <w:tr w:rsidR="00CB0581" w14:paraId="5491B430" w14:textId="77777777" w:rsidTr="00CB0581">
        <w:tc>
          <w:tcPr>
            <w:tcW w:w="418" w:type="dxa"/>
          </w:tcPr>
          <w:p w14:paraId="4A72F140" w14:textId="54BB2008" w:rsidR="00CB0581" w:rsidRDefault="00CB0581" w:rsidP="00CB0581">
            <w:pPr>
              <w:jc w:val="both"/>
            </w:pPr>
            <w:r>
              <w:t>1</w:t>
            </w:r>
          </w:p>
        </w:tc>
        <w:tc>
          <w:tcPr>
            <w:tcW w:w="1201" w:type="dxa"/>
          </w:tcPr>
          <w:p w14:paraId="369E0FB3" w14:textId="29C8C7B9" w:rsidR="00CB0581" w:rsidRDefault="00CB0581" w:rsidP="00CB0581">
            <w:pPr>
              <w:jc w:val="both"/>
            </w:pPr>
            <w:r>
              <w:t>Ordinateur</w:t>
            </w:r>
          </w:p>
        </w:tc>
        <w:tc>
          <w:tcPr>
            <w:tcW w:w="1393" w:type="dxa"/>
          </w:tcPr>
          <w:p w14:paraId="68CD0BA2" w14:textId="16A2BE81" w:rsidR="00CB0581" w:rsidRDefault="00CB0581" w:rsidP="00CB0581">
            <w:pPr>
              <w:jc w:val="both"/>
            </w:pPr>
            <w:r>
              <w:t>Informatique</w:t>
            </w:r>
          </w:p>
        </w:tc>
        <w:tc>
          <w:tcPr>
            <w:tcW w:w="700" w:type="dxa"/>
          </w:tcPr>
          <w:p w14:paraId="1D443C3E" w14:textId="7C731A79" w:rsidR="00CB0581" w:rsidRDefault="00CB0581" w:rsidP="00CB0581">
            <w:pPr>
              <w:jc w:val="both"/>
            </w:pPr>
            <w:r>
              <w:t>5</w:t>
            </w:r>
          </w:p>
        </w:tc>
        <w:tc>
          <w:tcPr>
            <w:tcW w:w="548" w:type="dxa"/>
          </w:tcPr>
          <w:p w14:paraId="5DC7C9B3" w14:textId="66CB9C53" w:rsidR="00CB0581" w:rsidRDefault="00CB0581" w:rsidP="00CB0581">
            <w:pPr>
              <w:jc w:val="both"/>
            </w:pPr>
            <w:r>
              <w:t>950</w:t>
            </w:r>
          </w:p>
        </w:tc>
      </w:tr>
      <w:tr w:rsidR="00CB0581" w14:paraId="066B0BB8" w14:textId="77777777" w:rsidTr="00CB0581">
        <w:tc>
          <w:tcPr>
            <w:tcW w:w="418" w:type="dxa"/>
          </w:tcPr>
          <w:p w14:paraId="74BA7F4F" w14:textId="31A72C0E" w:rsidR="00CB0581" w:rsidRDefault="00CB0581" w:rsidP="00CB0581">
            <w:pPr>
              <w:jc w:val="both"/>
            </w:pPr>
            <w:r>
              <w:t>3</w:t>
            </w:r>
          </w:p>
        </w:tc>
        <w:tc>
          <w:tcPr>
            <w:tcW w:w="1201" w:type="dxa"/>
          </w:tcPr>
          <w:p w14:paraId="31B2ECCA" w14:textId="7551F212" w:rsidR="00CB0581" w:rsidRDefault="00CB0581" w:rsidP="00CB0581">
            <w:pPr>
              <w:jc w:val="both"/>
            </w:pPr>
            <w:r>
              <w:t>Souris</w:t>
            </w:r>
          </w:p>
        </w:tc>
        <w:tc>
          <w:tcPr>
            <w:tcW w:w="1393" w:type="dxa"/>
          </w:tcPr>
          <w:p w14:paraId="3832DB39" w14:textId="63C08656" w:rsidR="00CB0581" w:rsidRDefault="00CB0581" w:rsidP="00CB0581">
            <w:pPr>
              <w:jc w:val="both"/>
            </w:pPr>
            <w:r>
              <w:t>Informatique</w:t>
            </w:r>
          </w:p>
        </w:tc>
        <w:tc>
          <w:tcPr>
            <w:tcW w:w="700" w:type="dxa"/>
          </w:tcPr>
          <w:p w14:paraId="1210EB62" w14:textId="6BEE7D5D" w:rsidR="00CB0581" w:rsidRDefault="00CB0581" w:rsidP="00CB0581">
            <w:pPr>
              <w:jc w:val="both"/>
            </w:pPr>
            <w:r>
              <w:t>16</w:t>
            </w:r>
          </w:p>
        </w:tc>
        <w:tc>
          <w:tcPr>
            <w:tcW w:w="548" w:type="dxa"/>
          </w:tcPr>
          <w:p w14:paraId="2E22C1A1" w14:textId="374C36BF" w:rsidR="00CB0581" w:rsidRDefault="00CB0581" w:rsidP="00CB0581">
            <w:pPr>
              <w:jc w:val="both"/>
            </w:pPr>
            <w:r>
              <w:t>30</w:t>
            </w:r>
          </w:p>
        </w:tc>
      </w:tr>
    </w:tbl>
    <w:p w14:paraId="5576A87D" w14:textId="76E2673E" w:rsidR="00DE1C4D" w:rsidRDefault="00CB3DA7" w:rsidP="00CB3DA7">
      <w:pPr>
        <w:pStyle w:val="Titre4"/>
      </w:pPr>
      <w:r>
        <w:t xml:space="preserve">D2. </w:t>
      </w:r>
      <w:r w:rsidR="00DE1C4D">
        <w:t>Opérateur OR</w:t>
      </w:r>
    </w:p>
    <w:p w14:paraId="442A9981" w14:textId="77777777" w:rsidR="00DE1C4D" w:rsidRDefault="00DE1C4D" w:rsidP="00DE1C4D">
      <w:pPr>
        <w:jc w:val="both"/>
      </w:pPr>
      <w:r>
        <w:t>Pour filtrer les données pour avoir uniquement les données sur les produits “ordinateur” ou “clavier” il faut effectuer la recherche suivante :</w:t>
      </w:r>
    </w:p>
    <w:p w14:paraId="5A619597" w14:textId="77777777" w:rsidR="00DE1C4D" w:rsidRPr="00CB0581" w:rsidRDefault="00DE1C4D" w:rsidP="00DE1C4D">
      <w:pPr>
        <w:jc w:val="both"/>
        <w:rPr>
          <w:b/>
          <w:bCs/>
        </w:rPr>
      </w:pPr>
      <w:r w:rsidRPr="00CB0581">
        <w:rPr>
          <w:b/>
          <w:bCs/>
        </w:rPr>
        <w:t>SELECT * FROM produit</w:t>
      </w:r>
    </w:p>
    <w:p w14:paraId="6CB4A3B6" w14:textId="77777777" w:rsidR="00DE1C4D" w:rsidRPr="00CB0581" w:rsidRDefault="00DE1C4D" w:rsidP="00DE1C4D">
      <w:pPr>
        <w:jc w:val="both"/>
        <w:rPr>
          <w:b/>
          <w:bCs/>
        </w:rPr>
      </w:pPr>
      <w:r w:rsidRPr="00CB0581">
        <w:rPr>
          <w:b/>
          <w:bCs/>
        </w:rPr>
        <w:t>WHERE nom = 'ordinateur' OR nom = 'clavier'</w:t>
      </w:r>
    </w:p>
    <w:p w14:paraId="68F95F7F" w14:textId="0EA1B319" w:rsidR="00DE1C4D" w:rsidRDefault="00DE1C4D" w:rsidP="00DE1C4D">
      <w:pPr>
        <w:jc w:val="both"/>
      </w:pPr>
      <w:r>
        <w:t xml:space="preserve">Cette simple requête retourne les résultats </w:t>
      </w:r>
      <w:r w:rsidR="00CB0581">
        <w:t>suivants :</w:t>
      </w:r>
    </w:p>
    <w:tbl>
      <w:tblPr>
        <w:tblStyle w:val="Grilledutableau"/>
        <w:tblW w:w="0" w:type="auto"/>
        <w:tblLook w:val="04A0" w:firstRow="1" w:lastRow="0" w:firstColumn="1" w:lastColumn="0" w:noHBand="0" w:noVBand="1"/>
      </w:tblPr>
      <w:tblGrid>
        <w:gridCol w:w="416"/>
        <w:gridCol w:w="1201"/>
        <w:gridCol w:w="1393"/>
        <w:gridCol w:w="713"/>
        <w:gridCol w:w="567"/>
      </w:tblGrid>
      <w:tr w:rsidR="00CB0581" w14:paraId="7F006AED" w14:textId="77777777" w:rsidTr="00CB0581">
        <w:tc>
          <w:tcPr>
            <w:tcW w:w="416" w:type="dxa"/>
          </w:tcPr>
          <w:p w14:paraId="43E8AD2A" w14:textId="58F35DAD" w:rsidR="00CB0581" w:rsidRDefault="00CB0581" w:rsidP="00CB0581">
            <w:pPr>
              <w:jc w:val="both"/>
            </w:pPr>
            <w:r w:rsidRPr="006903E6">
              <w:rPr>
                <w:b/>
                <w:bCs/>
              </w:rPr>
              <w:t>Id</w:t>
            </w:r>
          </w:p>
        </w:tc>
        <w:tc>
          <w:tcPr>
            <w:tcW w:w="1201" w:type="dxa"/>
          </w:tcPr>
          <w:p w14:paraId="5047FEB2" w14:textId="0B5D972F" w:rsidR="00CB0581" w:rsidRDefault="00CB0581" w:rsidP="00CB0581">
            <w:pPr>
              <w:jc w:val="both"/>
            </w:pPr>
            <w:r w:rsidRPr="006903E6">
              <w:rPr>
                <w:b/>
                <w:bCs/>
              </w:rPr>
              <w:t>Nom</w:t>
            </w:r>
          </w:p>
        </w:tc>
        <w:tc>
          <w:tcPr>
            <w:tcW w:w="1393" w:type="dxa"/>
          </w:tcPr>
          <w:p w14:paraId="7502D5B7" w14:textId="207D97AE" w:rsidR="00CB0581" w:rsidRDefault="00CB0581" w:rsidP="00CB0581">
            <w:pPr>
              <w:jc w:val="both"/>
            </w:pPr>
            <w:r w:rsidRPr="006903E6">
              <w:rPr>
                <w:b/>
                <w:bCs/>
              </w:rPr>
              <w:t>Categorie</w:t>
            </w:r>
          </w:p>
        </w:tc>
        <w:tc>
          <w:tcPr>
            <w:tcW w:w="713" w:type="dxa"/>
          </w:tcPr>
          <w:p w14:paraId="08CDD2A2" w14:textId="0D30AB22" w:rsidR="00CB0581" w:rsidRDefault="00CB0581" w:rsidP="00CB0581">
            <w:pPr>
              <w:jc w:val="both"/>
            </w:pPr>
            <w:r w:rsidRPr="006903E6">
              <w:rPr>
                <w:b/>
                <w:bCs/>
              </w:rPr>
              <w:t>Stock</w:t>
            </w:r>
          </w:p>
        </w:tc>
        <w:tc>
          <w:tcPr>
            <w:tcW w:w="566" w:type="dxa"/>
          </w:tcPr>
          <w:p w14:paraId="5B163BC9" w14:textId="1F21DE51" w:rsidR="00CB0581" w:rsidRDefault="00CB0581" w:rsidP="00CB0581">
            <w:pPr>
              <w:jc w:val="both"/>
            </w:pPr>
            <w:r w:rsidRPr="006903E6">
              <w:rPr>
                <w:b/>
                <w:bCs/>
              </w:rPr>
              <w:t>Prix</w:t>
            </w:r>
          </w:p>
        </w:tc>
      </w:tr>
      <w:tr w:rsidR="00CB0581" w14:paraId="697F8A6E" w14:textId="77777777" w:rsidTr="00CB0581">
        <w:tc>
          <w:tcPr>
            <w:tcW w:w="416" w:type="dxa"/>
          </w:tcPr>
          <w:p w14:paraId="4E130F4A" w14:textId="240ACB50" w:rsidR="00CB0581" w:rsidRDefault="00CB0581" w:rsidP="00CB0581">
            <w:pPr>
              <w:jc w:val="both"/>
            </w:pPr>
            <w:r>
              <w:t>1</w:t>
            </w:r>
          </w:p>
        </w:tc>
        <w:tc>
          <w:tcPr>
            <w:tcW w:w="1201" w:type="dxa"/>
          </w:tcPr>
          <w:p w14:paraId="4C3E7A33" w14:textId="4D267B27" w:rsidR="00CB0581" w:rsidRDefault="00CB0581" w:rsidP="00CB0581">
            <w:pPr>
              <w:jc w:val="both"/>
            </w:pPr>
            <w:r>
              <w:t>Ordinateur</w:t>
            </w:r>
          </w:p>
        </w:tc>
        <w:tc>
          <w:tcPr>
            <w:tcW w:w="1393" w:type="dxa"/>
          </w:tcPr>
          <w:p w14:paraId="13E2DB16" w14:textId="584F5EC2" w:rsidR="00CB0581" w:rsidRDefault="00CB0581" w:rsidP="00CB0581">
            <w:pPr>
              <w:jc w:val="both"/>
            </w:pPr>
            <w:r>
              <w:t>Informatique</w:t>
            </w:r>
          </w:p>
        </w:tc>
        <w:tc>
          <w:tcPr>
            <w:tcW w:w="713" w:type="dxa"/>
          </w:tcPr>
          <w:p w14:paraId="00FB8555" w14:textId="77F31F46" w:rsidR="00CB0581" w:rsidRDefault="00CB0581" w:rsidP="00CB0581">
            <w:pPr>
              <w:jc w:val="both"/>
            </w:pPr>
            <w:r>
              <w:t>5</w:t>
            </w:r>
          </w:p>
        </w:tc>
        <w:tc>
          <w:tcPr>
            <w:tcW w:w="566" w:type="dxa"/>
          </w:tcPr>
          <w:p w14:paraId="4C36B30B" w14:textId="4503C8B9" w:rsidR="00CB0581" w:rsidRDefault="00CB0581" w:rsidP="00CB0581">
            <w:pPr>
              <w:jc w:val="both"/>
            </w:pPr>
            <w:r>
              <w:t>950</w:t>
            </w:r>
          </w:p>
        </w:tc>
      </w:tr>
      <w:tr w:rsidR="00CB0581" w14:paraId="0505173F" w14:textId="77777777" w:rsidTr="00CB0581">
        <w:tc>
          <w:tcPr>
            <w:tcW w:w="416" w:type="dxa"/>
          </w:tcPr>
          <w:p w14:paraId="5CEE96AB" w14:textId="4BAA9214" w:rsidR="00CB0581" w:rsidRDefault="00CB0581" w:rsidP="00CB0581">
            <w:pPr>
              <w:jc w:val="both"/>
            </w:pPr>
            <w:r>
              <w:t>2</w:t>
            </w:r>
          </w:p>
        </w:tc>
        <w:tc>
          <w:tcPr>
            <w:tcW w:w="1201" w:type="dxa"/>
          </w:tcPr>
          <w:p w14:paraId="48170FDD" w14:textId="69B2D6D0" w:rsidR="00CB0581" w:rsidRDefault="00CB0581" w:rsidP="00CB0581">
            <w:pPr>
              <w:jc w:val="both"/>
            </w:pPr>
            <w:r>
              <w:t>Clavier</w:t>
            </w:r>
          </w:p>
        </w:tc>
        <w:tc>
          <w:tcPr>
            <w:tcW w:w="1393" w:type="dxa"/>
          </w:tcPr>
          <w:p w14:paraId="37C860C9" w14:textId="0CE7E9B1" w:rsidR="00CB0581" w:rsidRDefault="00CB0581" w:rsidP="00CB0581">
            <w:pPr>
              <w:jc w:val="both"/>
            </w:pPr>
            <w:r>
              <w:t>Informatique</w:t>
            </w:r>
          </w:p>
        </w:tc>
        <w:tc>
          <w:tcPr>
            <w:tcW w:w="713" w:type="dxa"/>
          </w:tcPr>
          <w:p w14:paraId="1D35CE25" w14:textId="37FCF601" w:rsidR="00CB0581" w:rsidRDefault="00CB0581" w:rsidP="00CB0581">
            <w:pPr>
              <w:jc w:val="both"/>
            </w:pPr>
            <w:r>
              <w:t>32</w:t>
            </w:r>
          </w:p>
        </w:tc>
        <w:tc>
          <w:tcPr>
            <w:tcW w:w="566" w:type="dxa"/>
          </w:tcPr>
          <w:p w14:paraId="34323417" w14:textId="7E7661DF" w:rsidR="00CB0581" w:rsidRDefault="00CB0581" w:rsidP="00CB0581">
            <w:pPr>
              <w:jc w:val="both"/>
            </w:pPr>
            <w:r>
              <w:t>35</w:t>
            </w:r>
          </w:p>
        </w:tc>
      </w:tr>
    </w:tbl>
    <w:p w14:paraId="41D17802" w14:textId="77777777" w:rsidR="00DE1C4D" w:rsidRDefault="00DE1C4D" w:rsidP="00DE1C4D">
      <w:pPr>
        <w:jc w:val="both"/>
      </w:pPr>
    </w:p>
    <w:p w14:paraId="3BBE0486" w14:textId="7EC80BE2" w:rsidR="00DE1C4D" w:rsidRDefault="00CB3DA7" w:rsidP="00CB3DA7">
      <w:pPr>
        <w:pStyle w:val="Titre4"/>
      </w:pPr>
      <w:r>
        <w:t xml:space="preserve">D3. </w:t>
      </w:r>
      <w:r w:rsidR="00DE1C4D">
        <w:t>Combiner AND et OR</w:t>
      </w:r>
    </w:p>
    <w:p w14:paraId="03C06AC4" w14:textId="6C60780F" w:rsidR="00DE1C4D" w:rsidRDefault="00DE1C4D" w:rsidP="00DE1C4D">
      <w:pPr>
        <w:jc w:val="both"/>
      </w:pPr>
      <w:r>
        <w:t>Il ne faut pas oublier que les opérateurs peuvent être combinés pour effectuer de puissantes recherche</w:t>
      </w:r>
      <w:r w:rsidR="00CB0581">
        <w:t>s</w:t>
      </w:r>
      <w:r>
        <w:t>. Il est possible de filtrer les produits “informatique” avec un stock inférieur à 20 et les produits “fourniture” avec un stock inférieur à 200 avec la recherche suivante :</w:t>
      </w:r>
    </w:p>
    <w:p w14:paraId="4D1A9846" w14:textId="77777777" w:rsidR="00DE1C4D" w:rsidRPr="00CB0581" w:rsidRDefault="00DE1C4D" w:rsidP="00DE1C4D">
      <w:pPr>
        <w:jc w:val="both"/>
        <w:rPr>
          <w:b/>
          <w:bCs/>
        </w:rPr>
      </w:pPr>
      <w:r w:rsidRPr="00CB0581">
        <w:rPr>
          <w:b/>
          <w:bCs/>
        </w:rPr>
        <w:t>SELECT * FROM produit</w:t>
      </w:r>
    </w:p>
    <w:p w14:paraId="10508681" w14:textId="77777777" w:rsidR="00DE1C4D" w:rsidRPr="00CB0581" w:rsidRDefault="00DE1C4D" w:rsidP="00DE1C4D">
      <w:pPr>
        <w:jc w:val="both"/>
        <w:rPr>
          <w:b/>
          <w:bCs/>
        </w:rPr>
      </w:pPr>
      <w:r w:rsidRPr="00CB0581">
        <w:rPr>
          <w:b/>
          <w:bCs/>
        </w:rPr>
        <w:t>WHERE ( categorie = 'informatique' AND stock &lt; 20 )</w:t>
      </w:r>
    </w:p>
    <w:p w14:paraId="7C44CADE" w14:textId="77777777" w:rsidR="00DE1C4D" w:rsidRPr="00CB0581" w:rsidRDefault="00DE1C4D" w:rsidP="00DE1C4D">
      <w:pPr>
        <w:jc w:val="both"/>
        <w:rPr>
          <w:b/>
          <w:bCs/>
        </w:rPr>
      </w:pPr>
      <w:r w:rsidRPr="00CB0581">
        <w:rPr>
          <w:b/>
          <w:bCs/>
        </w:rPr>
        <w:t>OR ( categorie = 'fourniture' AND stock &lt; 200 )</w:t>
      </w:r>
    </w:p>
    <w:p w14:paraId="762795D7" w14:textId="77777777" w:rsidR="00DE1C4D" w:rsidRDefault="00DE1C4D" w:rsidP="00DE1C4D">
      <w:pPr>
        <w:jc w:val="both"/>
      </w:pPr>
      <w:r>
        <w:lastRenderedPageBreak/>
        <w:t>Cela permet de retourner les 3 résultats suivants :</w:t>
      </w:r>
    </w:p>
    <w:tbl>
      <w:tblPr>
        <w:tblStyle w:val="Grilledutableau"/>
        <w:tblW w:w="0" w:type="auto"/>
        <w:tblLook w:val="04A0" w:firstRow="1" w:lastRow="0" w:firstColumn="1" w:lastColumn="0" w:noHBand="0" w:noVBand="1"/>
      </w:tblPr>
      <w:tblGrid>
        <w:gridCol w:w="413"/>
        <w:gridCol w:w="1201"/>
        <w:gridCol w:w="1393"/>
        <w:gridCol w:w="713"/>
        <w:gridCol w:w="567"/>
      </w:tblGrid>
      <w:tr w:rsidR="00CB0581" w14:paraId="2402F8B3" w14:textId="77777777" w:rsidTr="00CB0581">
        <w:tc>
          <w:tcPr>
            <w:tcW w:w="413" w:type="dxa"/>
          </w:tcPr>
          <w:p w14:paraId="2EB23A88" w14:textId="61C14AA6" w:rsidR="00CB0581" w:rsidRDefault="00CB0581" w:rsidP="00CB0581">
            <w:pPr>
              <w:jc w:val="both"/>
            </w:pPr>
            <w:r w:rsidRPr="006903E6">
              <w:rPr>
                <w:b/>
                <w:bCs/>
              </w:rPr>
              <w:t>Id</w:t>
            </w:r>
          </w:p>
        </w:tc>
        <w:tc>
          <w:tcPr>
            <w:tcW w:w="1201" w:type="dxa"/>
          </w:tcPr>
          <w:p w14:paraId="067C44A2" w14:textId="4F59A67C" w:rsidR="00CB0581" w:rsidRDefault="00CB0581" w:rsidP="00CB0581">
            <w:pPr>
              <w:jc w:val="both"/>
            </w:pPr>
            <w:r w:rsidRPr="006903E6">
              <w:rPr>
                <w:b/>
                <w:bCs/>
              </w:rPr>
              <w:t>Nom</w:t>
            </w:r>
          </w:p>
        </w:tc>
        <w:tc>
          <w:tcPr>
            <w:tcW w:w="1393" w:type="dxa"/>
          </w:tcPr>
          <w:p w14:paraId="6861AA6E" w14:textId="3D54B744" w:rsidR="00CB0581" w:rsidRDefault="00CB0581" w:rsidP="00CB0581">
            <w:pPr>
              <w:jc w:val="both"/>
            </w:pPr>
            <w:r w:rsidRPr="006903E6">
              <w:rPr>
                <w:b/>
                <w:bCs/>
              </w:rPr>
              <w:t>Categorie</w:t>
            </w:r>
          </w:p>
        </w:tc>
        <w:tc>
          <w:tcPr>
            <w:tcW w:w="713" w:type="dxa"/>
          </w:tcPr>
          <w:p w14:paraId="05D424EB" w14:textId="76078BD5" w:rsidR="00CB0581" w:rsidRDefault="00CB0581" w:rsidP="00CB0581">
            <w:pPr>
              <w:jc w:val="both"/>
            </w:pPr>
            <w:r w:rsidRPr="006903E6">
              <w:rPr>
                <w:b/>
                <w:bCs/>
              </w:rPr>
              <w:t>Stock</w:t>
            </w:r>
          </w:p>
        </w:tc>
        <w:tc>
          <w:tcPr>
            <w:tcW w:w="554" w:type="dxa"/>
          </w:tcPr>
          <w:p w14:paraId="3698EE83" w14:textId="1A8C6C4F" w:rsidR="00CB0581" w:rsidRDefault="00CB0581" w:rsidP="00CB0581">
            <w:pPr>
              <w:jc w:val="both"/>
            </w:pPr>
            <w:r w:rsidRPr="006903E6">
              <w:rPr>
                <w:b/>
                <w:bCs/>
              </w:rPr>
              <w:t>Prix</w:t>
            </w:r>
          </w:p>
        </w:tc>
      </w:tr>
      <w:tr w:rsidR="00CB0581" w14:paraId="4D48CB0B" w14:textId="77777777" w:rsidTr="00CB0581">
        <w:tc>
          <w:tcPr>
            <w:tcW w:w="413" w:type="dxa"/>
          </w:tcPr>
          <w:p w14:paraId="210BAE17" w14:textId="549B64DD" w:rsidR="00CB0581" w:rsidRDefault="00CB0581" w:rsidP="00CB0581">
            <w:pPr>
              <w:jc w:val="both"/>
            </w:pPr>
            <w:r>
              <w:t>1</w:t>
            </w:r>
          </w:p>
        </w:tc>
        <w:tc>
          <w:tcPr>
            <w:tcW w:w="1201" w:type="dxa"/>
          </w:tcPr>
          <w:p w14:paraId="582271A2" w14:textId="687951AB" w:rsidR="00CB0581" w:rsidRDefault="00CB0581" w:rsidP="00CB0581">
            <w:pPr>
              <w:jc w:val="both"/>
            </w:pPr>
            <w:r>
              <w:t>Ordinateur</w:t>
            </w:r>
          </w:p>
        </w:tc>
        <w:tc>
          <w:tcPr>
            <w:tcW w:w="1393" w:type="dxa"/>
          </w:tcPr>
          <w:p w14:paraId="3C6E466B" w14:textId="113EEFBB" w:rsidR="00CB0581" w:rsidRDefault="00CB0581" w:rsidP="00CB0581">
            <w:pPr>
              <w:jc w:val="both"/>
            </w:pPr>
            <w:r>
              <w:t>Informatique</w:t>
            </w:r>
          </w:p>
        </w:tc>
        <w:tc>
          <w:tcPr>
            <w:tcW w:w="713" w:type="dxa"/>
          </w:tcPr>
          <w:p w14:paraId="6D90464B" w14:textId="367F8DE9" w:rsidR="00CB0581" w:rsidRDefault="00CB0581" w:rsidP="00CB0581">
            <w:pPr>
              <w:jc w:val="both"/>
            </w:pPr>
            <w:r>
              <w:t>5</w:t>
            </w:r>
          </w:p>
        </w:tc>
        <w:tc>
          <w:tcPr>
            <w:tcW w:w="554" w:type="dxa"/>
          </w:tcPr>
          <w:p w14:paraId="52E599C4" w14:textId="5673E73B" w:rsidR="00CB0581" w:rsidRDefault="00CB0581" w:rsidP="00CB0581">
            <w:pPr>
              <w:jc w:val="both"/>
            </w:pPr>
            <w:r>
              <w:t>950</w:t>
            </w:r>
          </w:p>
        </w:tc>
      </w:tr>
      <w:tr w:rsidR="00CB0581" w14:paraId="6563CB3C" w14:textId="77777777" w:rsidTr="00CB0581">
        <w:tc>
          <w:tcPr>
            <w:tcW w:w="413" w:type="dxa"/>
          </w:tcPr>
          <w:p w14:paraId="7CA252D6" w14:textId="377A9621" w:rsidR="00CB0581" w:rsidRDefault="00CB0581" w:rsidP="00CB0581">
            <w:pPr>
              <w:jc w:val="both"/>
            </w:pPr>
            <w:r>
              <w:t>2</w:t>
            </w:r>
          </w:p>
        </w:tc>
        <w:tc>
          <w:tcPr>
            <w:tcW w:w="1201" w:type="dxa"/>
          </w:tcPr>
          <w:p w14:paraId="7A50E6E1" w14:textId="74DE45B4" w:rsidR="00CB0581" w:rsidRDefault="00CB0581" w:rsidP="00CB0581">
            <w:pPr>
              <w:jc w:val="both"/>
            </w:pPr>
            <w:r>
              <w:t>Clavier</w:t>
            </w:r>
          </w:p>
        </w:tc>
        <w:tc>
          <w:tcPr>
            <w:tcW w:w="1393" w:type="dxa"/>
          </w:tcPr>
          <w:p w14:paraId="0CB651C8" w14:textId="0E2502CE" w:rsidR="00CB0581" w:rsidRDefault="00CB0581" w:rsidP="00CB0581">
            <w:pPr>
              <w:jc w:val="both"/>
            </w:pPr>
            <w:r>
              <w:t>Informatique</w:t>
            </w:r>
          </w:p>
        </w:tc>
        <w:tc>
          <w:tcPr>
            <w:tcW w:w="713" w:type="dxa"/>
          </w:tcPr>
          <w:p w14:paraId="496C2BDD" w14:textId="3CE9486A" w:rsidR="00CB0581" w:rsidRDefault="00CB0581" w:rsidP="00CB0581">
            <w:pPr>
              <w:jc w:val="both"/>
            </w:pPr>
            <w:r>
              <w:t>32</w:t>
            </w:r>
          </w:p>
        </w:tc>
        <w:tc>
          <w:tcPr>
            <w:tcW w:w="554" w:type="dxa"/>
          </w:tcPr>
          <w:p w14:paraId="55DB9EB1" w14:textId="5C8BF175" w:rsidR="00CB0581" w:rsidRDefault="00CB0581" w:rsidP="00CB0581">
            <w:pPr>
              <w:jc w:val="both"/>
            </w:pPr>
            <w:r>
              <w:t>35</w:t>
            </w:r>
          </w:p>
        </w:tc>
      </w:tr>
      <w:tr w:rsidR="00CB0581" w14:paraId="75C5AC43" w14:textId="77777777" w:rsidTr="00CB0581">
        <w:tc>
          <w:tcPr>
            <w:tcW w:w="413" w:type="dxa"/>
          </w:tcPr>
          <w:p w14:paraId="40789BF5" w14:textId="3638C03D" w:rsidR="00CB0581" w:rsidRDefault="00CB0581" w:rsidP="00CB0581">
            <w:pPr>
              <w:jc w:val="both"/>
            </w:pPr>
            <w:r>
              <w:t>4</w:t>
            </w:r>
          </w:p>
        </w:tc>
        <w:tc>
          <w:tcPr>
            <w:tcW w:w="1201" w:type="dxa"/>
          </w:tcPr>
          <w:p w14:paraId="6E03D3B4" w14:textId="3A33B156" w:rsidR="00CB0581" w:rsidRDefault="00CB0581" w:rsidP="00CB0581">
            <w:pPr>
              <w:jc w:val="both"/>
            </w:pPr>
            <w:r>
              <w:t>Crayon</w:t>
            </w:r>
          </w:p>
        </w:tc>
        <w:tc>
          <w:tcPr>
            <w:tcW w:w="1393" w:type="dxa"/>
          </w:tcPr>
          <w:p w14:paraId="23DD8818" w14:textId="6C270D87" w:rsidR="00CB0581" w:rsidRDefault="00CB0581" w:rsidP="00CB0581">
            <w:pPr>
              <w:jc w:val="both"/>
            </w:pPr>
            <w:r>
              <w:t>Fourniture</w:t>
            </w:r>
          </w:p>
        </w:tc>
        <w:tc>
          <w:tcPr>
            <w:tcW w:w="713" w:type="dxa"/>
          </w:tcPr>
          <w:p w14:paraId="04BAC32F" w14:textId="313ED35A" w:rsidR="00CB0581" w:rsidRDefault="00CB0581" w:rsidP="00CB0581">
            <w:pPr>
              <w:jc w:val="both"/>
            </w:pPr>
            <w:r>
              <w:t>147</w:t>
            </w:r>
          </w:p>
        </w:tc>
        <w:tc>
          <w:tcPr>
            <w:tcW w:w="554" w:type="dxa"/>
          </w:tcPr>
          <w:p w14:paraId="0BDE99F9" w14:textId="523EFF55" w:rsidR="00CB0581" w:rsidRDefault="00CB0581" w:rsidP="00CB0581">
            <w:pPr>
              <w:jc w:val="both"/>
            </w:pPr>
            <w:r>
              <w:t>2</w:t>
            </w:r>
          </w:p>
        </w:tc>
      </w:tr>
    </w:tbl>
    <w:p w14:paraId="5FBCBAA6" w14:textId="77777777" w:rsidR="008008E4" w:rsidRDefault="008008E4" w:rsidP="00055CDC">
      <w:pPr>
        <w:jc w:val="both"/>
      </w:pPr>
    </w:p>
    <w:p w14:paraId="086ECF61" w14:textId="77777777" w:rsidR="008008E4" w:rsidRDefault="008008E4" w:rsidP="00055CDC">
      <w:pPr>
        <w:jc w:val="both"/>
      </w:pPr>
    </w:p>
    <w:p w14:paraId="62296CAB" w14:textId="77777777" w:rsidR="008E0751" w:rsidRDefault="008E0751" w:rsidP="00055CDC">
      <w:pPr>
        <w:jc w:val="both"/>
      </w:pPr>
    </w:p>
    <w:p w14:paraId="72BB1CF5" w14:textId="77777777" w:rsidR="00055CDC" w:rsidRDefault="00055CDC" w:rsidP="00055CDC">
      <w:pPr>
        <w:jc w:val="both"/>
      </w:pPr>
    </w:p>
    <w:p w14:paraId="1E6B53C9" w14:textId="42E99CCC" w:rsidR="00055CDC" w:rsidRDefault="00055CDC" w:rsidP="00272791">
      <w:pPr>
        <w:jc w:val="both"/>
      </w:pPr>
    </w:p>
    <w:sectPr w:rsidR="00055CDC" w:rsidSect="00712B90">
      <w:footerReference w:type="default" r:id="rId9"/>
      <w:pgSz w:w="12240" w:h="15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2C382" w14:textId="77777777" w:rsidR="00712B90" w:rsidRDefault="00712B90" w:rsidP="00712B90">
      <w:pPr>
        <w:spacing w:after="0" w:line="240" w:lineRule="auto"/>
      </w:pPr>
      <w:r>
        <w:separator/>
      </w:r>
    </w:p>
  </w:endnote>
  <w:endnote w:type="continuationSeparator" w:id="0">
    <w:p w14:paraId="2660252B" w14:textId="77777777" w:rsidR="00712B90" w:rsidRDefault="00712B90" w:rsidP="00712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667309"/>
      <w:docPartObj>
        <w:docPartGallery w:val="Page Numbers (Bottom of Page)"/>
        <w:docPartUnique/>
      </w:docPartObj>
    </w:sdtPr>
    <w:sdtEndPr/>
    <w:sdtContent>
      <w:p w14:paraId="3A6FD5D6" w14:textId="03D5B140" w:rsidR="00712B90" w:rsidRDefault="00712B90">
        <w:pPr>
          <w:pStyle w:val="Pieddepage"/>
          <w:jc w:val="right"/>
        </w:pPr>
        <w:r>
          <w:fldChar w:fldCharType="begin"/>
        </w:r>
        <w:r>
          <w:instrText>PAGE   \* MERGEFORMAT</w:instrText>
        </w:r>
        <w:r>
          <w:fldChar w:fldCharType="separate"/>
        </w:r>
        <w:r>
          <w:t>2</w:t>
        </w:r>
        <w:r>
          <w:fldChar w:fldCharType="end"/>
        </w:r>
      </w:p>
    </w:sdtContent>
  </w:sdt>
  <w:p w14:paraId="3CFBB11D" w14:textId="77777777" w:rsidR="00712B90" w:rsidRDefault="00712B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10F31" w14:textId="77777777" w:rsidR="00712B90" w:rsidRDefault="00712B90" w:rsidP="00712B90">
      <w:pPr>
        <w:spacing w:after="0" w:line="240" w:lineRule="auto"/>
      </w:pPr>
      <w:r>
        <w:separator/>
      </w:r>
    </w:p>
  </w:footnote>
  <w:footnote w:type="continuationSeparator" w:id="0">
    <w:p w14:paraId="6BAFD6C8" w14:textId="77777777" w:rsidR="00712B90" w:rsidRDefault="00712B90" w:rsidP="00712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F43"/>
    <w:multiLevelType w:val="hybridMultilevel"/>
    <w:tmpl w:val="38F44940"/>
    <w:lvl w:ilvl="0" w:tplc="F1669E74">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8FE3A85"/>
    <w:multiLevelType w:val="hybridMultilevel"/>
    <w:tmpl w:val="18943778"/>
    <w:lvl w:ilvl="0" w:tplc="C9EA8A46">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CF477D4"/>
    <w:multiLevelType w:val="hybridMultilevel"/>
    <w:tmpl w:val="CEAAFFD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CE05666"/>
    <w:multiLevelType w:val="hybridMultilevel"/>
    <w:tmpl w:val="1DF0DB3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3186C6A"/>
    <w:multiLevelType w:val="hybridMultilevel"/>
    <w:tmpl w:val="012077A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6464B66"/>
    <w:multiLevelType w:val="hybridMultilevel"/>
    <w:tmpl w:val="6CD6D246"/>
    <w:lvl w:ilvl="0" w:tplc="9A2AAF7A">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A6708C2"/>
    <w:multiLevelType w:val="hybridMultilevel"/>
    <w:tmpl w:val="B1FC9C7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F897C2B"/>
    <w:multiLevelType w:val="hybridMultilevel"/>
    <w:tmpl w:val="A65ED8C6"/>
    <w:lvl w:ilvl="0" w:tplc="080C0019">
      <w:start w:val="1"/>
      <w:numFmt w:val="lowerLetter"/>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8" w15:restartNumberingAfterBreak="0">
    <w:nsid w:val="57F16F91"/>
    <w:multiLevelType w:val="hybridMultilevel"/>
    <w:tmpl w:val="C55612D2"/>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654B3073"/>
    <w:multiLevelType w:val="hybridMultilevel"/>
    <w:tmpl w:val="3D24EF8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66494294"/>
    <w:multiLevelType w:val="hybridMultilevel"/>
    <w:tmpl w:val="4B6AB44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756D2FD4"/>
    <w:multiLevelType w:val="hybridMultilevel"/>
    <w:tmpl w:val="FD240EBC"/>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1"/>
  </w:num>
  <w:num w:numId="5">
    <w:abstractNumId w:val="6"/>
  </w:num>
  <w:num w:numId="6">
    <w:abstractNumId w:val="5"/>
  </w:num>
  <w:num w:numId="7">
    <w:abstractNumId w:val="3"/>
  </w:num>
  <w:num w:numId="8">
    <w:abstractNumId w:val="7"/>
  </w:num>
  <w:num w:numId="9">
    <w:abstractNumId w:val="8"/>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D5"/>
    <w:rsid w:val="000366BE"/>
    <w:rsid w:val="00047771"/>
    <w:rsid w:val="00055CDC"/>
    <w:rsid w:val="000650A6"/>
    <w:rsid w:val="00070E2B"/>
    <w:rsid w:val="00086E7A"/>
    <w:rsid w:val="00094CC8"/>
    <w:rsid w:val="000B6575"/>
    <w:rsid w:val="000C4A13"/>
    <w:rsid w:val="000D4707"/>
    <w:rsid w:val="000E136D"/>
    <w:rsid w:val="000F07BA"/>
    <w:rsid w:val="000F6539"/>
    <w:rsid w:val="00103845"/>
    <w:rsid w:val="00107D1E"/>
    <w:rsid w:val="001104E9"/>
    <w:rsid w:val="001151A9"/>
    <w:rsid w:val="0012246D"/>
    <w:rsid w:val="0013623F"/>
    <w:rsid w:val="0015194D"/>
    <w:rsid w:val="001659EB"/>
    <w:rsid w:val="00186B33"/>
    <w:rsid w:val="00190DDA"/>
    <w:rsid w:val="001A1AF5"/>
    <w:rsid w:val="001A44A9"/>
    <w:rsid w:val="001B5FD4"/>
    <w:rsid w:val="001B69B7"/>
    <w:rsid w:val="001B7F20"/>
    <w:rsid w:val="001C2EBA"/>
    <w:rsid w:val="001C57EF"/>
    <w:rsid w:val="001E0E7E"/>
    <w:rsid w:val="001E6508"/>
    <w:rsid w:val="00210D04"/>
    <w:rsid w:val="002131D1"/>
    <w:rsid w:val="002258FC"/>
    <w:rsid w:val="0023330C"/>
    <w:rsid w:val="00240511"/>
    <w:rsid w:val="00242B0A"/>
    <w:rsid w:val="0024311D"/>
    <w:rsid w:val="00243216"/>
    <w:rsid w:val="002512C9"/>
    <w:rsid w:val="002652C3"/>
    <w:rsid w:val="00272791"/>
    <w:rsid w:val="00273350"/>
    <w:rsid w:val="002A46B5"/>
    <w:rsid w:val="002B23CE"/>
    <w:rsid w:val="002B6565"/>
    <w:rsid w:val="002D54A6"/>
    <w:rsid w:val="002E02DC"/>
    <w:rsid w:val="00331545"/>
    <w:rsid w:val="00335773"/>
    <w:rsid w:val="003365EF"/>
    <w:rsid w:val="00341043"/>
    <w:rsid w:val="0034380C"/>
    <w:rsid w:val="00360C60"/>
    <w:rsid w:val="0036248E"/>
    <w:rsid w:val="00375953"/>
    <w:rsid w:val="00381286"/>
    <w:rsid w:val="00383561"/>
    <w:rsid w:val="003B2112"/>
    <w:rsid w:val="003C6017"/>
    <w:rsid w:val="003D62E5"/>
    <w:rsid w:val="003E4455"/>
    <w:rsid w:val="003F3C29"/>
    <w:rsid w:val="00401993"/>
    <w:rsid w:val="00405943"/>
    <w:rsid w:val="004113FB"/>
    <w:rsid w:val="00411E00"/>
    <w:rsid w:val="00433791"/>
    <w:rsid w:val="00445A2E"/>
    <w:rsid w:val="00484A7B"/>
    <w:rsid w:val="004A6837"/>
    <w:rsid w:val="004C01E0"/>
    <w:rsid w:val="004D4DCB"/>
    <w:rsid w:val="00510081"/>
    <w:rsid w:val="00533FFF"/>
    <w:rsid w:val="0059000A"/>
    <w:rsid w:val="005A2A03"/>
    <w:rsid w:val="005B32FD"/>
    <w:rsid w:val="005C30B0"/>
    <w:rsid w:val="005F72F0"/>
    <w:rsid w:val="00620DD5"/>
    <w:rsid w:val="00625464"/>
    <w:rsid w:val="0063521C"/>
    <w:rsid w:val="0063530E"/>
    <w:rsid w:val="00664A28"/>
    <w:rsid w:val="006903E6"/>
    <w:rsid w:val="006B6D22"/>
    <w:rsid w:val="006B7D9D"/>
    <w:rsid w:val="00705B16"/>
    <w:rsid w:val="007067AB"/>
    <w:rsid w:val="00712B90"/>
    <w:rsid w:val="00726F03"/>
    <w:rsid w:val="00751665"/>
    <w:rsid w:val="00756C38"/>
    <w:rsid w:val="00777280"/>
    <w:rsid w:val="007A148F"/>
    <w:rsid w:val="007A56C0"/>
    <w:rsid w:val="007A5A35"/>
    <w:rsid w:val="007B2CBB"/>
    <w:rsid w:val="007E3364"/>
    <w:rsid w:val="007E4845"/>
    <w:rsid w:val="008008E4"/>
    <w:rsid w:val="00801866"/>
    <w:rsid w:val="00811241"/>
    <w:rsid w:val="00815682"/>
    <w:rsid w:val="008239E9"/>
    <w:rsid w:val="00832B08"/>
    <w:rsid w:val="00846C8A"/>
    <w:rsid w:val="00853071"/>
    <w:rsid w:val="00853C07"/>
    <w:rsid w:val="00876416"/>
    <w:rsid w:val="00883D7F"/>
    <w:rsid w:val="00891ABE"/>
    <w:rsid w:val="008A53F6"/>
    <w:rsid w:val="008B120A"/>
    <w:rsid w:val="008B3A41"/>
    <w:rsid w:val="008E0751"/>
    <w:rsid w:val="008E7E4C"/>
    <w:rsid w:val="0090759F"/>
    <w:rsid w:val="00956105"/>
    <w:rsid w:val="00957E20"/>
    <w:rsid w:val="009624DA"/>
    <w:rsid w:val="009853B2"/>
    <w:rsid w:val="009F29DD"/>
    <w:rsid w:val="00A17AD7"/>
    <w:rsid w:val="00A51196"/>
    <w:rsid w:val="00A861DA"/>
    <w:rsid w:val="00AA383E"/>
    <w:rsid w:val="00AA39B5"/>
    <w:rsid w:val="00AB612C"/>
    <w:rsid w:val="00AF1AC8"/>
    <w:rsid w:val="00B0608A"/>
    <w:rsid w:val="00B10E76"/>
    <w:rsid w:val="00B13C2A"/>
    <w:rsid w:val="00B22031"/>
    <w:rsid w:val="00B501A6"/>
    <w:rsid w:val="00B579D8"/>
    <w:rsid w:val="00BA5DCC"/>
    <w:rsid w:val="00BB043A"/>
    <w:rsid w:val="00BC15C2"/>
    <w:rsid w:val="00BF09AB"/>
    <w:rsid w:val="00C300A6"/>
    <w:rsid w:val="00C4110D"/>
    <w:rsid w:val="00C509C1"/>
    <w:rsid w:val="00C51C2F"/>
    <w:rsid w:val="00C625A7"/>
    <w:rsid w:val="00C64509"/>
    <w:rsid w:val="00CB0581"/>
    <w:rsid w:val="00CB3DA7"/>
    <w:rsid w:val="00CD24D5"/>
    <w:rsid w:val="00CF6F25"/>
    <w:rsid w:val="00D02010"/>
    <w:rsid w:val="00D05854"/>
    <w:rsid w:val="00D27194"/>
    <w:rsid w:val="00D42454"/>
    <w:rsid w:val="00D464C5"/>
    <w:rsid w:val="00D72479"/>
    <w:rsid w:val="00D75A78"/>
    <w:rsid w:val="00D852A9"/>
    <w:rsid w:val="00DA1DE4"/>
    <w:rsid w:val="00DB0AE7"/>
    <w:rsid w:val="00DB253E"/>
    <w:rsid w:val="00DE1C4D"/>
    <w:rsid w:val="00DF45C3"/>
    <w:rsid w:val="00E61F79"/>
    <w:rsid w:val="00EB152C"/>
    <w:rsid w:val="00EE4A9A"/>
    <w:rsid w:val="00EF619F"/>
    <w:rsid w:val="00EF6EEF"/>
    <w:rsid w:val="00F27FFC"/>
    <w:rsid w:val="00F361C9"/>
    <w:rsid w:val="00F64F56"/>
    <w:rsid w:val="00F77098"/>
    <w:rsid w:val="00F84AAB"/>
    <w:rsid w:val="00FA7C0A"/>
    <w:rsid w:val="00FB7335"/>
    <w:rsid w:val="00FD1DC5"/>
    <w:rsid w:val="00FE56D0"/>
    <w:rsid w:val="00FF2C01"/>
    <w:rsid w:val="00FF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B94E"/>
  <w15:chartTrackingRefBased/>
  <w15:docId w15:val="{F69B88F7-634D-4B1E-81D1-8BC27FD2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DC"/>
    <w:rPr>
      <w:lang w:val="fr-FR"/>
    </w:rPr>
  </w:style>
  <w:style w:type="paragraph" w:styleId="Titre1">
    <w:name w:val="heading 1"/>
    <w:basedOn w:val="Normal"/>
    <w:next w:val="Normal"/>
    <w:link w:val="Titre1Car"/>
    <w:uiPriority w:val="9"/>
    <w:qFormat/>
    <w:rsid w:val="001B5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75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05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05B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0DD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620DD5"/>
    <w:rPr>
      <w:rFonts w:asciiTheme="majorHAnsi" w:eastAsiaTheme="majorEastAsia" w:hAnsiTheme="majorHAnsi" w:cstheme="majorBidi"/>
      <w:color w:val="262626" w:themeColor="text1" w:themeTint="D9"/>
      <w:sz w:val="96"/>
      <w:szCs w:val="96"/>
      <w:lang w:val="fr-FR"/>
    </w:rPr>
  </w:style>
  <w:style w:type="character" w:customStyle="1" w:styleId="Titre1Car">
    <w:name w:val="Titre 1 Car"/>
    <w:basedOn w:val="Policepardfaut"/>
    <w:link w:val="Titre1"/>
    <w:uiPriority w:val="9"/>
    <w:rsid w:val="001B5FD4"/>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D75A78"/>
    <w:pPr>
      <w:ind w:left="720"/>
      <w:contextualSpacing/>
    </w:pPr>
  </w:style>
  <w:style w:type="character" w:customStyle="1" w:styleId="Titre2Car">
    <w:name w:val="Titre 2 Car"/>
    <w:basedOn w:val="Policepardfaut"/>
    <w:link w:val="Titre2"/>
    <w:uiPriority w:val="9"/>
    <w:rsid w:val="00D75A78"/>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240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94CC8"/>
    <w:pPr>
      <w:outlineLvl w:val="9"/>
    </w:pPr>
    <w:rPr>
      <w:lang w:val="fr-BE" w:eastAsia="fr-BE"/>
    </w:rPr>
  </w:style>
  <w:style w:type="paragraph" w:styleId="TM1">
    <w:name w:val="toc 1"/>
    <w:basedOn w:val="Normal"/>
    <w:next w:val="Normal"/>
    <w:autoRedefine/>
    <w:uiPriority w:val="39"/>
    <w:unhideWhenUsed/>
    <w:rsid w:val="00094CC8"/>
    <w:pPr>
      <w:spacing w:after="100"/>
    </w:pPr>
  </w:style>
  <w:style w:type="paragraph" w:styleId="TM2">
    <w:name w:val="toc 2"/>
    <w:basedOn w:val="Normal"/>
    <w:next w:val="Normal"/>
    <w:autoRedefine/>
    <w:uiPriority w:val="39"/>
    <w:unhideWhenUsed/>
    <w:rsid w:val="00094CC8"/>
    <w:pPr>
      <w:spacing w:after="100"/>
      <w:ind w:left="220"/>
    </w:pPr>
  </w:style>
  <w:style w:type="character" w:styleId="Lienhypertexte">
    <w:name w:val="Hyperlink"/>
    <w:basedOn w:val="Policepardfaut"/>
    <w:uiPriority w:val="99"/>
    <w:unhideWhenUsed/>
    <w:rsid w:val="00094CC8"/>
    <w:rPr>
      <w:color w:val="0563C1" w:themeColor="hyperlink"/>
      <w:u w:val="single"/>
    </w:rPr>
  </w:style>
  <w:style w:type="character" w:styleId="Numrodeligne">
    <w:name w:val="line number"/>
    <w:basedOn w:val="Policepardfaut"/>
    <w:uiPriority w:val="99"/>
    <w:semiHidden/>
    <w:unhideWhenUsed/>
    <w:rsid w:val="00712B90"/>
  </w:style>
  <w:style w:type="paragraph" w:styleId="Notedebasdepage">
    <w:name w:val="footnote text"/>
    <w:basedOn w:val="Normal"/>
    <w:link w:val="NotedebasdepageCar"/>
    <w:uiPriority w:val="99"/>
    <w:semiHidden/>
    <w:unhideWhenUsed/>
    <w:rsid w:val="00712B9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12B90"/>
    <w:rPr>
      <w:sz w:val="20"/>
      <w:szCs w:val="20"/>
      <w:lang w:val="fr-FR"/>
    </w:rPr>
  </w:style>
  <w:style w:type="character" w:styleId="Appelnotedebasdep">
    <w:name w:val="footnote reference"/>
    <w:basedOn w:val="Policepardfaut"/>
    <w:uiPriority w:val="99"/>
    <w:semiHidden/>
    <w:unhideWhenUsed/>
    <w:rsid w:val="00712B90"/>
    <w:rPr>
      <w:vertAlign w:val="superscript"/>
    </w:rPr>
  </w:style>
  <w:style w:type="paragraph" w:styleId="En-tte">
    <w:name w:val="header"/>
    <w:basedOn w:val="Normal"/>
    <w:link w:val="En-tteCar"/>
    <w:uiPriority w:val="99"/>
    <w:unhideWhenUsed/>
    <w:rsid w:val="00712B90"/>
    <w:pPr>
      <w:tabs>
        <w:tab w:val="center" w:pos="4703"/>
        <w:tab w:val="right" w:pos="9406"/>
      </w:tabs>
      <w:spacing w:after="0" w:line="240" w:lineRule="auto"/>
    </w:pPr>
  </w:style>
  <w:style w:type="character" w:customStyle="1" w:styleId="En-tteCar">
    <w:name w:val="En-tête Car"/>
    <w:basedOn w:val="Policepardfaut"/>
    <w:link w:val="En-tte"/>
    <w:uiPriority w:val="99"/>
    <w:rsid w:val="00712B90"/>
    <w:rPr>
      <w:lang w:val="fr-FR"/>
    </w:rPr>
  </w:style>
  <w:style w:type="paragraph" w:styleId="Pieddepage">
    <w:name w:val="footer"/>
    <w:basedOn w:val="Normal"/>
    <w:link w:val="PieddepageCar"/>
    <w:uiPriority w:val="99"/>
    <w:unhideWhenUsed/>
    <w:rsid w:val="00712B9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12B90"/>
    <w:rPr>
      <w:lang w:val="fr-FR"/>
    </w:rPr>
  </w:style>
  <w:style w:type="character" w:customStyle="1" w:styleId="Titre3Car">
    <w:name w:val="Titre 3 Car"/>
    <w:basedOn w:val="Policepardfaut"/>
    <w:link w:val="Titre3"/>
    <w:uiPriority w:val="9"/>
    <w:rsid w:val="00705B16"/>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rsid w:val="00705B16"/>
    <w:rPr>
      <w:rFonts w:asciiTheme="majorHAnsi" w:eastAsiaTheme="majorEastAsia" w:hAnsiTheme="majorHAnsi" w:cstheme="majorBidi"/>
      <w:i/>
      <w:iCs/>
      <w:color w:val="2F5496" w:themeColor="accent1" w:themeShade="BF"/>
      <w:lang w:val="fr-FR"/>
    </w:rPr>
  </w:style>
  <w:style w:type="paragraph" w:styleId="TM3">
    <w:name w:val="toc 3"/>
    <w:basedOn w:val="Normal"/>
    <w:next w:val="Normal"/>
    <w:autoRedefine/>
    <w:uiPriority w:val="39"/>
    <w:unhideWhenUsed/>
    <w:rsid w:val="000366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315264">
      <w:bodyDiv w:val="1"/>
      <w:marLeft w:val="0"/>
      <w:marRight w:val="0"/>
      <w:marTop w:val="0"/>
      <w:marBottom w:val="0"/>
      <w:divBdr>
        <w:top w:val="none" w:sz="0" w:space="0" w:color="auto"/>
        <w:left w:val="none" w:sz="0" w:space="0" w:color="auto"/>
        <w:bottom w:val="none" w:sz="0" w:space="0" w:color="auto"/>
        <w:right w:val="none" w:sz="0" w:space="0" w:color="auto"/>
      </w:divBdr>
    </w:div>
    <w:div w:id="803622599">
      <w:bodyDiv w:val="1"/>
      <w:marLeft w:val="0"/>
      <w:marRight w:val="0"/>
      <w:marTop w:val="0"/>
      <w:marBottom w:val="0"/>
      <w:divBdr>
        <w:top w:val="none" w:sz="0" w:space="0" w:color="auto"/>
        <w:left w:val="none" w:sz="0" w:space="0" w:color="auto"/>
        <w:bottom w:val="none" w:sz="0" w:space="0" w:color="auto"/>
        <w:right w:val="none" w:sz="0" w:space="0" w:color="auto"/>
      </w:divBdr>
    </w:div>
    <w:div w:id="160395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34A2C-4AF0-4252-AD42-D3ABA8DB4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2834</TotalTime>
  <Pages>14</Pages>
  <Words>4070</Words>
  <Characters>22389</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54</cp:revision>
  <cp:lastPrinted>2021-05-07T10:40:00Z</cp:lastPrinted>
  <dcterms:created xsi:type="dcterms:W3CDTF">2021-04-28T06:12:00Z</dcterms:created>
  <dcterms:modified xsi:type="dcterms:W3CDTF">2021-05-13T23:34:00Z</dcterms:modified>
</cp:coreProperties>
</file>