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1AC7B57D" w14:textId="77777777" w:rsidR="0005682B" w:rsidRDefault="00524A2F">
      <w:pPr>
        <w:widowControl w:val="0"/>
        <w:pBdr>
          <w:top w:val="nil"/>
          <w:left w:val="nil"/>
          <w:bottom w:val="nil"/>
          <w:right w:val="nil"/>
          <w:between w:val="nil"/>
        </w:pBdr>
        <w:spacing w:after="0"/>
      </w:pPr>
      <w:r>
        <w:pict w14:anchorId="5FDFB8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0pt;height:50pt;z-index:251660288;visibility:hidden">
            <o:lock v:ext="edit" selection="t"/>
          </v:shape>
        </w:pict>
      </w:r>
    </w:p>
    <w:p w14:paraId="7A8A3354" w14:textId="77777777" w:rsidR="0005682B" w:rsidRDefault="0005682B">
      <w:pPr>
        <w:widowControl w:val="0"/>
        <w:pBdr>
          <w:top w:val="nil"/>
          <w:left w:val="nil"/>
          <w:bottom w:val="nil"/>
          <w:right w:val="nil"/>
          <w:between w:val="nil"/>
        </w:pBdr>
        <w:spacing w:after="0"/>
      </w:pPr>
    </w:p>
    <w:p w14:paraId="22E02331" w14:textId="77777777" w:rsidR="0005682B" w:rsidRDefault="0005682B">
      <w:pPr>
        <w:widowControl w:val="0"/>
        <w:pBdr>
          <w:top w:val="nil"/>
          <w:left w:val="nil"/>
          <w:bottom w:val="nil"/>
          <w:right w:val="nil"/>
          <w:between w:val="nil"/>
        </w:pBdr>
        <w:spacing w:after="0"/>
      </w:pPr>
    </w:p>
    <w:p w14:paraId="0BB2C414" w14:textId="77777777" w:rsidR="0005682B" w:rsidRDefault="0005682B">
      <w:pPr>
        <w:widowControl w:val="0"/>
        <w:pBdr>
          <w:top w:val="nil"/>
          <w:left w:val="nil"/>
          <w:bottom w:val="nil"/>
          <w:right w:val="nil"/>
          <w:between w:val="nil"/>
        </w:pBdr>
        <w:spacing w:after="0"/>
      </w:pPr>
    </w:p>
    <w:p w14:paraId="6418EC5C" w14:textId="77777777" w:rsidR="0005682B" w:rsidRDefault="0005682B">
      <w:pPr>
        <w:widowControl w:val="0"/>
        <w:pBdr>
          <w:top w:val="nil"/>
          <w:left w:val="nil"/>
          <w:bottom w:val="nil"/>
          <w:right w:val="nil"/>
          <w:between w:val="nil"/>
        </w:pBdr>
        <w:spacing w:after="0"/>
      </w:pPr>
    </w:p>
    <w:p w14:paraId="2B306EFF" w14:textId="77777777" w:rsidR="0005682B" w:rsidRDefault="0005682B">
      <w:pPr>
        <w:widowControl w:val="0"/>
        <w:pBdr>
          <w:top w:val="nil"/>
          <w:left w:val="nil"/>
          <w:bottom w:val="nil"/>
          <w:right w:val="nil"/>
          <w:between w:val="nil"/>
        </w:pBdr>
        <w:spacing w:after="0"/>
      </w:pPr>
    </w:p>
    <w:p w14:paraId="7C1F03DA" w14:textId="77777777" w:rsidR="0005682B" w:rsidRDefault="00524A2F">
      <w:pPr>
        <w:widowControl w:val="0"/>
        <w:pBdr>
          <w:top w:val="nil"/>
          <w:left w:val="nil"/>
          <w:bottom w:val="nil"/>
          <w:right w:val="nil"/>
          <w:between w:val="nil"/>
        </w:pBdr>
        <w:spacing w:after="0"/>
      </w:pPr>
      <w:r>
        <w:rPr>
          <w:noProof/>
        </w:rPr>
        <mc:AlternateContent>
          <mc:Choice Requires="wpg">
            <w:drawing>
              <wp:anchor distT="0" distB="0" distL="114300" distR="114300" simplePos="0" relativeHeight="251655168" behindDoc="0" locked="0" layoutInCell="1" hidden="0" allowOverlap="1" wp14:anchorId="24A5F405" wp14:editId="0D8F16FF">
                <wp:simplePos x="0" y="0"/>
                <wp:positionH relativeFrom="column">
                  <wp:posOffset>-698499</wp:posOffset>
                </wp:positionH>
                <wp:positionV relativeFrom="paragraph">
                  <wp:posOffset>266700</wp:posOffset>
                </wp:positionV>
                <wp:extent cx="7771765" cy="8795385"/>
                <wp:effectExtent l="0" t="0" r="0" b="0"/>
                <wp:wrapNone/>
                <wp:docPr id="628" name="Grupo 628"/>
                <wp:cNvGraphicFramePr/>
                <a:graphic xmlns:a="http://schemas.openxmlformats.org/drawingml/2006/main">
                  <a:graphicData uri="http://schemas.microsoft.com/office/word/2010/wordprocessingGroup">
                    <wpg:wgp>
                      <wpg:cNvGrpSpPr/>
                      <wpg:grpSpPr>
                        <a:xfrm>
                          <a:off x="0" y="0"/>
                          <a:ext cx="7771765" cy="8795385"/>
                          <a:chOff x="1460118" y="0"/>
                          <a:chExt cx="7771765" cy="7560000"/>
                        </a:xfrm>
                      </wpg:grpSpPr>
                      <wpg:grpSp>
                        <wpg:cNvPr id="1" name="Grupo 1"/>
                        <wpg:cNvGrpSpPr/>
                        <wpg:grpSpPr>
                          <a:xfrm>
                            <a:off x="1460118" y="0"/>
                            <a:ext cx="7771765" cy="7560000"/>
                            <a:chOff x="0" y="219"/>
                            <a:chExt cx="12240" cy="15091"/>
                          </a:xfrm>
                        </wpg:grpSpPr>
                        <wps:wsp>
                          <wps:cNvPr id="2" name="Rectángulo 2"/>
                          <wps:cNvSpPr/>
                          <wps:spPr>
                            <a:xfrm>
                              <a:off x="0" y="219"/>
                              <a:ext cx="12225" cy="15075"/>
                            </a:xfrm>
                            <a:prstGeom prst="rect">
                              <a:avLst/>
                            </a:prstGeom>
                            <a:noFill/>
                            <a:ln>
                              <a:noFill/>
                            </a:ln>
                          </wps:spPr>
                          <wps:txbx>
                            <w:txbxContent>
                              <w:p w14:paraId="463875A3" w14:textId="77777777" w:rsidR="00524A2F" w:rsidRDefault="00524A2F">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0" y="2360"/>
                              <a:ext cx="12225" cy="12950"/>
                            </a:xfrm>
                            <a:prstGeom prst="rect">
                              <a:avLst/>
                            </a:prstGeom>
                            <a:noFill/>
                            <a:ln>
                              <a:noFill/>
                            </a:ln>
                          </wps:spPr>
                          <wps:txbx>
                            <w:txbxContent>
                              <w:p w14:paraId="1D4E41F3" w14:textId="77777777" w:rsidR="00524A2F" w:rsidRDefault="00524A2F">
                                <w:pPr>
                                  <w:spacing w:after="0" w:line="240" w:lineRule="auto"/>
                                  <w:textDirection w:val="btLr"/>
                                </w:pPr>
                              </w:p>
                              <w:p w14:paraId="5E44BBA7" w14:textId="77777777" w:rsidR="00524A2F" w:rsidRDefault="00524A2F">
                                <w:pPr>
                                  <w:spacing w:after="0" w:line="240" w:lineRule="auto"/>
                                  <w:textDirection w:val="btLr"/>
                                </w:pPr>
                              </w:p>
                            </w:txbxContent>
                          </wps:txbx>
                          <wps:bodyPr spcFirstLastPara="1" wrap="square" lIns="91425" tIns="91425" rIns="91425" bIns="91425" anchor="ctr" anchorCtr="0">
                            <a:noAutofit/>
                          </wps:bodyPr>
                        </wps:wsp>
                        <wpg:grpSp>
                          <wpg:cNvPr id="4" name="Grupo 4"/>
                          <wpg:cNvGrpSpPr/>
                          <wpg:grpSpPr>
                            <a:xfrm>
                              <a:off x="0" y="9661"/>
                              <a:ext cx="12240" cy="4738"/>
                              <a:chOff x="-6" y="3399"/>
                              <a:chExt cx="12197" cy="4253"/>
                            </a:xfrm>
                          </wpg:grpSpPr>
                          <wpg:grpSp>
                            <wpg:cNvPr id="5" name="Grupo 5"/>
                            <wpg:cNvGrpSpPr/>
                            <wpg:grpSpPr>
                              <a:xfrm>
                                <a:off x="-6" y="3717"/>
                                <a:ext cx="12189" cy="3550"/>
                                <a:chOff x="18" y="7468"/>
                                <a:chExt cx="12189" cy="3550"/>
                              </a:xfrm>
                            </wpg:grpSpPr>
                            <wps:wsp>
                              <wps:cNvPr id="6" name="Forma libre: forma 6"/>
                              <wps:cNvSpPr/>
                              <wps:spPr>
                                <a:xfrm>
                                  <a:off x="18" y="7837"/>
                                  <a:ext cx="7132" cy="2863"/>
                                </a:xfrm>
                                <a:custGeom>
                                  <a:avLst/>
                                  <a:gdLst/>
                                  <a:ahLst/>
                                  <a:cxnLst/>
                                  <a:rect l="l" t="t" r="r" b="b"/>
                                  <a:pathLst>
                                    <a:path w="7132" h="2863" extrusionOk="0">
                                      <a:moveTo>
                                        <a:pt x="0" y="0"/>
                                      </a:moveTo>
                                      <a:lnTo>
                                        <a:pt x="17" y="2863"/>
                                      </a:lnTo>
                                      <a:lnTo>
                                        <a:pt x="7132" y="2578"/>
                                      </a:lnTo>
                                      <a:lnTo>
                                        <a:pt x="7132" y="200"/>
                                      </a:lnTo>
                                      <a:lnTo>
                                        <a:pt x="0" y="0"/>
                                      </a:lnTo>
                                      <a:close/>
                                    </a:path>
                                  </a:pathLst>
                                </a:custGeom>
                                <a:solidFill>
                                  <a:srgbClr val="A7BFDE">
                                    <a:alpha val="49411"/>
                                  </a:srgbClr>
                                </a:solidFill>
                                <a:ln>
                                  <a:noFill/>
                                </a:ln>
                              </wps:spPr>
                              <wps:bodyPr spcFirstLastPara="1" wrap="square" lIns="91425" tIns="91425" rIns="91425" bIns="91425" anchor="ctr" anchorCtr="0">
                                <a:noAutofit/>
                              </wps:bodyPr>
                            </wps:wsp>
                            <wps:wsp>
                              <wps:cNvPr id="7" name="Forma libre: forma 7"/>
                              <wps:cNvSpPr/>
                              <wps:spPr>
                                <a:xfrm>
                                  <a:off x="7150" y="7468"/>
                                  <a:ext cx="3466" cy="3550"/>
                                </a:xfrm>
                                <a:custGeom>
                                  <a:avLst/>
                                  <a:gdLst/>
                                  <a:ahLst/>
                                  <a:cxnLst/>
                                  <a:rect l="l" t="t" r="r" b="b"/>
                                  <a:pathLst>
                                    <a:path w="3466" h="3550" extrusionOk="0">
                                      <a:moveTo>
                                        <a:pt x="0" y="569"/>
                                      </a:moveTo>
                                      <a:lnTo>
                                        <a:pt x="0" y="2930"/>
                                      </a:lnTo>
                                      <a:lnTo>
                                        <a:pt x="3466" y="3550"/>
                                      </a:lnTo>
                                      <a:lnTo>
                                        <a:pt x="3466" y="0"/>
                                      </a:lnTo>
                                      <a:lnTo>
                                        <a:pt x="0" y="569"/>
                                      </a:lnTo>
                                      <a:close/>
                                    </a:path>
                                  </a:pathLst>
                                </a:custGeom>
                                <a:solidFill>
                                  <a:srgbClr val="D3DFEE">
                                    <a:alpha val="49411"/>
                                  </a:srgbClr>
                                </a:solidFill>
                                <a:ln>
                                  <a:noFill/>
                                </a:ln>
                              </wps:spPr>
                              <wps:bodyPr spcFirstLastPara="1" wrap="square" lIns="91425" tIns="91425" rIns="91425" bIns="91425" anchor="ctr" anchorCtr="0">
                                <a:noAutofit/>
                              </wps:bodyPr>
                            </wps:wsp>
                            <wps:wsp>
                              <wps:cNvPr id="8" name="Forma libre: forma 8"/>
                              <wps:cNvSpPr/>
                              <wps:spPr>
                                <a:xfrm>
                                  <a:off x="10616" y="7468"/>
                                  <a:ext cx="1591" cy="3550"/>
                                </a:xfrm>
                                <a:custGeom>
                                  <a:avLst/>
                                  <a:gdLst/>
                                  <a:ahLst/>
                                  <a:cxnLst/>
                                  <a:rect l="l" t="t" r="r" b="b"/>
                                  <a:pathLst>
                                    <a:path w="1591" h="3550" extrusionOk="0">
                                      <a:moveTo>
                                        <a:pt x="0" y="0"/>
                                      </a:moveTo>
                                      <a:lnTo>
                                        <a:pt x="0" y="3550"/>
                                      </a:lnTo>
                                      <a:lnTo>
                                        <a:pt x="1591" y="2746"/>
                                      </a:lnTo>
                                      <a:lnTo>
                                        <a:pt x="1591" y="737"/>
                                      </a:lnTo>
                                      <a:lnTo>
                                        <a:pt x="0" y="0"/>
                                      </a:lnTo>
                                      <a:close/>
                                    </a:path>
                                  </a:pathLst>
                                </a:custGeom>
                                <a:solidFill>
                                  <a:srgbClr val="A7BFDE">
                                    <a:alpha val="49411"/>
                                  </a:srgbClr>
                                </a:solidFill>
                                <a:ln>
                                  <a:noFill/>
                                </a:ln>
                              </wps:spPr>
                              <wps:bodyPr spcFirstLastPara="1" wrap="square" lIns="91425" tIns="91425" rIns="91425" bIns="91425" anchor="ctr" anchorCtr="0">
                                <a:noAutofit/>
                              </wps:bodyPr>
                            </wps:wsp>
                          </wpg:grpSp>
                          <wps:wsp>
                            <wps:cNvPr id="9" name="Forma libre: forma 9"/>
                            <wps:cNvSpPr/>
                            <wps:spPr>
                              <a:xfrm>
                                <a:off x="8071" y="4069"/>
                                <a:ext cx="4120" cy="2913"/>
                              </a:xfrm>
                              <a:custGeom>
                                <a:avLst/>
                                <a:gdLst/>
                                <a:ahLst/>
                                <a:cxnLst/>
                                <a:rect l="l" t="t" r="r" b="b"/>
                                <a:pathLst>
                                  <a:path w="4120" h="2913" extrusionOk="0">
                                    <a:moveTo>
                                      <a:pt x="1" y="251"/>
                                    </a:moveTo>
                                    <a:lnTo>
                                      <a:pt x="0" y="2662"/>
                                    </a:lnTo>
                                    <a:lnTo>
                                      <a:pt x="4120" y="2913"/>
                                    </a:lnTo>
                                    <a:lnTo>
                                      <a:pt x="4120" y="0"/>
                                    </a:lnTo>
                                    <a:lnTo>
                                      <a:pt x="1" y="251"/>
                                    </a:lnTo>
                                    <a:close/>
                                  </a:path>
                                </a:pathLst>
                              </a:custGeom>
                              <a:solidFill>
                                <a:srgbClr val="D8D8D8"/>
                              </a:solidFill>
                              <a:ln>
                                <a:noFill/>
                              </a:ln>
                            </wps:spPr>
                            <wps:bodyPr spcFirstLastPara="1" wrap="square" lIns="91425" tIns="91425" rIns="91425" bIns="91425" anchor="ctr" anchorCtr="0">
                              <a:noAutofit/>
                            </wps:bodyPr>
                          </wps:wsp>
                          <wps:wsp>
                            <wps:cNvPr id="10" name="Forma libre: forma 10"/>
                            <wps:cNvSpPr/>
                            <wps:spPr>
                              <a:xfrm>
                                <a:off x="4104" y="3399"/>
                                <a:ext cx="3985" cy="4236"/>
                              </a:xfrm>
                              <a:custGeom>
                                <a:avLst/>
                                <a:gdLst/>
                                <a:ahLst/>
                                <a:cxnLst/>
                                <a:rect l="l" t="t" r="r" b="b"/>
                                <a:pathLst>
                                  <a:path w="3985" h="4236" extrusionOk="0">
                                    <a:moveTo>
                                      <a:pt x="0" y="0"/>
                                    </a:moveTo>
                                    <a:lnTo>
                                      <a:pt x="0" y="4236"/>
                                    </a:lnTo>
                                    <a:lnTo>
                                      <a:pt x="3985" y="3349"/>
                                    </a:lnTo>
                                    <a:lnTo>
                                      <a:pt x="3985" y="921"/>
                                    </a:lnTo>
                                    <a:lnTo>
                                      <a:pt x="0" y="0"/>
                                    </a:lnTo>
                                    <a:close/>
                                  </a:path>
                                </a:pathLst>
                              </a:custGeom>
                              <a:solidFill>
                                <a:srgbClr val="BFBFBF"/>
                              </a:solidFill>
                              <a:ln>
                                <a:noFill/>
                              </a:ln>
                            </wps:spPr>
                            <wps:bodyPr spcFirstLastPara="1" wrap="square" lIns="91425" tIns="91425" rIns="91425" bIns="91425" anchor="ctr" anchorCtr="0">
                              <a:noAutofit/>
                            </wps:bodyPr>
                          </wps:wsp>
                          <wps:wsp>
                            <wps:cNvPr id="11" name="Forma libre: forma 11"/>
                            <wps:cNvSpPr/>
                            <wps:spPr>
                              <a:xfrm>
                                <a:off x="18" y="3399"/>
                                <a:ext cx="4086" cy="4253"/>
                              </a:xfrm>
                              <a:custGeom>
                                <a:avLst/>
                                <a:gdLst/>
                                <a:ahLst/>
                                <a:cxnLst/>
                                <a:rect l="l" t="t" r="r" b="b"/>
                                <a:pathLst>
                                  <a:path w="4086" h="4253" extrusionOk="0">
                                    <a:moveTo>
                                      <a:pt x="4086" y="0"/>
                                    </a:moveTo>
                                    <a:lnTo>
                                      <a:pt x="4084" y="4253"/>
                                    </a:lnTo>
                                    <a:lnTo>
                                      <a:pt x="0" y="3198"/>
                                    </a:lnTo>
                                    <a:lnTo>
                                      <a:pt x="0" y="1072"/>
                                    </a:lnTo>
                                    <a:lnTo>
                                      <a:pt x="4086" y="0"/>
                                    </a:lnTo>
                                    <a:close/>
                                  </a:path>
                                </a:pathLst>
                              </a:custGeom>
                              <a:solidFill>
                                <a:srgbClr val="D8D8D8"/>
                              </a:solidFill>
                              <a:ln>
                                <a:noFill/>
                              </a:ln>
                            </wps:spPr>
                            <wps:bodyPr spcFirstLastPara="1" wrap="square" lIns="91425" tIns="91425" rIns="91425" bIns="91425" anchor="ctr" anchorCtr="0">
                              <a:noAutofit/>
                            </wps:bodyPr>
                          </wps:wsp>
                          <wps:wsp>
                            <wps:cNvPr id="12" name="Forma libre: forma 12"/>
                            <wps:cNvSpPr/>
                            <wps:spPr>
                              <a:xfrm>
                                <a:off x="17" y="3617"/>
                                <a:ext cx="2076" cy="3851"/>
                              </a:xfrm>
                              <a:custGeom>
                                <a:avLst/>
                                <a:gdLst/>
                                <a:ahLst/>
                                <a:cxnLst/>
                                <a:rect l="l" t="t" r="r" b="b"/>
                                <a:pathLst>
                                  <a:path w="2076" h="3851" extrusionOk="0">
                                    <a:moveTo>
                                      <a:pt x="0" y="921"/>
                                    </a:moveTo>
                                    <a:lnTo>
                                      <a:pt x="2060" y="0"/>
                                    </a:lnTo>
                                    <a:lnTo>
                                      <a:pt x="2076" y="3851"/>
                                    </a:lnTo>
                                    <a:lnTo>
                                      <a:pt x="0" y="2981"/>
                                    </a:lnTo>
                                    <a:lnTo>
                                      <a:pt x="0" y="921"/>
                                    </a:lnTo>
                                    <a:close/>
                                  </a:path>
                                </a:pathLst>
                              </a:custGeom>
                              <a:solidFill>
                                <a:srgbClr val="D3DFEE">
                                  <a:alpha val="69411"/>
                                </a:srgbClr>
                              </a:solidFill>
                              <a:ln>
                                <a:noFill/>
                              </a:ln>
                            </wps:spPr>
                            <wps:bodyPr spcFirstLastPara="1" wrap="square" lIns="91425" tIns="91425" rIns="91425" bIns="91425" anchor="ctr" anchorCtr="0">
                              <a:noAutofit/>
                            </wps:bodyPr>
                          </wps:wsp>
                          <wps:wsp>
                            <wps:cNvPr id="13" name="Forma libre: forma 13"/>
                            <wps:cNvSpPr/>
                            <wps:spPr>
                              <a:xfrm>
                                <a:off x="2077" y="3617"/>
                                <a:ext cx="6011" cy="3835"/>
                              </a:xfrm>
                              <a:custGeom>
                                <a:avLst/>
                                <a:gdLst/>
                                <a:ahLst/>
                                <a:cxnLst/>
                                <a:rect l="l" t="t" r="r" b="b"/>
                                <a:pathLst>
                                  <a:path w="6011" h="3835" extrusionOk="0">
                                    <a:moveTo>
                                      <a:pt x="0" y="0"/>
                                    </a:moveTo>
                                    <a:lnTo>
                                      <a:pt x="17" y="3835"/>
                                    </a:lnTo>
                                    <a:lnTo>
                                      <a:pt x="6011" y="2629"/>
                                    </a:lnTo>
                                    <a:lnTo>
                                      <a:pt x="6011" y="1239"/>
                                    </a:lnTo>
                                    <a:lnTo>
                                      <a:pt x="0" y="0"/>
                                    </a:lnTo>
                                    <a:close/>
                                  </a:path>
                                </a:pathLst>
                              </a:custGeom>
                              <a:solidFill>
                                <a:srgbClr val="A7BFDE">
                                  <a:alpha val="69411"/>
                                </a:srgbClr>
                              </a:solidFill>
                              <a:ln>
                                <a:noFill/>
                              </a:ln>
                            </wps:spPr>
                            <wps:bodyPr spcFirstLastPara="1" wrap="square" lIns="91425" tIns="91425" rIns="91425" bIns="91425" anchor="ctr" anchorCtr="0">
                              <a:noAutofit/>
                            </wps:bodyPr>
                          </wps:wsp>
                          <wps:wsp>
                            <wps:cNvPr id="14" name="Forma libre: forma 14"/>
                            <wps:cNvSpPr/>
                            <wps:spPr>
                              <a:xfrm>
                                <a:off x="8088" y="3835"/>
                                <a:ext cx="4102" cy="3432"/>
                              </a:xfrm>
                              <a:custGeom>
                                <a:avLst/>
                                <a:gdLst/>
                                <a:ahLst/>
                                <a:cxnLst/>
                                <a:rect l="l" t="t" r="r" b="b"/>
                                <a:pathLst>
                                  <a:path w="4102" h="3432" extrusionOk="0">
                                    <a:moveTo>
                                      <a:pt x="0" y="1038"/>
                                    </a:moveTo>
                                    <a:lnTo>
                                      <a:pt x="0" y="2411"/>
                                    </a:lnTo>
                                    <a:lnTo>
                                      <a:pt x="4102" y="3432"/>
                                    </a:lnTo>
                                    <a:lnTo>
                                      <a:pt x="4102" y="0"/>
                                    </a:lnTo>
                                    <a:lnTo>
                                      <a:pt x="0" y="1038"/>
                                    </a:lnTo>
                                    <a:close/>
                                  </a:path>
                                </a:pathLst>
                              </a:custGeom>
                              <a:solidFill>
                                <a:srgbClr val="D3DFEE">
                                  <a:alpha val="69411"/>
                                </a:srgbClr>
                              </a:solidFill>
                              <a:ln>
                                <a:noFill/>
                              </a:ln>
                            </wps:spPr>
                            <wps:bodyPr spcFirstLastPara="1" wrap="square" lIns="91425" tIns="91425" rIns="91425" bIns="91425" anchor="ctr" anchorCtr="0">
                              <a:noAutofit/>
                            </wps:bodyPr>
                          </wps:wsp>
                        </wpg:grpSp>
                        <wps:wsp>
                          <wps:cNvPr id="15" name="Rectángulo 15"/>
                          <wps:cNvSpPr/>
                          <wps:spPr>
                            <a:xfrm>
                              <a:off x="6494" y="11160"/>
                              <a:ext cx="4998" cy="1692"/>
                            </a:xfrm>
                            <a:prstGeom prst="rect">
                              <a:avLst/>
                            </a:prstGeom>
                            <a:noFill/>
                            <a:ln>
                              <a:noFill/>
                            </a:ln>
                          </wps:spPr>
                          <wps:txbx>
                            <w:txbxContent>
                              <w:p w14:paraId="5DF7A218" w14:textId="77777777" w:rsidR="00524A2F" w:rsidRDefault="00524A2F">
                                <w:pPr>
                                  <w:spacing w:line="275" w:lineRule="auto"/>
                                  <w:jc w:val="right"/>
                                  <w:textDirection w:val="btLr"/>
                                </w:pPr>
                              </w:p>
                            </w:txbxContent>
                          </wps:txbx>
                          <wps:bodyPr spcFirstLastPara="1" wrap="square" lIns="91425" tIns="45700" rIns="91425" bIns="45700" anchor="t" anchorCtr="0">
                            <a:noAutofit/>
                          </wps:bodyPr>
                        </wps:wsp>
                        <wps:wsp>
                          <wps:cNvPr id="16" name="Rectángulo 16"/>
                          <wps:cNvSpPr/>
                          <wps:spPr>
                            <a:xfrm>
                              <a:off x="1714" y="219"/>
                              <a:ext cx="8700" cy="7200"/>
                            </a:xfrm>
                            <a:prstGeom prst="rect">
                              <a:avLst/>
                            </a:prstGeom>
                            <a:noFill/>
                            <a:ln>
                              <a:noFill/>
                            </a:ln>
                          </wps:spPr>
                          <wps:txbx>
                            <w:txbxContent>
                              <w:p w14:paraId="5DBE85B1" w14:textId="77777777" w:rsidR="00524A2F" w:rsidRDefault="00524A2F">
                                <w:pPr>
                                  <w:spacing w:after="0" w:line="275" w:lineRule="auto"/>
                                  <w:jc w:val="center"/>
                                  <w:textDirection w:val="btLr"/>
                                </w:pPr>
                                <w:r>
                                  <w:rPr>
                                    <w:b/>
                                    <w:color w:val="1F497D"/>
                                    <w:sz w:val="72"/>
                                  </w:rPr>
                                  <w:t xml:space="preserve">Informe técnico sobre análisis de código estático para el software </w:t>
                                </w:r>
                              </w:p>
                              <w:p w14:paraId="711BB88E" w14:textId="09AB1048" w:rsidR="00524A2F" w:rsidRDefault="00524A2F">
                                <w:pPr>
                                  <w:spacing w:after="0" w:line="275" w:lineRule="auto"/>
                                  <w:jc w:val="center"/>
                                  <w:textDirection w:val="btLr"/>
                                </w:pPr>
                                <w:r w:rsidRPr="0018794A">
                                  <w:rPr>
                                    <w:b/>
                                    <w:color w:val="1F497D"/>
                                    <w:sz w:val="72"/>
                                  </w:rPr>
                                  <w:t xml:space="preserve">KARDEX </w:t>
                                </w:r>
                              </w:p>
                              <w:p w14:paraId="4F842495" w14:textId="73D4957B" w:rsidR="00524A2F" w:rsidRDefault="00524A2F">
                                <w:pPr>
                                  <w:spacing w:after="0" w:line="275" w:lineRule="auto"/>
                                  <w:jc w:val="center"/>
                                  <w:textDirection w:val="btLr"/>
                                </w:pPr>
                                <w:r>
                                  <w:rPr>
                                    <w:b/>
                                    <w:color w:val="1F497D"/>
                                    <w:sz w:val="72"/>
                                  </w:rPr>
                                  <w:t>Versión 1.05</w:t>
                                </w:r>
                              </w:p>
                              <w:p w14:paraId="1B7C51DB" w14:textId="77777777" w:rsidR="00524A2F" w:rsidRDefault="00524A2F">
                                <w:pPr>
                                  <w:spacing w:after="0" w:line="275" w:lineRule="auto"/>
                                  <w:jc w:val="center"/>
                                  <w:textDirection w:val="btLr"/>
                                </w:pPr>
                              </w:p>
                              <w:p w14:paraId="0B5CFD5A" w14:textId="77777777" w:rsidR="00524A2F" w:rsidRDefault="00524A2F">
                                <w:pPr>
                                  <w:spacing w:line="275" w:lineRule="auto"/>
                                  <w:textDirection w:val="btLr"/>
                                </w:pPr>
                                <w:r>
                                  <w:rPr>
                                    <w:b/>
                                    <w:color w:val="4F81BD"/>
                                    <w:sz w:val="40"/>
                                  </w:rPr>
                                  <w:t xml:space="preserve">     </w:t>
                                </w:r>
                              </w:p>
                              <w:p w14:paraId="0970216B" w14:textId="77777777" w:rsidR="00524A2F" w:rsidRDefault="00524A2F">
                                <w:pPr>
                                  <w:spacing w:line="275" w:lineRule="auto"/>
                                  <w:textDirection w:val="btLr"/>
                                </w:pPr>
                                <w:r w:rsidRPr="00293BD3">
                                  <w:rPr>
                                    <w:b/>
                                    <w:color w:val="000000"/>
                                    <w:sz w:val="44"/>
                                  </w:rPr>
                                  <w:t>Perito:</w:t>
                                </w:r>
                              </w:p>
                            </w:txbxContent>
                          </wps:txbx>
                          <wps:bodyPr spcFirstLastPara="1" wrap="square" lIns="91425" tIns="45700" rIns="91425" bIns="45700" anchor="ctr" anchorCtr="0">
                            <a:noAutofit/>
                          </wps:bodyPr>
                        </wps:wsp>
                      </wpg:grpSp>
                    </wpg:wgp>
                  </a:graphicData>
                </a:graphic>
              </wp:anchor>
            </w:drawing>
          </mc:Choice>
          <mc:Fallback>
            <w:pict>
              <v:group w14:anchorId="24A5F405" id="Grupo 628" o:spid="_x0000_s1026" style="position:absolute;margin-left:-55pt;margin-top:21pt;width:611.95pt;height:692.55pt;z-index:251655168" coordorigin="14601" coordsize="7771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">
                <v:group id="Grupo 1" o:spid="_x0000_s1027" style="position:absolute;left:14601;width:77717;height:75600" coordorigin=",219" coordsize="12240,1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top:219;width:12225;height:15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63875A3" w14:textId="77777777" w:rsidR="00524A2F" w:rsidRDefault="00524A2F">
                          <w:pPr>
                            <w:spacing w:after="0" w:line="240" w:lineRule="auto"/>
                            <w:textDirection w:val="btLr"/>
                          </w:pPr>
                        </w:p>
                      </w:txbxContent>
                    </v:textbox>
                  </v:rect>
                  <v:rect id="Rectángulo 3" o:spid="_x0000_s1029" style="position:absolute;top:2360;width:12225;height:12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1D4E41F3" w14:textId="77777777" w:rsidR="00524A2F" w:rsidRDefault="00524A2F">
                          <w:pPr>
                            <w:spacing w:after="0" w:line="240" w:lineRule="auto"/>
                            <w:textDirection w:val="btLr"/>
                          </w:pPr>
                        </w:p>
                        <w:p w14:paraId="5E44BBA7" w14:textId="77777777" w:rsidR="00524A2F" w:rsidRDefault="00524A2F">
                          <w:pPr>
                            <w:spacing w:after="0" w:line="240" w:lineRule="auto"/>
                            <w:textDirection w:val="btLr"/>
                          </w:pPr>
                        </w:p>
                      </w:txbxContent>
                    </v:textbox>
                  </v:rect>
                  <v:group id="Grupo 4" o:spid="_x0000_s1030" style="position:absolute;top:9661;width:12240;height:4738" coordorigin="-6,3399" coordsize="12197,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upo 5" o:spid="_x0000_s1031" style="position:absolute;left:-6;top:3717;width:12189;height:3550" coordorigin="18,746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orma libre: forma 6" o:spid="_x0000_s1032" style="position:absolute;left:18;top:7837;width:7132;height:2863;visibility:visible;mso-wrap-style:square;v-text-anchor:middle"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" path="m,l17,2863,7132,2578r,-2378l,xe" fillcolor="#a7bfde" stroked="f">
                        <v:fill opacity="32382f"/>
                        <v:path arrowok="t" o:extrusionok="f"/>
                      </v:shape>
                      <v:shape id="Forma libre: forma 7" o:spid="_x0000_s1033" style="position:absolute;left:7150;top:7468;width:3466;height:3550;visibility:visible;mso-wrap-style:square;v-text-anchor:middle"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" path="m,569l,2930r3466,620l3466,,,569xe" fillcolor="#d3dfee" stroked="f">
                        <v:fill opacity="32382f"/>
                        <v:path arrowok="t" o:extrusionok="f"/>
                      </v:shape>
                      <v:shape id="Forma libre: forma 8" o:spid="_x0000_s1034" style="position:absolute;left:10616;top:7468;width:1591;height:3550;visibility:visible;mso-wrap-style:square;v-text-anchor:middle"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" path="m,l,3550,1591,2746r,-2009l,xe" fillcolor="#a7bfde" stroked="f">
                        <v:fill opacity="32382f"/>
                        <v:path arrowok="t" o:extrusionok="f"/>
                      </v:shape>
                    </v:group>
                    <v:shape id="Forma libre: forma 9" o:spid="_x0000_s1035" style="position:absolute;left:8071;top:4069;width:4120;height:2913;visibility:visible;mso-wrap-style:square;v-text-anchor:middle"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" path="m1,251l,2662r4120,251l4120,,1,251xe" fillcolor="#d8d8d8" stroked="f">
                      <v:path arrowok="t" o:extrusionok="f"/>
                    </v:shape>
                    <v:shape id="Forma libre: forma 10" o:spid="_x0000_s1036" style="position:absolute;left:4104;top:3399;width:3985;height:4236;visibility:visible;mso-wrap-style:square;v-text-anchor:middle"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" path="m,l,4236,3985,3349r,-2428l,xe" fillcolor="#bfbfbf" stroked="f">
                      <v:path arrowok="t" o:extrusionok="f"/>
                    </v:shape>
                    <v:shape id="Forma libre: forma 11" o:spid="_x0000_s1037" style="position:absolute;left:18;top:3399;width:4086;height:4253;visibility:visible;mso-wrap-style:square;v-text-anchor:middle"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" path="m4086,r-2,4253l,3198,,1072,4086,xe" fillcolor="#d8d8d8" stroked="f">
                      <v:path arrowok="t" o:extrusionok="f"/>
                    </v:shape>
                    <v:shape id="Forma libre: forma 12" o:spid="_x0000_s1038" style="position:absolute;left:17;top:3617;width:2076;height:3851;visibility:visible;mso-wrap-style:square;v-text-anchor:middle"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" path="m,921l2060,r16,3851l,2981,,921xe" fillcolor="#d3dfee" stroked="f">
                      <v:fill opacity="45489f"/>
                      <v:path arrowok="t" o:extrusionok="f"/>
                    </v:shape>
                    <v:shape id="Forma libre: forma 13" o:spid="_x0000_s1039" style="position:absolute;left:2077;top:3617;width:6011;height:3835;visibility:visible;mso-wrap-style:square;v-text-anchor:middle"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" path="m,l17,3835,6011,2629r,-1390l,xe" fillcolor="#a7bfde" stroked="f">
                      <v:fill opacity="45489f"/>
                      <v:path arrowok="t" o:extrusionok="f"/>
                    </v:shape>
                    <v:shape id="Forma libre: forma 14" o:spid="_x0000_s1040" style="position:absolute;left:8088;top:3835;width:4102;height:3432;visibility:visible;mso-wrap-style:square;v-text-anchor:middle"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" path="m,1038l,2411,4102,3432,4102,,,1038xe" fillcolor="#d3dfee" stroked="f">
                      <v:fill opacity="45489f"/>
                      <v:path arrowok="t" o:extrusionok="f"/>
                    </v:shape>
                  </v:group>
                  <v:rect id="Rectángulo 15" o:spid="_x0000_s1041" style="position:absolute;left:6494;top:11160;width:499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" filled="f" stroked="f">
                    <v:textbox inset="2.53958mm,1.2694mm,2.53958mm,1.2694mm">
                      <w:txbxContent>
                        <w:p w14:paraId="5DF7A218" w14:textId="77777777" w:rsidR="00524A2F" w:rsidRDefault="00524A2F">
                          <w:pPr>
                            <w:spacing w:line="275" w:lineRule="auto"/>
                            <w:jc w:val="right"/>
                            <w:textDirection w:val="btLr"/>
                          </w:pPr>
                        </w:p>
                      </w:txbxContent>
                    </v:textbox>
                  </v:rect>
                  <v:rect id="Rectángulo 16" o:spid="_x0000_s1042" style="position:absolute;left:1714;top:219;width:87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" filled="f" stroked="f">
                    <v:textbox inset="2.53958mm,1.2694mm,2.53958mm,1.2694mm">
                      <w:txbxContent>
                        <w:p w14:paraId="5DBE85B1" w14:textId="77777777" w:rsidR="00524A2F" w:rsidRDefault="00524A2F">
                          <w:pPr>
                            <w:spacing w:after="0" w:line="275" w:lineRule="auto"/>
                            <w:jc w:val="center"/>
                            <w:textDirection w:val="btLr"/>
                          </w:pPr>
                          <w:r>
                            <w:rPr>
                              <w:b/>
                              <w:color w:val="1F497D"/>
                              <w:sz w:val="72"/>
                            </w:rPr>
                            <w:t xml:space="preserve">Informe técnico sobre análisis de código estático para el software </w:t>
                          </w:r>
                        </w:p>
                        <w:p w14:paraId="711BB88E" w14:textId="09AB1048" w:rsidR="00524A2F" w:rsidRDefault="00524A2F">
                          <w:pPr>
                            <w:spacing w:after="0" w:line="275" w:lineRule="auto"/>
                            <w:jc w:val="center"/>
                            <w:textDirection w:val="btLr"/>
                          </w:pPr>
                          <w:r w:rsidRPr="0018794A">
                            <w:rPr>
                              <w:b/>
                              <w:color w:val="1F497D"/>
                              <w:sz w:val="72"/>
                            </w:rPr>
                            <w:t xml:space="preserve">KARDEX </w:t>
                          </w:r>
                        </w:p>
                        <w:p w14:paraId="4F842495" w14:textId="73D4957B" w:rsidR="00524A2F" w:rsidRDefault="00524A2F">
                          <w:pPr>
                            <w:spacing w:after="0" w:line="275" w:lineRule="auto"/>
                            <w:jc w:val="center"/>
                            <w:textDirection w:val="btLr"/>
                          </w:pPr>
                          <w:r>
                            <w:rPr>
                              <w:b/>
                              <w:color w:val="1F497D"/>
                              <w:sz w:val="72"/>
                            </w:rPr>
                            <w:t>Versión 1.05</w:t>
                          </w:r>
                        </w:p>
                        <w:p w14:paraId="1B7C51DB" w14:textId="77777777" w:rsidR="00524A2F" w:rsidRDefault="00524A2F">
                          <w:pPr>
                            <w:spacing w:after="0" w:line="275" w:lineRule="auto"/>
                            <w:jc w:val="center"/>
                            <w:textDirection w:val="btLr"/>
                          </w:pPr>
                        </w:p>
                        <w:p w14:paraId="0B5CFD5A" w14:textId="77777777" w:rsidR="00524A2F" w:rsidRDefault="00524A2F">
                          <w:pPr>
                            <w:spacing w:line="275" w:lineRule="auto"/>
                            <w:textDirection w:val="btLr"/>
                          </w:pPr>
                          <w:r>
                            <w:rPr>
                              <w:b/>
                              <w:color w:val="4F81BD"/>
                              <w:sz w:val="40"/>
                            </w:rPr>
                            <w:t xml:space="preserve">     </w:t>
                          </w:r>
                        </w:p>
                        <w:p w14:paraId="0970216B" w14:textId="77777777" w:rsidR="00524A2F" w:rsidRDefault="00524A2F">
                          <w:pPr>
                            <w:spacing w:line="275" w:lineRule="auto"/>
                            <w:textDirection w:val="btLr"/>
                          </w:pPr>
                          <w:r w:rsidRPr="00293BD3">
                            <w:rPr>
                              <w:b/>
                              <w:color w:val="000000"/>
                              <w:sz w:val="44"/>
                            </w:rPr>
                            <w:t>Perito:</w:t>
                          </w:r>
                        </w:p>
                      </w:txbxContent>
                    </v:textbox>
                  </v:rect>
                </v:group>
              </v:group>
            </w:pict>
          </mc:Fallback>
        </mc:AlternateContent>
      </w:r>
    </w:p>
    <w:p w14:paraId="4CE3AC85" w14:textId="77777777" w:rsidR="0005682B" w:rsidRDefault="0005682B">
      <w:pPr>
        <w:widowControl w:val="0"/>
        <w:pBdr>
          <w:top w:val="nil"/>
          <w:left w:val="nil"/>
          <w:bottom w:val="nil"/>
          <w:right w:val="nil"/>
          <w:between w:val="nil"/>
        </w:pBdr>
        <w:spacing w:after="0"/>
      </w:pPr>
    </w:p>
    <w:p w14:paraId="555E3A90" w14:textId="77777777" w:rsidR="0005682B" w:rsidRDefault="00524A2F">
      <w:pPr>
        <w:widowControl w:val="0"/>
        <w:pBdr>
          <w:top w:val="nil"/>
          <w:left w:val="nil"/>
          <w:bottom w:val="nil"/>
          <w:right w:val="nil"/>
          <w:between w:val="nil"/>
        </w:pBdr>
        <w:spacing w:after="0"/>
      </w:pPr>
      <w:r>
        <w:rPr>
          <w:noProof/>
        </w:rPr>
        <mc:AlternateContent>
          <mc:Choice Requires="wpg">
            <w:drawing>
              <wp:anchor distT="0" distB="0" distL="114300" distR="114300" simplePos="0" relativeHeight="251656192" behindDoc="0" locked="0" layoutInCell="1" hidden="0" allowOverlap="1" wp14:anchorId="4571EA6F" wp14:editId="3E3B8E33">
                <wp:simplePos x="0" y="0"/>
                <wp:positionH relativeFrom="column">
                  <wp:posOffset>101601</wp:posOffset>
                </wp:positionH>
                <wp:positionV relativeFrom="paragraph">
                  <wp:posOffset>-12699</wp:posOffset>
                </wp:positionV>
                <wp:extent cx="660400" cy="660400"/>
                <wp:effectExtent l="0" t="0" r="0" b="0"/>
                <wp:wrapNone/>
                <wp:docPr id="626" name="Forma libre: forma 626"/>
                <wp:cNvGraphicFramePr/>
                <a:graphic xmlns:a="http://schemas.openxmlformats.org/drawingml/2006/main">
                  <a:graphicData uri="http://schemas.microsoft.com/office/word/2010/wordprocessingShape">
                    <wps:wsp>
                      <wps:cNvSpPr/>
                      <wps:spPr>
                        <a:xfrm>
                          <a:off x="5028500" y="3462500"/>
                          <a:ext cx="635000" cy="635000"/>
                        </a:xfrm>
                        <a:custGeom>
                          <a:avLst/>
                          <a:gdLst/>
                          <a:ahLst/>
                          <a:cxnLst/>
                          <a:rect l="l" t="t" r="r" b="b"/>
                          <a:pathLst>
                            <a:path w="635000" h="635000" extrusionOk="0">
                              <a:moveTo>
                                <a:pt x="0" y="0"/>
                              </a:moveTo>
                              <a:lnTo>
                                <a:pt x="635000" y="0"/>
                              </a:lnTo>
                              <a:moveTo>
                                <a:pt x="0" y="635000"/>
                              </a:moveTo>
                              <a:lnTo>
                                <a:pt x="635000" y="63500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101601</wp:posOffset>
                </wp:positionH>
                <wp:positionV relativeFrom="paragraph">
                  <wp:posOffset>-12699</wp:posOffset>
                </wp:positionV>
                <wp:extent cx="660400" cy="660400"/>
                <wp:effectExtent b="0" l="0" r="0" t="0"/>
                <wp:wrapNone/>
                <wp:docPr id="62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60400" cy="660400"/>
                        </a:xfrm>
                        <a:prstGeom prst="rect"/>
                        <a:ln/>
                      </pic:spPr>
                    </pic:pic>
                  </a:graphicData>
                </a:graphic>
              </wp:anchor>
            </w:drawing>
          </mc:Fallback>
        </mc:AlternateContent>
      </w:r>
    </w:p>
    <w:p w14:paraId="1AF994C2" w14:textId="77777777" w:rsidR="0005682B" w:rsidRDefault="00524A2F">
      <w:pPr>
        <w:rPr>
          <w:color w:val="000000"/>
          <w:sz w:val="24"/>
          <w:szCs w:val="24"/>
        </w:rPr>
      </w:pPr>
      <w:r>
        <w:rPr>
          <w:color w:val="000000"/>
          <w:sz w:val="24"/>
          <w:szCs w:val="24"/>
        </w:rPr>
        <w:t xml:space="preserve"> </w:t>
      </w:r>
      <w:r>
        <w:rPr>
          <w:noProof/>
        </w:rPr>
        <mc:AlternateContent>
          <mc:Choice Requires="wps">
            <w:drawing>
              <wp:anchor distT="0" distB="0" distL="114300" distR="114300" simplePos="0" relativeHeight="251657216" behindDoc="0" locked="0" layoutInCell="1" hidden="0" allowOverlap="1" wp14:anchorId="0DCB0742" wp14:editId="40E22274">
                <wp:simplePos x="0" y="0"/>
                <wp:positionH relativeFrom="column">
                  <wp:posOffset>2209800</wp:posOffset>
                </wp:positionH>
                <wp:positionV relativeFrom="paragraph">
                  <wp:posOffset>3886200</wp:posOffset>
                </wp:positionV>
                <wp:extent cx="1635125" cy="1711325"/>
                <wp:effectExtent l="0" t="0" r="0" b="0"/>
                <wp:wrapNone/>
                <wp:docPr id="629" name="Rectángulo 629"/>
                <wp:cNvGraphicFramePr/>
                <a:graphic xmlns:a="http://schemas.openxmlformats.org/drawingml/2006/main">
                  <a:graphicData uri="http://schemas.microsoft.com/office/word/2010/wordprocessingShape">
                    <wps:wsp>
                      <wps:cNvSpPr/>
                      <wps:spPr>
                        <a:xfrm>
                          <a:off x="4541138" y="2937038"/>
                          <a:ext cx="1609725" cy="1685925"/>
                        </a:xfrm>
                        <a:prstGeom prst="rect">
                          <a:avLst/>
                        </a:prstGeom>
                        <a:solidFill>
                          <a:schemeClr val="accent1"/>
                        </a:solidFill>
                        <a:ln w="25400" cap="flat" cmpd="sng">
                          <a:solidFill>
                            <a:srgbClr val="395E89"/>
                          </a:solidFill>
                          <a:prstDash val="solid"/>
                          <a:round/>
                          <a:headEnd type="none" w="sm" len="sm"/>
                          <a:tailEnd type="none" w="sm" len="sm"/>
                        </a:ln>
                      </wps:spPr>
                      <wps:txbx>
                        <w:txbxContent>
                          <w:p w14:paraId="07834C66" w14:textId="77777777" w:rsidR="00524A2F" w:rsidRDefault="00524A2F">
                            <w:pPr>
                              <w:spacing w:line="275" w:lineRule="auto"/>
                              <w:jc w:val="center"/>
                              <w:textDirection w:val="btLr"/>
                            </w:pPr>
                            <w:r>
                              <w:rPr>
                                <w:color w:val="000000"/>
                              </w:rPr>
                              <w:t>foto</w:t>
                            </w:r>
                          </w:p>
                        </w:txbxContent>
                      </wps:txbx>
                      <wps:bodyPr spcFirstLastPara="1" wrap="square" lIns="91425" tIns="45700" rIns="91425" bIns="45700" anchor="ctr" anchorCtr="0">
                        <a:noAutofit/>
                      </wps:bodyPr>
                    </wps:wsp>
                  </a:graphicData>
                </a:graphic>
              </wp:anchor>
            </w:drawing>
          </mc:Choice>
          <mc:Fallback>
            <w:pict>
              <v:rect w14:anchorId="0DCB0742" id="Rectángulo 629" o:spid="_x0000_s1043" style="position:absolute;margin-left:174pt;margin-top:306pt;width:128.75pt;height:134.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" fillcolor="#4f81bd [3204]" strokecolor="#395e89" strokeweight="2pt">
                <v:stroke startarrowwidth="narrow" startarrowlength="short" endarrowwidth="narrow" endarrowlength="short" joinstyle="round"/>
                <v:textbox inset="2.53958mm,1.2694mm,2.53958mm,1.2694mm">
                  <w:txbxContent>
                    <w:p w14:paraId="07834C66" w14:textId="77777777" w:rsidR="00524A2F" w:rsidRDefault="00524A2F">
                      <w:pPr>
                        <w:spacing w:line="275" w:lineRule="auto"/>
                        <w:jc w:val="center"/>
                        <w:textDirection w:val="btLr"/>
                      </w:pPr>
                      <w:r>
                        <w:rPr>
                          <w:color w:val="000000"/>
                        </w:rPr>
                        <w:t>foto</w:t>
                      </w:r>
                    </w:p>
                  </w:txbxContent>
                </v:textbox>
              </v:rect>
            </w:pict>
          </mc:Fallback>
        </mc:AlternateContent>
      </w:r>
      <w:r>
        <w:rPr>
          <w:noProof/>
        </w:rPr>
        <mc:AlternateContent>
          <mc:Choice Requires="wps">
            <w:drawing>
              <wp:anchor distT="0" distB="0" distL="114300" distR="114300" simplePos="0" relativeHeight="251658240" behindDoc="0" locked="0" layoutInCell="1" hidden="0" allowOverlap="1" wp14:anchorId="3E508DD0" wp14:editId="335D3DF4">
                <wp:simplePos x="0" y="0"/>
                <wp:positionH relativeFrom="column">
                  <wp:posOffset>546100</wp:posOffset>
                </wp:positionH>
                <wp:positionV relativeFrom="paragraph">
                  <wp:posOffset>5626100</wp:posOffset>
                </wp:positionV>
                <wp:extent cx="5324475" cy="1460068"/>
                <wp:effectExtent l="0" t="0" r="0" b="0"/>
                <wp:wrapNone/>
                <wp:docPr id="627" name="Rectángulo 627"/>
                <wp:cNvGraphicFramePr/>
                <a:graphic xmlns:a="http://schemas.openxmlformats.org/drawingml/2006/main">
                  <a:graphicData uri="http://schemas.microsoft.com/office/word/2010/wordprocessingShape">
                    <wps:wsp>
                      <wps:cNvSpPr/>
                      <wps:spPr>
                        <a:xfrm>
                          <a:off x="2688525" y="3054729"/>
                          <a:ext cx="5314950" cy="1450543"/>
                        </a:xfrm>
                        <a:prstGeom prst="rect">
                          <a:avLst/>
                        </a:prstGeom>
                        <a:noFill/>
                        <a:ln>
                          <a:noFill/>
                        </a:ln>
                      </wps:spPr>
                      <wps:txbx>
                        <w:txbxContent>
                          <w:p w14:paraId="23961A36" w14:textId="1D74907E" w:rsidR="00524A2F" w:rsidRDefault="00524A2F">
                            <w:pPr>
                              <w:spacing w:line="275" w:lineRule="auto"/>
                              <w:textDirection w:val="btLr"/>
                            </w:pPr>
                            <w:r>
                              <w:rPr>
                                <w:b/>
                                <w:color w:val="000000"/>
                                <w:sz w:val="36"/>
                              </w:rPr>
                              <w:t xml:space="preserve">Nombre: </w:t>
                            </w:r>
                            <w:r w:rsidR="00293BD3">
                              <w:rPr>
                                <w:b/>
                                <w:color w:val="000000"/>
                                <w:sz w:val="36"/>
                              </w:rPr>
                              <w:t>Deiber Santiago Cardenas Matamoros</w:t>
                            </w:r>
                          </w:p>
                          <w:p w14:paraId="50785272" w14:textId="423CE2DF" w:rsidR="00524A2F" w:rsidRPr="00293BD3" w:rsidRDefault="00524A2F">
                            <w:pPr>
                              <w:spacing w:line="275" w:lineRule="auto"/>
                              <w:textDirection w:val="btLr"/>
                              <w:rPr>
                                <w:lang w:val="en-US"/>
                              </w:rPr>
                            </w:pPr>
                            <w:r w:rsidRPr="00293BD3">
                              <w:rPr>
                                <w:b/>
                                <w:color w:val="000000"/>
                                <w:sz w:val="36"/>
                                <w:lang w:val="en-US"/>
                              </w:rPr>
                              <w:t xml:space="preserve">Cedula:   </w:t>
                            </w:r>
                            <w:r w:rsidR="00293BD3" w:rsidRPr="00293BD3">
                              <w:rPr>
                                <w:b/>
                                <w:color w:val="000000"/>
                                <w:sz w:val="36"/>
                                <w:lang w:val="en-US"/>
                              </w:rPr>
                              <w:t>105680564</w:t>
                            </w:r>
                            <w:r w:rsidR="00293BD3">
                              <w:rPr>
                                <w:b/>
                                <w:color w:val="000000"/>
                                <w:sz w:val="36"/>
                                <w:lang w:val="en-US"/>
                              </w:rPr>
                              <w:t>6</w:t>
                            </w:r>
                          </w:p>
                          <w:p w14:paraId="32FFCE89" w14:textId="7BA30DB9" w:rsidR="00524A2F" w:rsidRPr="00293BD3" w:rsidRDefault="00524A2F">
                            <w:pPr>
                              <w:spacing w:line="275" w:lineRule="auto"/>
                              <w:textDirection w:val="btLr"/>
                              <w:rPr>
                                <w:lang w:val="en-US"/>
                              </w:rPr>
                            </w:pPr>
                            <w:r w:rsidRPr="00293BD3">
                              <w:rPr>
                                <w:b/>
                                <w:color w:val="000000"/>
                                <w:sz w:val="36"/>
                                <w:lang w:val="en-US"/>
                              </w:rPr>
                              <w:t xml:space="preserve">Email:   </w:t>
                            </w:r>
                            <w:r w:rsidR="001F3609">
                              <w:rPr>
                                <w:b/>
                                <w:color w:val="000000"/>
                                <w:sz w:val="36"/>
                                <w:lang w:val="en-US"/>
                              </w:rPr>
                              <w:t>deiber.cardenas</w:t>
                            </w:r>
                            <w:r w:rsidRPr="00293BD3">
                              <w:rPr>
                                <w:b/>
                                <w:color w:val="000000"/>
                                <w:sz w:val="36"/>
                                <w:lang w:val="en-US"/>
                              </w:rPr>
                              <w:t>@usantoto.edu.co</w:t>
                            </w:r>
                          </w:p>
                        </w:txbxContent>
                      </wps:txbx>
                      <wps:bodyPr spcFirstLastPara="1" wrap="square" lIns="91425" tIns="45700" rIns="91425" bIns="45700" anchor="t" anchorCtr="0">
                        <a:noAutofit/>
                      </wps:bodyPr>
                    </wps:wsp>
                  </a:graphicData>
                </a:graphic>
              </wp:anchor>
            </w:drawing>
          </mc:Choice>
          <mc:Fallback>
            <w:pict>
              <v:rect w14:anchorId="3E508DD0" id="Rectángulo 627" o:spid="_x0000_s1044" style="position:absolute;margin-left:43pt;margin-top:443pt;width:419.25pt;height:114.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" filled="f" stroked="f">
                <v:textbox inset="2.53958mm,1.2694mm,2.53958mm,1.2694mm">
                  <w:txbxContent>
                    <w:p w14:paraId="23961A36" w14:textId="1D74907E" w:rsidR="00524A2F" w:rsidRDefault="00524A2F">
                      <w:pPr>
                        <w:spacing w:line="275" w:lineRule="auto"/>
                        <w:textDirection w:val="btLr"/>
                      </w:pPr>
                      <w:r>
                        <w:rPr>
                          <w:b/>
                          <w:color w:val="000000"/>
                          <w:sz w:val="36"/>
                        </w:rPr>
                        <w:t xml:space="preserve">Nombre: </w:t>
                      </w:r>
                      <w:r w:rsidR="00293BD3">
                        <w:rPr>
                          <w:b/>
                          <w:color w:val="000000"/>
                          <w:sz w:val="36"/>
                        </w:rPr>
                        <w:t>Deiber Santiago Cardenas Matamoros</w:t>
                      </w:r>
                    </w:p>
                    <w:p w14:paraId="50785272" w14:textId="423CE2DF" w:rsidR="00524A2F" w:rsidRPr="00293BD3" w:rsidRDefault="00524A2F">
                      <w:pPr>
                        <w:spacing w:line="275" w:lineRule="auto"/>
                        <w:textDirection w:val="btLr"/>
                        <w:rPr>
                          <w:lang w:val="en-US"/>
                        </w:rPr>
                      </w:pPr>
                      <w:r w:rsidRPr="00293BD3">
                        <w:rPr>
                          <w:b/>
                          <w:color w:val="000000"/>
                          <w:sz w:val="36"/>
                          <w:lang w:val="en-US"/>
                        </w:rPr>
                        <w:t xml:space="preserve">Cedula:   </w:t>
                      </w:r>
                      <w:r w:rsidR="00293BD3" w:rsidRPr="00293BD3">
                        <w:rPr>
                          <w:b/>
                          <w:color w:val="000000"/>
                          <w:sz w:val="36"/>
                          <w:lang w:val="en-US"/>
                        </w:rPr>
                        <w:t>105680564</w:t>
                      </w:r>
                      <w:r w:rsidR="00293BD3">
                        <w:rPr>
                          <w:b/>
                          <w:color w:val="000000"/>
                          <w:sz w:val="36"/>
                          <w:lang w:val="en-US"/>
                        </w:rPr>
                        <w:t>6</w:t>
                      </w:r>
                    </w:p>
                    <w:p w14:paraId="32FFCE89" w14:textId="7BA30DB9" w:rsidR="00524A2F" w:rsidRPr="00293BD3" w:rsidRDefault="00524A2F">
                      <w:pPr>
                        <w:spacing w:line="275" w:lineRule="auto"/>
                        <w:textDirection w:val="btLr"/>
                        <w:rPr>
                          <w:lang w:val="en-US"/>
                        </w:rPr>
                      </w:pPr>
                      <w:r w:rsidRPr="00293BD3">
                        <w:rPr>
                          <w:b/>
                          <w:color w:val="000000"/>
                          <w:sz w:val="36"/>
                          <w:lang w:val="en-US"/>
                        </w:rPr>
                        <w:t xml:space="preserve">Email:   </w:t>
                      </w:r>
                      <w:r w:rsidR="001F3609">
                        <w:rPr>
                          <w:b/>
                          <w:color w:val="000000"/>
                          <w:sz w:val="36"/>
                          <w:lang w:val="en-US"/>
                        </w:rPr>
                        <w:t>deiber.cardenas</w:t>
                      </w:r>
                      <w:r w:rsidRPr="00293BD3">
                        <w:rPr>
                          <w:b/>
                          <w:color w:val="000000"/>
                          <w:sz w:val="36"/>
                          <w:lang w:val="en-US"/>
                        </w:rPr>
                        <w:t>@usantoto.edu.co</w:t>
                      </w:r>
                    </w:p>
                  </w:txbxContent>
                </v:textbox>
              </v:rect>
            </w:pict>
          </mc:Fallback>
        </mc:AlternateContent>
      </w:r>
    </w:p>
    <w:p w14:paraId="73CCA646" w14:textId="77777777" w:rsidR="0005682B" w:rsidRDefault="0005682B"/>
    <w:p w14:paraId="0D13B66E" w14:textId="77777777" w:rsidR="0005682B" w:rsidRDefault="0005682B"/>
    <w:p w14:paraId="484A5C1F" w14:textId="77777777" w:rsidR="0005682B" w:rsidRDefault="0005682B"/>
    <w:p w14:paraId="67BCFA02" w14:textId="77777777" w:rsidR="0005682B" w:rsidRDefault="0005682B"/>
    <w:p w14:paraId="57D01C61" w14:textId="77777777" w:rsidR="0005682B" w:rsidRDefault="0005682B"/>
    <w:p w14:paraId="65DDA687" w14:textId="77777777" w:rsidR="0005682B" w:rsidRDefault="0005682B"/>
    <w:p w14:paraId="034A7B76" w14:textId="77777777" w:rsidR="0005682B" w:rsidRDefault="0005682B"/>
    <w:p w14:paraId="5B6F1F5A" w14:textId="77777777" w:rsidR="0005682B" w:rsidRDefault="0005682B"/>
    <w:p w14:paraId="5112B675" w14:textId="77777777" w:rsidR="0005682B" w:rsidRDefault="0005682B"/>
    <w:p w14:paraId="55EE9386" w14:textId="77777777" w:rsidR="0005682B" w:rsidRDefault="0005682B"/>
    <w:p w14:paraId="3C9E6089" w14:textId="77777777" w:rsidR="0005682B" w:rsidRDefault="0005682B"/>
    <w:p w14:paraId="22EA2DFB" w14:textId="77777777" w:rsidR="0005682B" w:rsidRDefault="0005682B"/>
    <w:p w14:paraId="0CF2B13B" w14:textId="77777777" w:rsidR="0005682B" w:rsidRDefault="0005682B"/>
    <w:p w14:paraId="5585DD01" w14:textId="77777777" w:rsidR="0005682B" w:rsidRDefault="0005682B"/>
    <w:p w14:paraId="0B7C4E87" w14:textId="77777777" w:rsidR="0005682B" w:rsidRDefault="0005682B"/>
    <w:p w14:paraId="3ADD3862" w14:textId="77777777" w:rsidR="0005682B" w:rsidRDefault="00524A2F">
      <w:pPr>
        <w:jc w:val="center"/>
        <w:rPr>
          <w:rFonts w:ascii="Cambria" w:eastAsia="Cambria" w:hAnsi="Cambria" w:cs="Cambria"/>
          <w:b/>
          <w:color w:val="000000"/>
          <w:sz w:val="28"/>
          <w:szCs w:val="28"/>
        </w:rPr>
      </w:pPr>
      <w:r>
        <w:br w:type="page"/>
      </w:r>
      <w:r>
        <w:rPr>
          <w:rFonts w:ascii="Cambria" w:eastAsia="Cambria" w:hAnsi="Cambria" w:cs="Cambria"/>
          <w:b/>
          <w:color w:val="000000"/>
          <w:sz w:val="28"/>
          <w:szCs w:val="28"/>
        </w:rPr>
        <w:lastRenderedPageBreak/>
        <w:t>Contenido del informe</w:t>
      </w:r>
      <w:r>
        <w:rPr>
          <w:noProof/>
        </w:rPr>
        <mc:AlternateContent>
          <mc:Choice Requires="wps">
            <w:drawing>
              <wp:anchor distT="45720" distB="45720" distL="114300" distR="114300" simplePos="0" relativeHeight="251659264" behindDoc="0" locked="0" layoutInCell="1" hidden="0" allowOverlap="1" wp14:anchorId="1B1E87DE" wp14:editId="7D4F1B66">
                <wp:simplePos x="0" y="0"/>
                <wp:positionH relativeFrom="column">
                  <wp:posOffset>-431799</wp:posOffset>
                </wp:positionH>
                <wp:positionV relativeFrom="paragraph">
                  <wp:posOffset>7068820</wp:posOffset>
                </wp:positionV>
                <wp:extent cx="6568440" cy="4646906"/>
                <wp:effectExtent l="0" t="0" r="0" b="0"/>
                <wp:wrapSquare wrapText="bothSides" distT="45720" distB="45720" distL="114300" distR="114300"/>
                <wp:docPr id="625" name="Rectángulo 625"/>
                <wp:cNvGraphicFramePr/>
                <a:graphic xmlns:a="http://schemas.openxmlformats.org/drawingml/2006/main">
                  <a:graphicData uri="http://schemas.microsoft.com/office/word/2010/wordprocessingShape">
                    <wps:wsp>
                      <wps:cNvSpPr/>
                      <wps:spPr>
                        <a:xfrm>
                          <a:off x="3027310" y="500543"/>
                          <a:ext cx="4637381" cy="6558915"/>
                        </a:xfrm>
                        <a:prstGeom prst="rect">
                          <a:avLst/>
                        </a:prstGeom>
                        <a:noFill/>
                        <a:ln>
                          <a:noFill/>
                        </a:ln>
                      </wps:spPr>
                      <wps:txbx>
                        <w:txbxContent>
                          <w:p w14:paraId="7EFE76DB" w14:textId="77777777" w:rsidR="00524A2F" w:rsidRDefault="00524A2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B1E87DE" id="Rectángulo 625" o:spid="_x0000_s1045" style="position:absolute;left:0;text-align:left;margin-left:-34pt;margin-top:556.6pt;width:517.2pt;height:365.9pt;z-index:251659264;visibility:visible;mso-wrap-style:square;mso-wrap-distance-left:9pt;mso-wrap-distance-top:3.6pt;mso-wrap-distance-right:9pt;mso-wrap-distance-bottom:3.6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" filled="f" stroked="f">
                <v:textbox inset="2.53958mm,2.53958mm,2.53958mm,2.53958mm">
                  <w:txbxContent>
                    <w:p w14:paraId="7EFE76DB" w14:textId="77777777" w:rsidR="00524A2F" w:rsidRDefault="00524A2F">
                      <w:pPr>
                        <w:spacing w:after="0" w:line="240" w:lineRule="auto"/>
                        <w:textDirection w:val="btLr"/>
                      </w:pPr>
                    </w:p>
                  </w:txbxContent>
                </v:textbox>
                <w10:wrap type="square"/>
              </v:rect>
            </w:pict>
          </mc:Fallback>
        </mc:AlternateContent>
      </w:r>
    </w:p>
    <w:sdt>
      <w:sdtPr>
        <w:id w:val="-785573361"/>
        <w:docPartObj>
          <w:docPartGallery w:val="Table of Contents"/>
          <w:docPartUnique/>
        </w:docPartObj>
      </w:sdtPr>
      <w:sdtContent>
        <w:p w14:paraId="53C8C8F0" w14:textId="77777777" w:rsidR="0005682B" w:rsidRDefault="00524A2F">
          <w:pPr>
            <w:pBdr>
              <w:top w:val="nil"/>
              <w:left w:val="nil"/>
              <w:bottom w:val="nil"/>
              <w:right w:val="nil"/>
              <w:between w:val="nil"/>
            </w:pBdr>
            <w:tabs>
              <w:tab w:val="left" w:pos="440"/>
              <w:tab w:val="right" w:pos="9962"/>
            </w:tabs>
            <w:spacing w:after="100"/>
            <w:rPr>
              <w:color w:val="000000"/>
            </w:rPr>
          </w:pPr>
          <w:r>
            <w:fldChar w:fldCharType="begin"/>
          </w:r>
          <w:r>
            <w:instrText xml:space="preserve"> TOC \h \u \z </w:instrText>
          </w:r>
          <w:r>
            <w:fldChar w:fldCharType="separate"/>
          </w:r>
          <w:hyperlink w:anchor="_heading=h.gjdgxs">
            <w:r>
              <w:rPr>
                <w:color w:val="000000"/>
              </w:rPr>
              <w:t>1.</w:t>
            </w:r>
            <w:r>
              <w:rPr>
                <w:color w:val="000000"/>
              </w:rPr>
              <w:tab/>
              <w:t>Propósito de la evaluación</w:t>
            </w:r>
            <w:r>
              <w:rPr>
                <w:color w:val="000000"/>
              </w:rPr>
              <w:tab/>
              <w:t>2</w:t>
            </w:r>
          </w:hyperlink>
        </w:p>
        <w:p w14:paraId="58D18803" w14:textId="77777777" w:rsidR="0005682B" w:rsidRDefault="00524A2F">
          <w:pPr>
            <w:pBdr>
              <w:top w:val="nil"/>
              <w:left w:val="nil"/>
              <w:bottom w:val="nil"/>
              <w:right w:val="nil"/>
              <w:between w:val="nil"/>
            </w:pBdr>
            <w:tabs>
              <w:tab w:val="left" w:pos="440"/>
              <w:tab w:val="right" w:pos="9962"/>
            </w:tabs>
            <w:spacing w:after="100"/>
            <w:rPr>
              <w:color w:val="000000"/>
            </w:rPr>
          </w:pPr>
          <w:hyperlink w:anchor="_heading=h.30j0zll">
            <w:r>
              <w:rPr>
                <w:color w:val="000000"/>
              </w:rPr>
              <w:t>2.</w:t>
            </w:r>
            <w:r>
              <w:rPr>
                <w:color w:val="000000"/>
              </w:rPr>
              <w:tab/>
              <w:t>Producto a evaluar</w:t>
            </w:r>
            <w:r>
              <w:rPr>
                <w:color w:val="000000"/>
              </w:rPr>
              <w:tab/>
              <w:t>2</w:t>
            </w:r>
          </w:hyperlink>
        </w:p>
        <w:p w14:paraId="795BB959" w14:textId="77777777" w:rsidR="0005682B" w:rsidRDefault="00524A2F">
          <w:pPr>
            <w:pBdr>
              <w:top w:val="nil"/>
              <w:left w:val="nil"/>
              <w:bottom w:val="nil"/>
              <w:right w:val="nil"/>
              <w:between w:val="nil"/>
            </w:pBdr>
            <w:tabs>
              <w:tab w:val="left" w:pos="440"/>
              <w:tab w:val="right" w:pos="9962"/>
            </w:tabs>
            <w:spacing w:after="100"/>
            <w:rPr>
              <w:color w:val="000000"/>
            </w:rPr>
          </w:pPr>
          <w:hyperlink w:anchor="_heading=h.1fob9te">
            <w:r>
              <w:rPr>
                <w:color w:val="000000"/>
              </w:rPr>
              <w:t>3.</w:t>
            </w:r>
            <w:r>
              <w:rPr>
                <w:color w:val="000000"/>
              </w:rPr>
              <w:tab/>
              <w:t>Especificación de la(s) herramientas usadas para medición</w:t>
            </w:r>
            <w:r>
              <w:rPr>
                <w:color w:val="000000"/>
              </w:rPr>
              <w:tab/>
              <w:t>2</w:t>
            </w:r>
          </w:hyperlink>
        </w:p>
        <w:p w14:paraId="4EE27881" w14:textId="77777777" w:rsidR="0005682B" w:rsidRDefault="00524A2F">
          <w:pPr>
            <w:pBdr>
              <w:top w:val="nil"/>
              <w:left w:val="nil"/>
              <w:bottom w:val="nil"/>
              <w:right w:val="nil"/>
              <w:between w:val="nil"/>
            </w:pBdr>
            <w:tabs>
              <w:tab w:val="left" w:pos="440"/>
              <w:tab w:val="right" w:pos="9962"/>
            </w:tabs>
            <w:spacing w:after="100"/>
            <w:rPr>
              <w:color w:val="000000"/>
            </w:rPr>
          </w:pPr>
          <w:hyperlink w:anchor="_heading=h.3znysh7">
            <w:r>
              <w:rPr>
                <w:color w:val="000000"/>
              </w:rPr>
              <w:t>4.</w:t>
            </w:r>
            <w:r>
              <w:rPr>
                <w:color w:val="000000"/>
              </w:rPr>
              <w:tab/>
              <w:t>Especificación de la Norma de calidad</w:t>
            </w:r>
            <w:r>
              <w:rPr>
                <w:color w:val="000000"/>
              </w:rPr>
              <w:tab/>
              <w:t>2</w:t>
            </w:r>
          </w:hyperlink>
        </w:p>
        <w:p w14:paraId="6135B95D" w14:textId="77777777" w:rsidR="0005682B" w:rsidRDefault="00524A2F">
          <w:pPr>
            <w:pBdr>
              <w:top w:val="nil"/>
              <w:left w:val="nil"/>
              <w:bottom w:val="nil"/>
              <w:right w:val="nil"/>
              <w:between w:val="nil"/>
            </w:pBdr>
            <w:tabs>
              <w:tab w:val="left" w:pos="440"/>
              <w:tab w:val="right" w:pos="9962"/>
            </w:tabs>
            <w:spacing w:after="100"/>
            <w:rPr>
              <w:color w:val="000000"/>
            </w:rPr>
          </w:pPr>
          <w:hyperlink w:anchor="_heading=h.2et92p0">
            <w:r>
              <w:rPr>
                <w:color w:val="000000"/>
              </w:rPr>
              <w:t>5.</w:t>
            </w:r>
            <w:r>
              <w:rPr>
                <w:color w:val="000000"/>
              </w:rPr>
              <w:tab/>
              <w:t>Requerimientos específicos de calidad funcionales y técnicos.</w:t>
            </w:r>
            <w:r>
              <w:rPr>
                <w:color w:val="000000"/>
              </w:rPr>
              <w:tab/>
              <w:t>2</w:t>
            </w:r>
          </w:hyperlink>
        </w:p>
        <w:p w14:paraId="65151015" w14:textId="77777777" w:rsidR="0005682B" w:rsidRDefault="00524A2F">
          <w:pPr>
            <w:pBdr>
              <w:top w:val="nil"/>
              <w:left w:val="nil"/>
              <w:bottom w:val="nil"/>
              <w:right w:val="nil"/>
              <w:between w:val="nil"/>
            </w:pBdr>
            <w:tabs>
              <w:tab w:val="left" w:pos="440"/>
              <w:tab w:val="right" w:pos="9962"/>
            </w:tabs>
            <w:spacing w:after="100"/>
            <w:rPr>
              <w:color w:val="000000"/>
            </w:rPr>
          </w:pPr>
          <w:hyperlink w:anchor="_heading=h.3dy6vkm">
            <w:r>
              <w:rPr>
                <w:color w:val="000000"/>
              </w:rPr>
              <w:t>6.</w:t>
            </w:r>
            <w:r>
              <w:rPr>
                <w:color w:val="000000"/>
              </w:rPr>
              <w:tab/>
              <w:t>Atributos de calidad.</w:t>
            </w:r>
            <w:r>
              <w:rPr>
                <w:color w:val="000000"/>
              </w:rPr>
              <w:tab/>
              <w:t>3</w:t>
            </w:r>
          </w:hyperlink>
        </w:p>
        <w:p w14:paraId="7416D3A9" w14:textId="77777777" w:rsidR="0005682B" w:rsidRDefault="00524A2F">
          <w:pPr>
            <w:pBdr>
              <w:top w:val="nil"/>
              <w:left w:val="nil"/>
              <w:bottom w:val="nil"/>
              <w:right w:val="nil"/>
              <w:between w:val="nil"/>
            </w:pBdr>
            <w:tabs>
              <w:tab w:val="left" w:pos="880"/>
              <w:tab w:val="right" w:pos="9962"/>
            </w:tabs>
            <w:spacing w:after="100"/>
            <w:ind w:left="220" w:hanging="220"/>
            <w:rPr>
              <w:color w:val="000000"/>
            </w:rPr>
          </w:pPr>
          <w:hyperlink w:anchor="_heading=h.1t3h5sf">
            <w:r>
              <w:rPr>
                <w:color w:val="000000"/>
              </w:rPr>
              <w:t>6.1.</w:t>
            </w:r>
            <w:r>
              <w:rPr>
                <w:color w:val="000000"/>
              </w:rPr>
              <w:tab/>
              <w:t>Asignación de puntajes para atributos de calidad.</w:t>
            </w:r>
            <w:r>
              <w:rPr>
                <w:color w:val="000000"/>
              </w:rPr>
              <w:tab/>
              <w:t>3</w:t>
            </w:r>
          </w:hyperlink>
        </w:p>
        <w:p w14:paraId="2AC2F906" w14:textId="77777777" w:rsidR="0005682B" w:rsidRDefault="00524A2F">
          <w:pPr>
            <w:pBdr>
              <w:top w:val="nil"/>
              <w:left w:val="nil"/>
              <w:bottom w:val="nil"/>
              <w:right w:val="nil"/>
              <w:between w:val="nil"/>
            </w:pBdr>
            <w:tabs>
              <w:tab w:val="left" w:pos="880"/>
              <w:tab w:val="right" w:pos="9962"/>
            </w:tabs>
            <w:spacing w:after="100"/>
            <w:ind w:left="220" w:hanging="220"/>
            <w:rPr>
              <w:color w:val="000000"/>
            </w:rPr>
          </w:pPr>
          <w:hyperlink w:anchor="_heading=h.4d34og8">
            <w:r>
              <w:rPr>
                <w:color w:val="000000"/>
              </w:rPr>
              <w:t>6.2.</w:t>
            </w:r>
            <w:r>
              <w:rPr>
                <w:color w:val="000000"/>
              </w:rPr>
              <w:tab/>
              <w:t>Atributos internos.</w:t>
            </w:r>
            <w:r>
              <w:rPr>
                <w:color w:val="000000"/>
              </w:rPr>
              <w:tab/>
              <w:t>3</w:t>
            </w:r>
          </w:hyperlink>
        </w:p>
        <w:p w14:paraId="14D8341F" w14:textId="77777777" w:rsidR="0005682B" w:rsidRDefault="00524A2F">
          <w:pPr>
            <w:pBdr>
              <w:top w:val="nil"/>
              <w:left w:val="nil"/>
              <w:bottom w:val="nil"/>
              <w:right w:val="nil"/>
              <w:between w:val="nil"/>
            </w:pBdr>
            <w:tabs>
              <w:tab w:val="left" w:pos="1320"/>
              <w:tab w:val="right" w:pos="9962"/>
            </w:tabs>
            <w:spacing w:after="100"/>
            <w:ind w:left="440" w:hanging="440"/>
            <w:rPr>
              <w:color w:val="000000"/>
            </w:rPr>
          </w:pPr>
          <w:hyperlink w:anchor="_heading=h.2s8eyo1">
            <w:r>
              <w:rPr>
                <w:color w:val="000000"/>
              </w:rPr>
              <w:t>6.2.1.</w:t>
            </w:r>
            <w:r>
              <w:rPr>
                <w:color w:val="000000"/>
              </w:rPr>
              <w:tab/>
              <w:t>Tamaño de sistemas y código fuente</w:t>
            </w:r>
            <w:r>
              <w:rPr>
                <w:color w:val="000000"/>
              </w:rPr>
              <w:tab/>
              <w:t>3</w:t>
            </w:r>
          </w:hyperlink>
        </w:p>
        <w:p w14:paraId="4554540A" w14:textId="77777777" w:rsidR="0005682B" w:rsidRDefault="00524A2F">
          <w:pPr>
            <w:pBdr>
              <w:top w:val="nil"/>
              <w:left w:val="nil"/>
              <w:bottom w:val="nil"/>
              <w:right w:val="nil"/>
              <w:between w:val="nil"/>
            </w:pBdr>
            <w:tabs>
              <w:tab w:val="left" w:pos="1320"/>
              <w:tab w:val="right" w:pos="9962"/>
            </w:tabs>
            <w:spacing w:after="100"/>
            <w:ind w:left="440" w:hanging="440"/>
            <w:rPr>
              <w:color w:val="000000"/>
            </w:rPr>
          </w:pPr>
          <w:hyperlink w:anchor="_heading=h.17dp8vu">
            <w:r>
              <w:rPr>
                <w:color w:val="000000"/>
              </w:rPr>
              <w:t>6.2.2.</w:t>
            </w:r>
            <w:r>
              <w:rPr>
                <w:color w:val="000000"/>
              </w:rPr>
              <w:tab/>
              <w:t>Complejidad del software</w:t>
            </w:r>
            <w:r>
              <w:rPr>
                <w:color w:val="000000"/>
              </w:rPr>
              <w:tab/>
              <w:t>3</w:t>
            </w:r>
          </w:hyperlink>
        </w:p>
        <w:p w14:paraId="4F28E81C" w14:textId="77777777" w:rsidR="0005682B" w:rsidRDefault="00524A2F">
          <w:pPr>
            <w:pBdr>
              <w:top w:val="nil"/>
              <w:left w:val="nil"/>
              <w:bottom w:val="nil"/>
              <w:right w:val="nil"/>
              <w:between w:val="nil"/>
            </w:pBdr>
            <w:tabs>
              <w:tab w:val="left" w:pos="1320"/>
              <w:tab w:val="right" w:pos="9962"/>
            </w:tabs>
            <w:spacing w:after="100"/>
            <w:ind w:left="440" w:hanging="440"/>
            <w:rPr>
              <w:color w:val="000000"/>
            </w:rPr>
          </w:pPr>
          <w:hyperlink w:anchor="_heading=h.3rdcrjn">
            <w:r>
              <w:rPr>
                <w:color w:val="000000"/>
              </w:rPr>
              <w:t>6.2.3.</w:t>
            </w:r>
            <w:r>
              <w:rPr>
                <w:color w:val="000000"/>
              </w:rPr>
              <w:tab/>
              <w:t>Deuda técnica</w:t>
            </w:r>
            <w:r>
              <w:rPr>
                <w:color w:val="000000"/>
              </w:rPr>
              <w:tab/>
              <w:t>3</w:t>
            </w:r>
          </w:hyperlink>
        </w:p>
        <w:p w14:paraId="6F5D6A43" w14:textId="77777777" w:rsidR="0005682B" w:rsidRDefault="00524A2F">
          <w:pPr>
            <w:pBdr>
              <w:top w:val="nil"/>
              <w:left w:val="nil"/>
              <w:bottom w:val="nil"/>
              <w:right w:val="nil"/>
              <w:between w:val="nil"/>
            </w:pBdr>
            <w:tabs>
              <w:tab w:val="left" w:pos="1320"/>
              <w:tab w:val="right" w:pos="9962"/>
            </w:tabs>
            <w:spacing w:after="100"/>
            <w:ind w:left="440" w:hanging="440"/>
            <w:rPr>
              <w:color w:val="000000"/>
            </w:rPr>
          </w:pPr>
          <w:hyperlink w:anchor="_heading=h.26in1rg">
            <w:r>
              <w:rPr>
                <w:color w:val="000000"/>
              </w:rPr>
              <w:t>6.2.4.</w:t>
            </w:r>
            <w:r>
              <w:rPr>
                <w:color w:val="000000"/>
              </w:rPr>
              <w:tab/>
              <w:t>Seguridad</w:t>
            </w:r>
            <w:r>
              <w:rPr>
                <w:color w:val="000000"/>
              </w:rPr>
              <w:tab/>
              <w:t>3</w:t>
            </w:r>
          </w:hyperlink>
        </w:p>
        <w:p w14:paraId="6DC28259" w14:textId="77777777" w:rsidR="0005682B" w:rsidRDefault="00524A2F">
          <w:pPr>
            <w:pBdr>
              <w:top w:val="nil"/>
              <w:left w:val="nil"/>
              <w:bottom w:val="nil"/>
              <w:right w:val="nil"/>
              <w:between w:val="nil"/>
            </w:pBdr>
            <w:tabs>
              <w:tab w:val="left" w:pos="880"/>
              <w:tab w:val="right" w:pos="9962"/>
            </w:tabs>
            <w:spacing w:after="100"/>
            <w:ind w:left="220" w:hanging="220"/>
            <w:rPr>
              <w:color w:val="000000"/>
            </w:rPr>
          </w:pPr>
          <w:hyperlink w:anchor="_heading=h.lnxbz9">
            <w:r>
              <w:rPr>
                <w:color w:val="000000"/>
              </w:rPr>
              <w:t>6.3.</w:t>
            </w:r>
            <w:r>
              <w:rPr>
                <w:color w:val="000000"/>
              </w:rPr>
              <w:tab/>
              <w:t>Atributos Externos.</w:t>
            </w:r>
            <w:r>
              <w:rPr>
                <w:color w:val="000000"/>
              </w:rPr>
              <w:tab/>
              <w:t>3</w:t>
            </w:r>
          </w:hyperlink>
        </w:p>
        <w:p w14:paraId="5A0F93D4" w14:textId="77777777" w:rsidR="0005682B" w:rsidRDefault="00524A2F">
          <w:pPr>
            <w:pBdr>
              <w:top w:val="nil"/>
              <w:left w:val="nil"/>
              <w:bottom w:val="nil"/>
              <w:right w:val="nil"/>
              <w:between w:val="nil"/>
            </w:pBdr>
            <w:tabs>
              <w:tab w:val="left" w:pos="1320"/>
              <w:tab w:val="right" w:pos="9962"/>
            </w:tabs>
            <w:spacing w:after="100"/>
            <w:ind w:left="440" w:hanging="440"/>
            <w:rPr>
              <w:color w:val="000000"/>
            </w:rPr>
          </w:pPr>
          <w:hyperlink w:anchor="_heading=h.35nkun2">
            <w:r>
              <w:rPr>
                <w:color w:val="000000"/>
              </w:rPr>
              <w:t>6.3.1.</w:t>
            </w:r>
            <w:r>
              <w:rPr>
                <w:color w:val="000000"/>
              </w:rPr>
              <w:tab/>
              <w:t>Usabilidad</w:t>
            </w:r>
            <w:r>
              <w:rPr>
                <w:color w:val="000000"/>
              </w:rPr>
              <w:tab/>
              <w:t>3</w:t>
            </w:r>
          </w:hyperlink>
        </w:p>
        <w:p w14:paraId="22A723D4" w14:textId="77777777" w:rsidR="0005682B" w:rsidRDefault="00524A2F">
          <w:pPr>
            <w:pBdr>
              <w:top w:val="nil"/>
              <w:left w:val="nil"/>
              <w:bottom w:val="nil"/>
              <w:right w:val="nil"/>
              <w:between w:val="nil"/>
            </w:pBdr>
            <w:tabs>
              <w:tab w:val="left" w:pos="1320"/>
              <w:tab w:val="right" w:pos="9962"/>
            </w:tabs>
            <w:spacing w:after="100"/>
            <w:ind w:left="440" w:hanging="440"/>
            <w:rPr>
              <w:color w:val="000000"/>
            </w:rPr>
          </w:pPr>
          <w:hyperlink w:anchor="_heading=h.1ksv4uv">
            <w:r>
              <w:rPr>
                <w:color w:val="000000"/>
              </w:rPr>
              <w:t>6.3.2.</w:t>
            </w:r>
            <w:r>
              <w:rPr>
                <w:color w:val="000000"/>
              </w:rPr>
              <w:tab/>
              <w:t>Fiabilidad</w:t>
            </w:r>
            <w:r>
              <w:rPr>
                <w:color w:val="000000"/>
              </w:rPr>
              <w:tab/>
              <w:t>4</w:t>
            </w:r>
          </w:hyperlink>
        </w:p>
        <w:p w14:paraId="01164081" w14:textId="77777777" w:rsidR="0005682B" w:rsidRDefault="00524A2F">
          <w:pPr>
            <w:pBdr>
              <w:top w:val="nil"/>
              <w:left w:val="nil"/>
              <w:bottom w:val="nil"/>
              <w:right w:val="nil"/>
              <w:between w:val="nil"/>
            </w:pBdr>
            <w:tabs>
              <w:tab w:val="left" w:pos="1320"/>
              <w:tab w:val="right" w:pos="9962"/>
            </w:tabs>
            <w:spacing w:after="100"/>
            <w:ind w:left="440" w:hanging="440"/>
            <w:rPr>
              <w:color w:val="000000"/>
            </w:rPr>
          </w:pPr>
          <w:hyperlink w:anchor="_heading=h.44sinio">
            <w:r>
              <w:rPr>
                <w:color w:val="000000"/>
              </w:rPr>
              <w:t>6.3.3.</w:t>
            </w:r>
            <w:r>
              <w:rPr>
                <w:color w:val="000000"/>
              </w:rPr>
              <w:tab/>
              <w:t>Mantenibilidad</w:t>
            </w:r>
            <w:r>
              <w:rPr>
                <w:color w:val="000000"/>
              </w:rPr>
              <w:tab/>
              <w:t>4</w:t>
            </w:r>
          </w:hyperlink>
        </w:p>
        <w:p w14:paraId="4DB54916" w14:textId="77777777" w:rsidR="0005682B" w:rsidRDefault="00524A2F">
          <w:pPr>
            <w:pBdr>
              <w:top w:val="nil"/>
              <w:left w:val="nil"/>
              <w:bottom w:val="nil"/>
              <w:right w:val="nil"/>
              <w:between w:val="nil"/>
            </w:pBdr>
            <w:tabs>
              <w:tab w:val="left" w:pos="440"/>
              <w:tab w:val="right" w:pos="9962"/>
            </w:tabs>
            <w:spacing w:after="100"/>
            <w:rPr>
              <w:color w:val="000000"/>
            </w:rPr>
          </w:pPr>
          <w:hyperlink w:anchor="_heading=h.2jxsxqh">
            <w:r>
              <w:rPr>
                <w:color w:val="000000"/>
              </w:rPr>
              <w:t>7.</w:t>
            </w:r>
            <w:r>
              <w:rPr>
                <w:color w:val="000000"/>
              </w:rPr>
              <w:tab/>
              <w:t>Recomendaciones y conclusiones</w:t>
            </w:r>
            <w:r>
              <w:rPr>
                <w:color w:val="000000"/>
              </w:rPr>
              <w:tab/>
              <w:t>4</w:t>
            </w:r>
          </w:hyperlink>
        </w:p>
        <w:p w14:paraId="3EC1C1FC" w14:textId="77777777" w:rsidR="0005682B" w:rsidRDefault="00524A2F">
          <w:pPr>
            <w:pBdr>
              <w:top w:val="nil"/>
              <w:left w:val="nil"/>
              <w:bottom w:val="nil"/>
              <w:right w:val="nil"/>
              <w:between w:val="nil"/>
            </w:pBdr>
            <w:tabs>
              <w:tab w:val="left" w:pos="880"/>
              <w:tab w:val="right" w:pos="9962"/>
            </w:tabs>
            <w:spacing w:after="100"/>
            <w:ind w:left="220" w:hanging="220"/>
            <w:rPr>
              <w:color w:val="000000"/>
            </w:rPr>
          </w:pPr>
          <w:hyperlink w:anchor="_heading=h.z337ya">
            <w:r>
              <w:rPr>
                <w:color w:val="000000"/>
              </w:rPr>
              <w:t>7.1.</w:t>
            </w:r>
            <w:r>
              <w:rPr>
                <w:color w:val="000000"/>
              </w:rPr>
              <w:tab/>
              <w:t>Seguridad</w:t>
            </w:r>
            <w:r>
              <w:rPr>
                <w:color w:val="000000"/>
              </w:rPr>
              <w:tab/>
              <w:t>4</w:t>
            </w:r>
          </w:hyperlink>
        </w:p>
        <w:p w14:paraId="2A3BC28E" w14:textId="77777777" w:rsidR="0005682B" w:rsidRDefault="00524A2F">
          <w:pPr>
            <w:pBdr>
              <w:top w:val="nil"/>
              <w:left w:val="nil"/>
              <w:bottom w:val="nil"/>
              <w:right w:val="nil"/>
              <w:between w:val="nil"/>
            </w:pBdr>
            <w:tabs>
              <w:tab w:val="left" w:pos="880"/>
              <w:tab w:val="right" w:pos="9962"/>
            </w:tabs>
            <w:spacing w:after="100"/>
            <w:ind w:left="220" w:hanging="220"/>
            <w:rPr>
              <w:color w:val="000000"/>
            </w:rPr>
          </w:pPr>
          <w:hyperlink w:anchor="_heading=h.3j2qqm3">
            <w:r>
              <w:rPr>
                <w:color w:val="000000"/>
              </w:rPr>
              <w:t>7.2.</w:t>
            </w:r>
            <w:r>
              <w:rPr>
                <w:color w:val="000000"/>
              </w:rPr>
              <w:tab/>
              <w:t>Confiabilidad</w:t>
            </w:r>
            <w:r>
              <w:rPr>
                <w:color w:val="000000"/>
              </w:rPr>
              <w:tab/>
              <w:t>4</w:t>
            </w:r>
          </w:hyperlink>
        </w:p>
        <w:p w14:paraId="51A38B8A" w14:textId="77777777" w:rsidR="0005682B" w:rsidRDefault="00524A2F">
          <w:pPr>
            <w:pBdr>
              <w:top w:val="nil"/>
              <w:left w:val="nil"/>
              <w:bottom w:val="nil"/>
              <w:right w:val="nil"/>
              <w:between w:val="nil"/>
            </w:pBdr>
            <w:tabs>
              <w:tab w:val="left" w:pos="880"/>
              <w:tab w:val="right" w:pos="9962"/>
            </w:tabs>
            <w:spacing w:after="100"/>
            <w:ind w:left="220" w:hanging="220"/>
            <w:rPr>
              <w:color w:val="000000"/>
            </w:rPr>
          </w:pPr>
          <w:hyperlink w:anchor="_heading=h.1y810tw">
            <w:r>
              <w:rPr>
                <w:color w:val="000000"/>
              </w:rPr>
              <w:t>7.3.</w:t>
            </w:r>
            <w:r>
              <w:rPr>
                <w:color w:val="000000"/>
              </w:rPr>
              <w:tab/>
              <w:t>Usabilidad</w:t>
            </w:r>
            <w:r>
              <w:rPr>
                <w:color w:val="000000"/>
              </w:rPr>
              <w:tab/>
              <w:t>4</w:t>
            </w:r>
          </w:hyperlink>
        </w:p>
        <w:p w14:paraId="0A2D11B1" w14:textId="77777777" w:rsidR="0005682B" w:rsidRDefault="00524A2F">
          <w:pPr>
            <w:pBdr>
              <w:top w:val="nil"/>
              <w:left w:val="nil"/>
              <w:bottom w:val="nil"/>
              <w:right w:val="nil"/>
              <w:between w:val="nil"/>
            </w:pBdr>
            <w:tabs>
              <w:tab w:val="left" w:pos="440"/>
              <w:tab w:val="right" w:pos="9962"/>
            </w:tabs>
            <w:spacing w:after="100"/>
            <w:rPr>
              <w:color w:val="000000"/>
            </w:rPr>
          </w:pPr>
          <w:hyperlink w:anchor="_heading=h.4i7ojhp">
            <w:r>
              <w:rPr>
                <w:color w:val="000000"/>
              </w:rPr>
              <w:t>8.</w:t>
            </w:r>
            <w:r>
              <w:rPr>
                <w:color w:val="000000"/>
              </w:rPr>
              <w:tab/>
              <w:t>Bibliografía</w:t>
            </w:r>
            <w:r>
              <w:rPr>
                <w:color w:val="000000"/>
              </w:rPr>
              <w:tab/>
              <w:t>4</w:t>
            </w:r>
          </w:hyperlink>
        </w:p>
        <w:p w14:paraId="7E0C5DA2" w14:textId="77777777" w:rsidR="0005682B" w:rsidRDefault="00524A2F">
          <w:pPr>
            <w:pBdr>
              <w:top w:val="nil"/>
              <w:left w:val="nil"/>
              <w:bottom w:val="nil"/>
              <w:right w:val="nil"/>
              <w:between w:val="nil"/>
            </w:pBdr>
            <w:tabs>
              <w:tab w:val="left" w:pos="440"/>
              <w:tab w:val="right" w:pos="9962"/>
            </w:tabs>
            <w:spacing w:after="100"/>
            <w:rPr>
              <w:color w:val="000000"/>
            </w:rPr>
          </w:pPr>
          <w:hyperlink w:anchor="_heading=h.2xcytpi">
            <w:r>
              <w:rPr>
                <w:color w:val="000000"/>
              </w:rPr>
              <w:t>9.</w:t>
            </w:r>
            <w:r>
              <w:rPr>
                <w:color w:val="000000"/>
              </w:rPr>
              <w:tab/>
              <w:t>Firmas de evaluadores.</w:t>
            </w:r>
            <w:r>
              <w:rPr>
                <w:color w:val="000000"/>
              </w:rPr>
              <w:tab/>
              <w:t>4</w:t>
            </w:r>
          </w:hyperlink>
          <w:r>
            <w:fldChar w:fldCharType="end"/>
          </w:r>
        </w:p>
      </w:sdtContent>
    </w:sdt>
    <w:p w14:paraId="3B7101BE" w14:textId="77777777" w:rsidR="0005682B" w:rsidRDefault="0005682B">
      <w:pPr>
        <w:rPr>
          <w:color w:val="000000"/>
        </w:rPr>
      </w:pPr>
    </w:p>
    <w:p w14:paraId="795CB375" w14:textId="3D7794AF" w:rsidR="0005682B" w:rsidRDefault="00524A2F">
      <w:pPr>
        <w:pStyle w:val="Ttulo1"/>
        <w:numPr>
          <w:ilvl w:val="0"/>
          <w:numId w:val="2"/>
        </w:numPr>
        <w:rPr>
          <w:color w:val="000000"/>
          <w:sz w:val="24"/>
          <w:szCs w:val="24"/>
        </w:rPr>
      </w:pPr>
      <w:bookmarkStart w:id="0" w:name="_heading=h.gjdgxs" w:colFirst="0" w:colLast="0"/>
      <w:bookmarkEnd w:id="0"/>
      <w:r>
        <w:rPr>
          <w:color w:val="000000"/>
          <w:sz w:val="24"/>
          <w:szCs w:val="24"/>
        </w:rPr>
        <w:t>Propósito de la evaluación</w:t>
      </w:r>
    </w:p>
    <w:p w14:paraId="38ED5564" w14:textId="77777777" w:rsidR="002A2B06" w:rsidRDefault="0018794A" w:rsidP="009C698B">
      <w:pPr>
        <w:jc w:val="both"/>
      </w:pPr>
      <w:r>
        <w:t>Evaluar los softwares es carácter obligatorio para asegurar su calidad, por ello es indispensable realizar el análisis de distintos aspectos</w:t>
      </w:r>
      <w:r w:rsidR="003314A2">
        <w:t xml:space="preserve">, como lo pueden ser la eficiencia y escalabilidad. Además, este ejercicio permitirá afianzar los conocimientos adquiridos en la asignatura de calidad de </w:t>
      </w:r>
      <w:r w:rsidR="009C698B">
        <w:t>software, lo que conlleva a que el estudiante desarrolle mejores capacidades para evaluar softwares y sea más consiente de la importancia de desarrollar código con buenas prácticas</w:t>
      </w:r>
      <w:r w:rsidR="003314A2">
        <w:t>.</w:t>
      </w:r>
      <w:r w:rsidR="009C698B">
        <w:t xml:space="preserve"> Estas buenas practicas son de vital importancia en el ámbito profesional, debido a que estas </w:t>
      </w:r>
      <w:r w:rsidR="002A2B06">
        <w:t>demuestran la calidad de un ingeniero de sistemas egresado de la universidad Santo Tomas.</w:t>
      </w:r>
    </w:p>
    <w:p w14:paraId="2F8FC0F0" w14:textId="20292849" w:rsidR="0018794A" w:rsidRPr="0018794A" w:rsidRDefault="002A2B06" w:rsidP="002A2B06">
      <w:pPr>
        <w:jc w:val="both"/>
      </w:pPr>
      <w:r>
        <w:t xml:space="preserve">Ahora en cuanto al software, evaluarlo permitirá reconocer los errores que se están cometiendo y en la mayoría de los casos cuales son los errores que deben corregirse. Además de que permite medir que seguro y fiable es software que se </w:t>
      </w:r>
      <w:r w:rsidR="0066223C">
        <w:t>desarrolló</w:t>
      </w:r>
      <w:r>
        <w:t xml:space="preserve"> o que se encuentra en este proceso.  </w:t>
      </w:r>
      <w:r w:rsidR="009C698B">
        <w:t xml:space="preserve">  </w:t>
      </w:r>
      <w:r w:rsidR="003314A2">
        <w:t xml:space="preserve">    </w:t>
      </w:r>
    </w:p>
    <w:p w14:paraId="4187A54C" w14:textId="53BAC2DB" w:rsidR="0005682B" w:rsidRDefault="00524A2F">
      <w:pPr>
        <w:pStyle w:val="Ttulo1"/>
        <w:numPr>
          <w:ilvl w:val="0"/>
          <w:numId w:val="2"/>
        </w:numPr>
        <w:rPr>
          <w:color w:val="000000"/>
          <w:sz w:val="24"/>
          <w:szCs w:val="24"/>
        </w:rPr>
      </w:pPr>
      <w:bookmarkStart w:id="1" w:name="_heading=h.30j0zll" w:colFirst="0" w:colLast="0"/>
      <w:bookmarkEnd w:id="1"/>
      <w:proofErr w:type="gramStart"/>
      <w:r>
        <w:rPr>
          <w:color w:val="000000"/>
          <w:sz w:val="24"/>
          <w:szCs w:val="24"/>
        </w:rPr>
        <w:t>Producto a evaluar</w:t>
      </w:r>
      <w:proofErr w:type="gramEnd"/>
    </w:p>
    <w:p w14:paraId="3ED22313" w14:textId="58D1D137" w:rsidR="002A2B06" w:rsidRPr="002A2B06" w:rsidRDefault="002A2B06" w:rsidP="002A2B06">
      <w:r>
        <w:t xml:space="preserve">En este caso en </w:t>
      </w:r>
      <w:r w:rsidR="007B7396">
        <w:t>específico</w:t>
      </w:r>
      <w:r>
        <w:t xml:space="preserve"> se </w:t>
      </w:r>
      <w:r w:rsidR="007B7396">
        <w:t>evaluará</w:t>
      </w:r>
      <w:r>
        <w:t xml:space="preserve"> el software KARDEX </w:t>
      </w:r>
      <w:r w:rsidRPr="002A2B06">
        <w:t xml:space="preserve">Stock App </w:t>
      </w:r>
      <w:r>
        <w:t xml:space="preserve">el cual </w:t>
      </w:r>
      <w:r w:rsidR="007B7396">
        <w:t xml:space="preserve">es un software diseñado para llevar inventarios, enfocado especialmente a pequeñas y medianas empresas como lo comentan sus desarrolladores, el cual se encuentra en su versión 1.0.5 para el día en que fue evaluado. Este </w:t>
      </w:r>
      <w:r>
        <w:t xml:space="preserve">cuenta con </w:t>
      </w:r>
      <w:r w:rsidR="007B7396">
        <w:t xml:space="preserve">17 módulos 14 de ellos completamente funcionales. Este puede ser desplegado en Linux o Windows. </w:t>
      </w:r>
    </w:p>
    <w:p w14:paraId="7692A668" w14:textId="0454057F" w:rsidR="0005682B" w:rsidRDefault="00524A2F">
      <w:pPr>
        <w:pStyle w:val="Ttulo1"/>
        <w:numPr>
          <w:ilvl w:val="0"/>
          <w:numId w:val="2"/>
        </w:numPr>
        <w:rPr>
          <w:color w:val="000000"/>
          <w:sz w:val="24"/>
          <w:szCs w:val="24"/>
        </w:rPr>
      </w:pPr>
      <w:bookmarkStart w:id="2" w:name="_heading=h.1fob9te" w:colFirst="0" w:colLast="0"/>
      <w:bookmarkEnd w:id="2"/>
      <w:r>
        <w:rPr>
          <w:color w:val="000000"/>
          <w:sz w:val="24"/>
          <w:szCs w:val="24"/>
        </w:rPr>
        <w:t>Especificación de la(s) herramientas usadas para medición</w:t>
      </w:r>
    </w:p>
    <w:p w14:paraId="0A41C259" w14:textId="77777777" w:rsidR="00F37E90" w:rsidRDefault="007B7396" w:rsidP="007B7396">
      <w:r>
        <w:t>La herramienta utilizada para la medición de la calidad es SonarQube en su versión Cloud</w:t>
      </w:r>
      <w:r w:rsidR="00F37E90">
        <w:t xml:space="preserve"> (sonarcloud)</w:t>
      </w:r>
      <w:r>
        <w:t>, esto debido a que el proyecto maneja los siguientes lenguajes: HTML, PHP y JavaScript. Por tanto, se puede afirmar que es un proyecto de tipo web.</w:t>
      </w:r>
      <w:r w:rsidR="00F37E90">
        <w:t xml:space="preserve"> </w:t>
      </w:r>
    </w:p>
    <w:p w14:paraId="26639CCD" w14:textId="2953A510" w:rsidR="007B7396" w:rsidRDefault="00F37E90" w:rsidP="007B7396">
      <w:r>
        <w:t>Esta herramienta es escogida debido a que permite determinar bugs, vulnerabilidades, código mal oliente (Code Smell)</w:t>
      </w:r>
      <w:r w:rsidR="00E25C2E">
        <w:t>,</w:t>
      </w:r>
      <w:r>
        <w:t xml:space="preserve"> errores de seguridad</w:t>
      </w:r>
      <w:r w:rsidR="00AA0437">
        <w:t xml:space="preserve"> (Security Hostpost)</w:t>
      </w:r>
      <w:r w:rsidR="00E25C2E">
        <w:t xml:space="preserve"> y código duplicado. Otro de sus grandes aspectos tiene que ver la complejidad ciclomática el cual determina que tan complejo es el software en cuanto a su parte lógica</w:t>
      </w:r>
      <w:r>
        <w:t xml:space="preserve">.  Cada uno de estos aspectos divididos en subcategorías las cuales permiten saber que tipo de error es el que afecta al software. Por ejemplo, en el ámbito de seguridad es bastante específico a la hora de determinar el tipo de vulnerabilidad. Además de que esta plataforma se encuentra en constante </w:t>
      </w:r>
      <w:r w:rsidR="00E25C2E">
        <w:t>actualización.</w:t>
      </w:r>
    </w:p>
    <w:p w14:paraId="52647DF3" w14:textId="2B6FFA32" w:rsidR="00E25C2E" w:rsidRDefault="00E25C2E" w:rsidP="007B7396">
      <w:r>
        <w:t>Es importante aclarar que su especificación es bastante alta esto debido a que es capaz de mostrar en que archivo y línea de código se encuentra el error</w:t>
      </w:r>
      <w:r w:rsidR="00AA0437">
        <w:t xml:space="preserve">. Por ello sonarcloud es la herramienta indicada para medir la calidad de un software.  </w:t>
      </w:r>
      <w:r>
        <w:t xml:space="preserve"> </w:t>
      </w:r>
    </w:p>
    <w:p w14:paraId="487EC62F" w14:textId="611E474F" w:rsidR="0005682B" w:rsidRDefault="00524A2F">
      <w:pPr>
        <w:pStyle w:val="Ttulo1"/>
        <w:numPr>
          <w:ilvl w:val="0"/>
          <w:numId w:val="2"/>
        </w:numPr>
        <w:rPr>
          <w:color w:val="000000"/>
          <w:sz w:val="24"/>
          <w:szCs w:val="24"/>
        </w:rPr>
      </w:pPr>
      <w:bookmarkStart w:id="3" w:name="_heading=h.3znysh7" w:colFirst="0" w:colLast="0"/>
      <w:bookmarkEnd w:id="3"/>
      <w:r>
        <w:rPr>
          <w:color w:val="000000"/>
          <w:sz w:val="24"/>
          <w:szCs w:val="24"/>
        </w:rPr>
        <w:t>Especificación de la Norma de calidad</w:t>
      </w:r>
    </w:p>
    <w:p w14:paraId="056883AD" w14:textId="3626937B" w:rsidR="0020413F" w:rsidRDefault="00AA0437" w:rsidP="00AA0437">
      <w:r>
        <w:t>La norma de calidad para el software ISO 25000, es una familia de normas que tiene por objetivo medir la calidad de los softwares, esta familia de normas es la evolución de las nomas ISO/IEC 9126 y la ISO/IEC 14598, las cuales determinan el modelo de calidad y el proceso de evaluación del software</w:t>
      </w:r>
      <w:r w:rsidR="0020413F">
        <w:t>. Esta linda familia de normas está compuesta por cinco grandes nomas:</w:t>
      </w:r>
    </w:p>
    <w:p w14:paraId="61A28AE6" w14:textId="3A3A16D3" w:rsidR="00AA0437" w:rsidRDefault="0020413F" w:rsidP="0020413F">
      <w:pPr>
        <w:pStyle w:val="Prrafodelista"/>
        <w:numPr>
          <w:ilvl w:val="0"/>
          <w:numId w:val="3"/>
        </w:numPr>
      </w:pPr>
      <w:r>
        <w:t xml:space="preserve">ISO/IEC 2500n: Es la encargada gestionar calidad, la cual está formada por la ISO/IEC 25000; esta contiene el modelo SQuaRE y la ISO/IEC 25001 la cual determina los requisitos para la calidad. </w:t>
      </w:r>
      <w:r w:rsidR="00AA0437">
        <w:t xml:space="preserve"> </w:t>
      </w:r>
    </w:p>
    <w:p w14:paraId="4C5BE169" w14:textId="41FE442D" w:rsidR="0020413F" w:rsidRDefault="0020413F" w:rsidP="0020413F">
      <w:pPr>
        <w:pStyle w:val="Prrafodelista"/>
        <w:numPr>
          <w:ilvl w:val="0"/>
          <w:numId w:val="3"/>
        </w:numPr>
      </w:pPr>
      <w:r>
        <w:t xml:space="preserve">ISO/IEC 2501n: Esta es la encargada de dar el modelo de calidad que se utilizara para evaluar el software. Esta formada por la ISO/IEC 25010 que se encarga de describir el modelo </w:t>
      </w:r>
      <w:r w:rsidR="00CC3F55">
        <w:t xml:space="preserve">de calidad para el software y la ISO/IEC 25012 que se encarga de definir el modelo de calidad para los datos, principalmente los que están estructurados.  </w:t>
      </w:r>
      <w:r>
        <w:t xml:space="preserve"> </w:t>
      </w:r>
    </w:p>
    <w:p w14:paraId="5A0F9BAF" w14:textId="73D8B9C7" w:rsidR="00CC3F55" w:rsidRDefault="00CC3F55" w:rsidP="0020413F">
      <w:pPr>
        <w:pStyle w:val="Prrafodelista"/>
        <w:numPr>
          <w:ilvl w:val="0"/>
          <w:numId w:val="3"/>
        </w:numPr>
      </w:pPr>
      <w:r>
        <w:t>ISO/IEC 2502n: Básicamente la que se encarga de medir la calidad del software. Esta formada por cinco normas las cuales son:</w:t>
      </w:r>
    </w:p>
    <w:p w14:paraId="5A0B1368" w14:textId="64A80593" w:rsidR="0020413F" w:rsidRDefault="00CC3F55" w:rsidP="00CC3F55">
      <w:pPr>
        <w:pStyle w:val="Prrafodelista"/>
        <w:numPr>
          <w:ilvl w:val="1"/>
          <w:numId w:val="3"/>
        </w:numPr>
      </w:pPr>
      <w:r>
        <w:t xml:space="preserve"> ISO/IEC 25020 es la encardad de introducir los elementos básicos para la medición de calidad, además brinda herramientas a los usuarios para que puedan medir la calidad del software.  </w:t>
      </w:r>
    </w:p>
    <w:p w14:paraId="5B9B9789" w14:textId="77777777" w:rsidR="002B219B" w:rsidRDefault="00CC3F55" w:rsidP="00CC3F55">
      <w:pPr>
        <w:pStyle w:val="Prrafodelista"/>
        <w:numPr>
          <w:ilvl w:val="1"/>
          <w:numId w:val="3"/>
        </w:numPr>
      </w:pPr>
      <w:r>
        <w:lastRenderedPageBreak/>
        <w:t xml:space="preserve">ISO/IEC 25021: encargada de definir y especificar un conjunto de métricas base </w:t>
      </w:r>
      <w:r w:rsidR="002B219B">
        <w:t>y las derivadas de estas.</w:t>
      </w:r>
    </w:p>
    <w:p w14:paraId="1CEAB970" w14:textId="673DAFD8" w:rsidR="00CC3F55" w:rsidRDefault="002B219B" w:rsidP="00CC3F55">
      <w:pPr>
        <w:pStyle w:val="Prrafodelista"/>
        <w:numPr>
          <w:ilvl w:val="1"/>
          <w:numId w:val="3"/>
        </w:numPr>
      </w:pPr>
      <w:r>
        <w:t xml:space="preserve">ISO/IEC 25022:  </w:t>
      </w:r>
      <w:r w:rsidR="00CC3F55">
        <w:t xml:space="preserve"> </w:t>
      </w:r>
      <w:r w:rsidR="0066223C">
        <w:t>Encargada de especificar las métricas con las cuales se medirá la calidad del uso del producto final.</w:t>
      </w:r>
    </w:p>
    <w:p w14:paraId="0160AFBB" w14:textId="3C8A3FA1" w:rsidR="0066223C" w:rsidRDefault="0066223C" w:rsidP="00CC3F55">
      <w:pPr>
        <w:pStyle w:val="Prrafodelista"/>
        <w:numPr>
          <w:ilvl w:val="1"/>
          <w:numId w:val="3"/>
        </w:numPr>
      </w:pPr>
      <w:r>
        <w:t>ISO/IEC 25023: Especifica métricas para la medición de la calidad de los softwares.</w:t>
      </w:r>
    </w:p>
    <w:p w14:paraId="1EB7DD54" w14:textId="58094BF6" w:rsidR="0066223C" w:rsidRDefault="0066223C" w:rsidP="00CC3F55">
      <w:pPr>
        <w:pStyle w:val="Prrafodelista"/>
        <w:numPr>
          <w:ilvl w:val="1"/>
          <w:numId w:val="3"/>
        </w:numPr>
      </w:pPr>
      <w:r>
        <w:t>ISO/IEC 25024: Define de manera específica las métricas para medir la calidad de los datos.</w:t>
      </w:r>
    </w:p>
    <w:p w14:paraId="77B40B2F" w14:textId="15213E34" w:rsidR="0066223C" w:rsidRDefault="0066223C" w:rsidP="0066223C">
      <w:pPr>
        <w:pStyle w:val="Prrafodelista"/>
        <w:numPr>
          <w:ilvl w:val="0"/>
          <w:numId w:val="3"/>
        </w:numPr>
      </w:pPr>
      <w:r>
        <w:t>ISO/IEC 2503n: Esta basada en la ISO/IEC 25030 la cual se encarga de especificar los requisitos con los que medirá la calidad del software</w:t>
      </w:r>
    </w:p>
    <w:p w14:paraId="252680FD" w14:textId="7B19ACF9" w:rsidR="00097B7F" w:rsidRDefault="00097B7F" w:rsidP="0066223C">
      <w:pPr>
        <w:pStyle w:val="Prrafodelista"/>
        <w:numPr>
          <w:ilvl w:val="0"/>
          <w:numId w:val="3"/>
        </w:numPr>
      </w:pPr>
      <w:r>
        <w:t>ISO/IEC 2504n: Define como se realizará el proceso de evaluación de calidad del software. Esta compuesta por cuatro normas:</w:t>
      </w:r>
    </w:p>
    <w:p w14:paraId="150F2E89" w14:textId="54E3F3E1" w:rsidR="00097B7F" w:rsidRDefault="00097B7F" w:rsidP="00097B7F">
      <w:pPr>
        <w:pStyle w:val="Prrafodelista"/>
        <w:numPr>
          <w:ilvl w:val="1"/>
          <w:numId w:val="3"/>
        </w:numPr>
      </w:pPr>
      <w:r>
        <w:t>ISO/IEC 25040: Encargada de proponer el modelo para la evaluación.</w:t>
      </w:r>
    </w:p>
    <w:p w14:paraId="3C228B7E" w14:textId="388497DF" w:rsidR="00097B7F" w:rsidRDefault="00097B7F" w:rsidP="00097B7F">
      <w:pPr>
        <w:pStyle w:val="Prrafodelista"/>
        <w:numPr>
          <w:ilvl w:val="1"/>
          <w:numId w:val="3"/>
        </w:numPr>
      </w:pPr>
      <w:r>
        <w:t xml:space="preserve">ISO/IEC 25041: Se encarga de describir los requisitos y recomendaciones para la evaluación del software desde el punto de vista de los desarrolladores, los adquirientes y los evaluadores independientes </w:t>
      </w:r>
    </w:p>
    <w:p w14:paraId="375C0DE2" w14:textId="230DC3BF" w:rsidR="0066223C" w:rsidRDefault="00097B7F" w:rsidP="00097B7F">
      <w:pPr>
        <w:pStyle w:val="Prrafodelista"/>
        <w:numPr>
          <w:ilvl w:val="1"/>
          <w:numId w:val="3"/>
        </w:numPr>
      </w:pPr>
      <w:r>
        <w:t xml:space="preserve"> ISO/IEC 25042: Encargada de estructurar el módulo de evaluación y la documentación que acompañara a este módulo.</w:t>
      </w:r>
    </w:p>
    <w:p w14:paraId="621B3074" w14:textId="5D69C1A1" w:rsidR="00097B7F" w:rsidRDefault="00097B7F" w:rsidP="00097B7F">
      <w:pPr>
        <w:pStyle w:val="Prrafodelista"/>
        <w:numPr>
          <w:ilvl w:val="1"/>
          <w:numId w:val="3"/>
        </w:numPr>
      </w:pPr>
      <w:r>
        <w:t xml:space="preserve">ISO/IEC 25045: Básicamente define la recuperabilidad, esta es una </w:t>
      </w:r>
      <w:r w:rsidR="00293BD3">
        <w:t>subcaracterística</w:t>
      </w:r>
      <w:r>
        <w:t xml:space="preserve"> del </w:t>
      </w:r>
      <w:r w:rsidR="00293BD3">
        <w:t>módulo</w:t>
      </w:r>
      <w:r>
        <w:t xml:space="preserve"> de </w:t>
      </w:r>
      <w:r w:rsidR="00293BD3">
        <w:t>evolución.</w:t>
      </w:r>
      <w:r>
        <w:t xml:space="preserve"> </w:t>
      </w:r>
    </w:p>
    <w:p w14:paraId="5A9CB72F" w14:textId="77777777" w:rsidR="0005682B" w:rsidRDefault="00524A2F">
      <w:pPr>
        <w:pStyle w:val="Ttulo1"/>
        <w:numPr>
          <w:ilvl w:val="0"/>
          <w:numId w:val="2"/>
        </w:numPr>
        <w:rPr>
          <w:color w:val="000000"/>
          <w:sz w:val="24"/>
          <w:szCs w:val="24"/>
        </w:rPr>
      </w:pPr>
      <w:bookmarkStart w:id="4" w:name="_heading=h.2et92p0" w:colFirst="0" w:colLast="0"/>
      <w:bookmarkEnd w:id="4"/>
      <w:r>
        <w:rPr>
          <w:color w:val="000000"/>
          <w:sz w:val="24"/>
          <w:szCs w:val="24"/>
        </w:rPr>
        <w:t>Requerimientos específicos de calidad funcionales y técnicos.</w:t>
      </w:r>
    </w:p>
    <w:p w14:paraId="492C69CE" w14:textId="77777777" w:rsidR="0005682B" w:rsidRDefault="00524A2F">
      <w:pPr>
        <w:jc w:val="both"/>
        <w:rPr>
          <w:color w:val="000000"/>
        </w:rPr>
      </w:pPr>
      <w:r>
        <w:rPr>
          <w:color w:val="000000"/>
        </w:rPr>
        <w:t>La empresa requiere que se evalué los siguientes requerimientos funcionales y técnicos específicos</w:t>
      </w:r>
    </w:p>
    <w:tbl>
      <w:tblPr>
        <w:tblStyle w:val="af4"/>
        <w:tblW w:w="9962" w:type="dxa"/>
        <w:tblInd w:w="0" w:type="dxa"/>
        <w:tblBorders>
          <w:top w:val="single" w:sz="4" w:space="0" w:color="7F7F7F"/>
          <w:left w:val="single" w:sz="4" w:space="0" w:color="666666"/>
          <w:bottom w:val="single" w:sz="4" w:space="0" w:color="7F7F7F"/>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641"/>
        <w:gridCol w:w="8249"/>
        <w:gridCol w:w="1072"/>
      </w:tblGrid>
      <w:tr w:rsidR="0005682B" w14:paraId="0554CF73" w14:textId="77777777" w:rsidTr="00056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dxa"/>
            <w:vAlign w:val="center"/>
          </w:tcPr>
          <w:p w14:paraId="47E3D49C" w14:textId="77777777" w:rsidR="0005682B" w:rsidRDefault="00524A2F">
            <w:pPr>
              <w:jc w:val="center"/>
            </w:pPr>
            <w:r>
              <w:rPr>
                <w:color w:val="000000"/>
              </w:rPr>
              <w:t>Ítem</w:t>
            </w:r>
          </w:p>
        </w:tc>
        <w:tc>
          <w:tcPr>
            <w:tcW w:w="8249" w:type="dxa"/>
            <w:vAlign w:val="center"/>
          </w:tcPr>
          <w:p w14:paraId="0A60372C" w14:textId="77777777" w:rsidR="0005682B" w:rsidRDefault="00524A2F">
            <w:pPr>
              <w:jc w:val="center"/>
              <w:cnfStyle w:val="100000000000" w:firstRow="1" w:lastRow="0" w:firstColumn="0" w:lastColumn="0" w:oddVBand="0" w:evenVBand="0" w:oddHBand="0" w:evenHBand="0" w:firstRowFirstColumn="0" w:firstRowLastColumn="0" w:lastRowFirstColumn="0" w:lastRowLastColumn="0"/>
            </w:pPr>
            <w:r>
              <w:rPr>
                <w:color w:val="000000"/>
              </w:rPr>
              <w:t>Requerimiento de calidad</w:t>
            </w:r>
          </w:p>
        </w:tc>
        <w:tc>
          <w:tcPr>
            <w:tcW w:w="1072" w:type="dxa"/>
            <w:vAlign w:val="center"/>
          </w:tcPr>
          <w:p w14:paraId="283145F0" w14:textId="77777777" w:rsidR="0005682B" w:rsidRDefault="00524A2F">
            <w:pPr>
              <w:jc w:val="center"/>
              <w:cnfStyle w:val="100000000000" w:firstRow="1" w:lastRow="0" w:firstColumn="0" w:lastColumn="0" w:oddVBand="0" w:evenVBand="0" w:oddHBand="0" w:evenHBand="0" w:firstRowFirstColumn="0" w:firstRowLastColumn="0" w:lastRowFirstColumn="0" w:lastRowLastColumn="0"/>
            </w:pPr>
            <w:r>
              <w:rPr>
                <w:color w:val="000000"/>
              </w:rPr>
              <w:t>Prioridad</w:t>
            </w:r>
          </w:p>
        </w:tc>
      </w:tr>
      <w:tr w:rsidR="0005682B" w14:paraId="222103E7" w14:textId="77777777" w:rsidTr="00056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dxa"/>
            <w:vAlign w:val="center"/>
          </w:tcPr>
          <w:p w14:paraId="21A7184A" w14:textId="77777777" w:rsidR="0005682B" w:rsidRDefault="00524A2F">
            <w:pPr>
              <w:jc w:val="center"/>
            </w:pPr>
            <w:r>
              <w:t>1</w:t>
            </w:r>
          </w:p>
        </w:tc>
        <w:tc>
          <w:tcPr>
            <w:tcW w:w="8249" w:type="dxa"/>
            <w:vAlign w:val="center"/>
          </w:tcPr>
          <w:p w14:paraId="225B9A7D" w14:textId="77777777" w:rsidR="0005682B" w:rsidRDefault="00524A2F">
            <w:pPr>
              <w:cnfStyle w:val="000000100000" w:firstRow="0" w:lastRow="0" w:firstColumn="0" w:lastColumn="0" w:oddVBand="0" w:evenVBand="0" w:oddHBand="1" w:evenHBand="0" w:firstRowFirstColumn="0" w:firstRowLastColumn="0" w:lastRowFirstColumn="0" w:lastRowLastColumn="0"/>
            </w:pPr>
            <w:bookmarkStart w:id="5" w:name="_heading=h.tyjcwt" w:colFirst="0" w:colLast="0"/>
            <w:bookmarkEnd w:id="5"/>
            <w:r>
              <w:t xml:space="preserve">Que el software pueda funcionar en sistemas operativos Android, MacOS, Windows XP, Windows 7 y Windows </w:t>
            </w:r>
            <w:proofErr w:type="gramStart"/>
            <w:r>
              <w:t>10  (</w:t>
            </w:r>
            <w:proofErr w:type="gramEnd"/>
            <w:r>
              <w:t>en 32 y 64 bits)</w:t>
            </w:r>
          </w:p>
        </w:tc>
        <w:tc>
          <w:tcPr>
            <w:tcW w:w="1072" w:type="dxa"/>
            <w:vAlign w:val="center"/>
          </w:tcPr>
          <w:p w14:paraId="2F426B74" w14:textId="77777777" w:rsidR="0005682B" w:rsidRDefault="00524A2F">
            <w:pPr>
              <w:jc w:val="center"/>
              <w:cnfStyle w:val="000000100000" w:firstRow="0" w:lastRow="0" w:firstColumn="0" w:lastColumn="0" w:oddVBand="0" w:evenVBand="0" w:oddHBand="1" w:evenHBand="0" w:firstRowFirstColumn="0" w:firstRowLastColumn="0" w:lastRowFirstColumn="0" w:lastRowLastColumn="0"/>
            </w:pPr>
            <w:r>
              <w:t>Alta</w:t>
            </w:r>
          </w:p>
        </w:tc>
      </w:tr>
      <w:tr w:rsidR="0005682B" w14:paraId="3A9334F7" w14:textId="77777777" w:rsidTr="0005682B">
        <w:tc>
          <w:tcPr>
            <w:cnfStyle w:val="001000000000" w:firstRow="0" w:lastRow="0" w:firstColumn="1" w:lastColumn="0" w:oddVBand="0" w:evenVBand="0" w:oddHBand="0" w:evenHBand="0" w:firstRowFirstColumn="0" w:firstRowLastColumn="0" w:lastRowFirstColumn="0" w:lastRowLastColumn="0"/>
            <w:tcW w:w="641" w:type="dxa"/>
            <w:vAlign w:val="center"/>
          </w:tcPr>
          <w:p w14:paraId="679F88B0" w14:textId="77777777" w:rsidR="0005682B" w:rsidRDefault="00524A2F">
            <w:pPr>
              <w:jc w:val="center"/>
            </w:pPr>
            <w:r>
              <w:t>2</w:t>
            </w:r>
          </w:p>
        </w:tc>
        <w:tc>
          <w:tcPr>
            <w:tcW w:w="8249" w:type="dxa"/>
            <w:vAlign w:val="center"/>
          </w:tcPr>
          <w:p w14:paraId="6E4BA49F" w14:textId="77777777" w:rsidR="0005682B" w:rsidRDefault="00524A2F">
            <w:pPr>
              <w:cnfStyle w:val="000000000000" w:firstRow="0" w:lastRow="0" w:firstColumn="0" w:lastColumn="0" w:oddVBand="0" w:evenVBand="0" w:oddHBand="0" w:evenHBand="0" w:firstRowFirstColumn="0" w:firstRowLastColumn="0" w:lastRowFirstColumn="0" w:lastRowLastColumn="0"/>
            </w:pPr>
            <w:r>
              <w:t>Que permita trabajar en forma rápida e intuitiva (cuente con ayudas visuales y auditivas interactivas en el software).</w:t>
            </w:r>
          </w:p>
        </w:tc>
        <w:tc>
          <w:tcPr>
            <w:tcW w:w="1072" w:type="dxa"/>
            <w:vAlign w:val="center"/>
          </w:tcPr>
          <w:p w14:paraId="66F75C0C" w14:textId="77777777" w:rsidR="0005682B" w:rsidRDefault="00524A2F">
            <w:pPr>
              <w:jc w:val="center"/>
              <w:cnfStyle w:val="000000000000" w:firstRow="0" w:lastRow="0" w:firstColumn="0" w:lastColumn="0" w:oddVBand="0" w:evenVBand="0" w:oddHBand="0" w:evenHBand="0" w:firstRowFirstColumn="0" w:firstRowLastColumn="0" w:lastRowFirstColumn="0" w:lastRowLastColumn="0"/>
            </w:pPr>
            <w:r>
              <w:t>Media</w:t>
            </w:r>
          </w:p>
        </w:tc>
      </w:tr>
      <w:tr w:rsidR="0005682B" w14:paraId="4A1F0A8C" w14:textId="77777777" w:rsidTr="00056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dxa"/>
            <w:vAlign w:val="center"/>
          </w:tcPr>
          <w:p w14:paraId="3C63C431" w14:textId="77777777" w:rsidR="0005682B" w:rsidRDefault="00524A2F">
            <w:pPr>
              <w:jc w:val="center"/>
            </w:pPr>
            <w:r>
              <w:t>3</w:t>
            </w:r>
          </w:p>
        </w:tc>
        <w:tc>
          <w:tcPr>
            <w:tcW w:w="8249" w:type="dxa"/>
            <w:vAlign w:val="center"/>
          </w:tcPr>
          <w:p w14:paraId="5A6A6B2F" w14:textId="77777777" w:rsidR="0005682B" w:rsidRDefault="00524A2F">
            <w:pPr>
              <w:cnfStyle w:val="000000100000" w:firstRow="0" w:lastRow="0" w:firstColumn="0" w:lastColumn="0" w:oddVBand="0" w:evenVBand="0" w:oddHBand="1" w:evenHBand="0" w:firstRowFirstColumn="0" w:firstRowLastColumn="0" w:lastRowFirstColumn="0" w:lastRowLastColumn="0"/>
            </w:pPr>
            <w:r>
              <w:t xml:space="preserve">Que tenga soporte multiidiomas, especialmente inglés y español </w:t>
            </w:r>
          </w:p>
        </w:tc>
        <w:tc>
          <w:tcPr>
            <w:tcW w:w="1072" w:type="dxa"/>
            <w:vAlign w:val="center"/>
          </w:tcPr>
          <w:p w14:paraId="3F9ECCAE" w14:textId="77777777" w:rsidR="0005682B" w:rsidRDefault="00524A2F">
            <w:pPr>
              <w:jc w:val="center"/>
              <w:cnfStyle w:val="000000100000" w:firstRow="0" w:lastRow="0" w:firstColumn="0" w:lastColumn="0" w:oddVBand="0" w:evenVBand="0" w:oddHBand="1" w:evenHBand="0" w:firstRowFirstColumn="0" w:firstRowLastColumn="0" w:lastRowFirstColumn="0" w:lastRowLastColumn="0"/>
            </w:pPr>
            <w:r>
              <w:t>Media</w:t>
            </w:r>
          </w:p>
        </w:tc>
      </w:tr>
      <w:tr w:rsidR="0005682B" w14:paraId="04FFC0B2" w14:textId="77777777" w:rsidTr="0005682B">
        <w:tc>
          <w:tcPr>
            <w:cnfStyle w:val="001000000000" w:firstRow="0" w:lastRow="0" w:firstColumn="1" w:lastColumn="0" w:oddVBand="0" w:evenVBand="0" w:oddHBand="0" w:evenHBand="0" w:firstRowFirstColumn="0" w:firstRowLastColumn="0" w:lastRowFirstColumn="0" w:lastRowLastColumn="0"/>
            <w:tcW w:w="641" w:type="dxa"/>
            <w:vAlign w:val="center"/>
          </w:tcPr>
          <w:p w14:paraId="23E486CF" w14:textId="77777777" w:rsidR="0005682B" w:rsidRDefault="00524A2F">
            <w:pPr>
              <w:jc w:val="center"/>
            </w:pPr>
            <w:r>
              <w:t>4</w:t>
            </w:r>
          </w:p>
        </w:tc>
        <w:tc>
          <w:tcPr>
            <w:tcW w:w="8249" w:type="dxa"/>
            <w:vAlign w:val="center"/>
          </w:tcPr>
          <w:p w14:paraId="111486E6" w14:textId="77777777" w:rsidR="0005682B" w:rsidRDefault="00524A2F">
            <w:pPr>
              <w:cnfStyle w:val="000000000000" w:firstRow="0" w:lastRow="0" w:firstColumn="0" w:lastColumn="0" w:oddVBand="0" w:evenVBand="0" w:oddHBand="0" w:evenHBand="0" w:firstRowFirstColumn="0" w:firstRowLastColumn="0" w:lastRowFirstColumn="0" w:lastRowLastColumn="0"/>
            </w:pPr>
            <w:r>
              <w:t>Que permita adecuar su estilo de visualización para adecuarse a personas con limitaciones visuales (Ley 1680 de 20 de noviembre de 2013)</w:t>
            </w:r>
          </w:p>
        </w:tc>
        <w:tc>
          <w:tcPr>
            <w:tcW w:w="1072" w:type="dxa"/>
            <w:vAlign w:val="center"/>
          </w:tcPr>
          <w:p w14:paraId="5B87D4E8" w14:textId="77777777" w:rsidR="0005682B" w:rsidRDefault="00524A2F">
            <w:pPr>
              <w:jc w:val="center"/>
              <w:cnfStyle w:val="000000000000" w:firstRow="0" w:lastRow="0" w:firstColumn="0" w:lastColumn="0" w:oddVBand="0" w:evenVBand="0" w:oddHBand="0" w:evenHBand="0" w:firstRowFirstColumn="0" w:firstRowLastColumn="0" w:lastRowFirstColumn="0" w:lastRowLastColumn="0"/>
            </w:pPr>
            <w:r>
              <w:t>Alta</w:t>
            </w:r>
          </w:p>
        </w:tc>
      </w:tr>
      <w:tr w:rsidR="0005682B" w14:paraId="5AF9618E" w14:textId="77777777" w:rsidTr="00056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dxa"/>
            <w:vAlign w:val="center"/>
          </w:tcPr>
          <w:p w14:paraId="62901C2B" w14:textId="77777777" w:rsidR="0005682B" w:rsidRDefault="00524A2F">
            <w:pPr>
              <w:jc w:val="center"/>
            </w:pPr>
            <w:r>
              <w:t>5</w:t>
            </w:r>
          </w:p>
        </w:tc>
        <w:tc>
          <w:tcPr>
            <w:tcW w:w="8249" w:type="dxa"/>
            <w:vAlign w:val="center"/>
          </w:tcPr>
          <w:p w14:paraId="4D957D9B" w14:textId="77777777" w:rsidR="0005682B" w:rsidRDefault="00524A2F">
            <w:pPr>
              <w:cnfStyle w:val="000000100000" w:firstRow="0" w:lastRow="0" w:firstColumn="0" w:lastColumn="0" w:oddVBand="0" w:evenVBand="0" w:oddHBand="1" w:evenHBand="0" w:firstRowFirstColumn="0" w:firstRowLastColumn="0" w:lastRowFirstColumn="0" w:lastRowLastColumn="0"/>
            </w:pPr>
            <w:r>
              <w:t>Implementación de Ley 1581 del 2012 – Protección de datos (HABEAS DATA)</w:t>
            </w:r>
          </w:p>
        </w:tc>
        <w:tc>
          <w:tcPr>
            <w:tcW w:w="1072" w:type="dxa"/>
            <w:vAlign w:val="center"/>
          </w:tcPr>
          <w:p w14:paraId="7B0070EE" w14:textId="77777777" w:rsidR="0005682B" w:rsidRDefault="00524A2F">
            <w:pPr>
              <w:jc w:val="center"/>
              <w:cnfStyle w:val="000000100000" w:firstRow="0" w:lastRow="0" w:firstColumn="0" w:lastColumn="0" w:oddVBand="0" w:evenVBand="0" w:oddHBand="1" w:evenHBand="0" w:firstRowFirstColumn="0" w:firstRowLastColumn="0" w:lastRowFirstColumn="0" w:lastRowLastColumn="0"/>
            </w:pPr>
            <w:r>
              <w:t>Alta</w:t>
            </w:r>
          </w:p>
        </w:tc>
      </w:tr>
      <w:tr w:rsidR="0005682B" w14:paraId="38BB6FB7" w14:textId="77777777" w:rsidTr="0005682B">
        <w:tc>
          <w:tcPr>
            <w:cnfStyle w:val="001000000000" w:firstRow="0" w:lastRow="0" w:firstColumn="1" w:lastColumn="0" w:oddVBand="0" w:evenVBand="0" w:oddHBand="0" w:evenHBand="0" w:firstRowFirstColumn="0" w:firstRowLastColumn="0" w:lastRowFirstColumn="0" w:lastRowLastColumn="0"/>
            <w:tcW w:w="641" w:type="dxa"/>
            <w:vAlign w:val="center"/>
          </w:tcPr>
          <w:p w14:paraId="2C20719C" w14:textId="77777777" w:rsidR="0005682B" w:rsidRDefault="00524A2F">
            <w:pPr>
              <w:jc w:val="center"/>
            </w:pPr>
            <w:r>
              <w:t>6</w:t>
            </w:r>
          </w:p>
        </w:tc>
        <w:tc>
          <w:tcPr>
            <w:tcW w:w="8249" w:type="dxa"/>
            <w:vAlign w:val="center"/>
          </w:tcPr>
          <w:p w14:paraId="73B32C29" w14:textId="77777777" w:rsidR="0005682B" w:rsidRDefault="00524A2F">
            <w:pPr>
              <w:cnfStyle w:val="000000000000" w:firstRow="0" w:lastRow="0" w:firstColumn="0" w:lastColumn="0" w:oddVBand="0" w:evenVBand="0" w:oddHBand="0" w:evenHBand="0" w:firstRowFirstColumn="0" w:firstRowLastColumn="0" w:lastRowFirstColumn="0" w:lastRowLastColumn="0"/>
            </w:pPr>
            <w:r>
              <w:t>Permita generar reportes en EXCEL Y PDF.</w:t>
            </w:r>
          </w:p>
        </w:tc>
        <w:tc>
          <w:tcPr>
            <w:tcW w:w="1072" w:type="dxa"/>
            <w:vAlign w:val="center"/>
          </w:tcPr>
          <w:p w14:paraId="3BB20D77" w14:textId="77777777" w:rsidR="0005682B" w:rsidRDefault="00524A2F">
            <w:pPr>
              <w:jc w:val="center"/>
              <w:cnfStyle w:val="000000000000" w:firstRow="0" w:lastRow="0" w:firstColumn="0" w:lastColumn="0" w:oddVBand="0" w:evenVBand="0" w:oddHBand="0" w:evenHBand="0" w:firstRowFirstColumn="0" w:firstRowLastColumn="0" w:lastRowFirstColumn="0" w:lastRowLastColumn="0"/>
            </w:pPr>
            <w:r>
              <w:t>Baja</w:t>
            </w:r>
          </w:p>
        </w:tc>
      </w:tr>
      <w:tr w:rsidR="0005682B" w14:paraId="37895308" w14:textId="77777777" w:rsidTr="00056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dxa"/>
            <w:vAlign w:val="center"/>
          </w:tcPr>
          <w:p w14:paraId="09B97F06" w14:textId="77777777" w:rsidR="0005682B" w:rsidRDefault="00524A2F">
            <w:pPr>
              <w:jc w:val="center"/>
            </w:pPr>
            <w:r>
              <w:t>7</w:t>
            </w:r>
          </w:p>
        </w:tc>
        <w:tc>
          <w:tcPr>
            <w:tcW w:w="8249" w:type="dxa"/>
            <w:vAlign w:val="center"/>
          </w:tcPr>
          <w:p w14:paraId="2C4ABDDB" w14:textId="77777777" w:rsidR="0005682B" w:rsidRDefault="00524A2F">
            <w:pPr>
              <w:cnfStyle w:val="000000100000" w:firstRow="0" w:lastRow="0" w:firstColumn="0" w:lastColumn="0" w:oddVBand="0" w:evenVBand="0" w:oddHBand="1" w:evenHBand="0" w:firstRowFirstColumn="0" w:firstRowLastColumn="0" w:lastRowFirstColumn="0" w:lastRowLastColumn="0"/>
            </w:pPr>
            <w:r>
              <w:t>Funcionalidad/modulo para reportar errores técnicos o funcionales desde el software.</w:t>
            </w:r>
          </w:p>
        </w:tc>
        <w:tc>
          <w:tcPr>
            <w:tcW w:w="1072" w:type="dxa"/>
            <w:vAlign w:val="center"/>
          </w:tcPr>
          <w:p w14:paraId="4A6248A2" w14:textId="77777777" w:rsidR="0005682B" w:rsidRDefault="00524A2F">
            <w:pPr>
              <w:jc w:val="center"/>
              <w:cnfStyle w:val="000000100000" w:firstRow="0" w:lastRow="0" w:firstColumn="0" w:lastColumn="0" w:oddVBand="0" w:evenVBand="0" w:oddHBand="1" w:evenHBand="0" w:firstRowFirstColumn="0" w:firstRowLastColumn="0" w:lastRowFirstColumn="0" w:lastRowLastColumn="0"/>
            </w:pPr>
            <w:r>
              <w:t>Media</w:t>
            </w:r>
          </w:p>
        </w:tc>
      </w:tr>
      <w:tr w:rsidR="0005682B" w14:paraId="4CFBF746" w14:textId="77777777" w:rsidTr="0005682B">
        <w:tc>
          <w:tcPr>
            <w:cnfStyle w:val="001000000000" w:firstRow="0" w:lastRow="0" w:firstColumn="1" w:lastColumn="0" w:oddVBand="0" w:evenVBand="0" w:oddHBand="0" w:evenHBand="0" w:firstRowFirstColumn="0" w:firstRowLastColumn="0" w:lastRowFirstColumn="0" w:lastRowLastColumn="0"/>
            <w:tcW w:w="641" w:type="dxa"/>
            <w:vAlign w:val="center"/>
          </w:tcPr>
          <w:p w14:paraId="2A432E21" w14:textId="77777777" w:rsidR="0005682B" w:rsidRDefault="00524A2F">
            <w:pPr>
              <w:jc w:val="center"/>
            </w:pPr>
            <w:r>
              <w:t>8</w:t>
            </w:r>
          </w:p>
        </w:tc>
        <w:tc>
          <w:tcPr>
            <w:tcW w:w="8249" w:type="dxa"/>
            <w:vAlign w:val="center"/>
          </w:tcPr>
          <w:p w14:paraId="6E4D61C1" w14:textId="77777777" w:rsidR="0005682B" w:rsidRDefault="00524A2F">
            <w:pPr>
              <w:cnfStyle w:val="000000000000" w:firstRow="0" w:lastRow="0" w:firstColumn="0" w:lastColumn="0" w:oddVBand="0" w:evenVBand="0" w:oddHBand="0" w:evenHBand="0" w:firstRowFirstColumn="0" w:firstRowLastColumn="0" w:lastRowFirstColumn="0" w:lastRowLastColumn="0"/>
            </w:pPr>
            <w:r>
              <w:t>Permitir acceso a 100 usuarios simultáneos</w:t>
            </w:r>
          </w:p>
        </w:tc>
        <w:tc>
          <w:tcPr>
            <w:tcW w:w="1072" w:type="dxa"/>
            <w:vAlign w:val="center"/>
          </w:tcPr>
          <w:p w14:paraId="29AC2B0A" w14:textId="77777777" w:rsidR="0005682B" w:rsidRDefault="00524A2F">
            <w:pPr>
              <w:jc w:val="center"/>
              <w:cnfStyle w:val="000000000000" w:firstRow="0" w:lastRow="0" w:firstColumn="0" w:lastColumn="0" w:oddVBand="0" w:evenVBand="0" w:oddHBand="0" w:evenHBand="0" w:firstRowFirstColumn="0" w:firstRowLastColumn="0" w:lastRowFirstColumn="0" w:lastRowLastColumn="0"/>
            </w:pPr>
            <w:r>
              <w:t>Alta</w:t>
            </w:r>
          </w:p>
        </w:tc>
      </w:tr>
      <w:tr w:rsidR="0005682B" w14:paraId="14984274" w14:textId="77777777" w:rsidTr="00056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dxa"/>
            <w:vAlign w:val="center"/>
          </w:tcPr>
          <w:p w14:paraId="794A0DB2" w14:textId="77777777" w:rsidR="0005682B" w:rsidRDefault="00524A2F">
            <w:pPr>
              <w:jc w:val="center"/>
            </w:pPr>
            <w:r>
              <w:t>9</w:t>
            </w:r>
          </w:p>
        </w:tc>
        <w:tc>
          <w:tcPr>
            <w:tcW w:w="8249" w:type="dxa"/>
            <w:vAlign w:val="center"/>
          </w:tcPr>
          <w:p w14:paraId="28FC5AA1" w14:textId="77777777" w:rsidR="0005682B" w:rsidRDefault="00524A2F">
            <w:pPr>
              <w:cnfStyle w:val="000000100000" w:firstRow="0" w:lastRow="0" w:firstColumn="0" w:lastColumn="0" w:oddVBand="0" w:evenVBand="0" w:oddHBand="1" w:evenHBand="0" w:firstRowFirstColumn="0" w:firstRowLastColumn="0" w:lastRowFirstColumn="0" w:lastRowLastColumn="0"/>
            </w:pPr>
            <w:r>
              <w:t>Tolerancia a fallos (caída de red, apagones eléctricos frecuentes).</w:t>
            </w:r>
          </w:p>
        </w:tc>
        <w:tc>
          <w:tcPr>
            <w:tcW w:w="1072" w:type="dxa"/>
            <w:vAlign w:val="center"/>
          </w:tcPr>
          <w:p w14:paraId="742D9ACB" w14:textId="77777777" w:rsidR="0005682B" w:rsidRDefault="00524A2F">
            <w:pPr>
              <w:jc w:val="center"/>
              <w:cnfStyle w:val="000000100000" w:firstRow="0" w:lastRow="0" w:firstColumn="0" w:lastColumn="0" w:oddVBand="0" w:evenVBand="0" w:oddHBand="1" w:evenHBand="0" w:firstRowFirstColumn="0" w:firstRowLastColumn="0" w:lastRowFirstColumn="0" w:lastRowLastColumn="0"/>
            </w:pPr>
            <w:r>
              <w:t>Media</w:t>
            </w:r>
          </w:p>
        </w:tc>
      </w:tr>
      <w:tr w:rsidR="0005682B" w14:paraId="3DD106AA" w14:textId="77777777" w:rsidTr="0005682B">
        <w:tc>
          <w:tcPr>
            <w:cnfStyle w:val="001000000000" w:firstRow="0" w:lastRow="0" w:firstColumn="1" w:lastColumn="0" w:oddVBand="0" w:evenVBand="0" w:oddHBand="0" w:evenHBand="0" w:firstRowFirstColumn="0" w:firstRowLastColumn="0" w:lastRowFirstColumn="0" w:lastRowLastColumn="0"/>
            <w:tcW w:w="641" w:type="dxa"/>
            <w:vAlign w:val="center"/>
          </w:tcPr>
          <w:p w14:paraId="303A146A" w14:textId="77777777" w:rsidR="0005682B" w:rsidRDefault="00524A2F">
            <w:pPr>
              <w:jc w:val="center"/>
            </w:pPr>
            <w:r>
              <w:t>10</w:t>
            </w:r>
          </w:p>
        </w:tc>
        <w:tc>
          <w:tcPr>
            <w:tcW w:w="8249" w:type="dxa"/>
            <w:vAlign w:val="center"/>
          </w:tcPr>
          <w:p w14:paraId="3F2DE9CB" w14:textId="77777777" w:rsidR="0005682B" w:rsidRDefault="00524A2F">
            <w:pPr>
              <w:cnfStyle w:val="000000000000" w:firstRow="0" w:lastRow="0" w:firstColumn="0" w:lastColumn="0" w:oddVBand="0" w:evenVBand="0" w:oddHBand="0" w:evenHBand="0" w:firstRowFirstColumn="0" w:firstRowLastColumn="0" w:lastRowFirstColumn="0" w:lastRowLastColumn="0"/>
            </w:pPr>
            <w:r>
              <w:t>Integración con office</w:t>
            </w:r>
          </w:p>
        </w:tc>
        <w:tc>
          <w:tcPr>
            <w:tcW w:w="1072" w:type="dxa"/>
            <w:vAlign w:val="center"/>
          </w:tcPr>
          <w:p w14:paraId="5F6EEEEE" w14:textId="77777777" w:rsidR="0005682B" w:rsidRDefault="00524A2F">
            <w:pPr>
              <w:jc w:val="center"/>
              <w:cnfStyle w:val="000000000000" w:firstRow="0" w:lastRow="0" w:firstColumn="0" w:lastColumn="0" w:oddVBand="0" w:evenVBand="0" w:oddHBand="0" w:evenHBand="0" w:firstRowFirstColumn="0" w:firstRowLastColumn="0" w:lastRowFirstColumn="0" w:lastRowLastColumn="0"/>
            </w:pPr>
            <w:r>
              <w:t>Baja</w:t>
            </w:r>
          </w:p>
        </w:tc>
      </w:tr>
      <w:tr w:rsidR="0005682B" w14:paraId="1A707286" w14:textId="77777777" w:rsidTr="00056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dxa"/>
            <w:vAlign w:val="center"/>
          </w:tcPr>
          <w:p w14:paraId="16F9784F" w14:textId="77777777" w:rsidR="0005682B" w:rsidRDefault="00524A2F">
            <w:pPr>
              <w:jc w:val="center"/>
            </w:pPr>
            <w:r>
              <w:t>11</w:t>
            </w:r>
          </w:p>
        </w:tc>
        <w:tc>
          <w:tcPr>
            <w:tcW w:w="8249" w:type="dxa"/>
            <w:vAlign w:val="center"/>
          </w:tcPr>
          <w:p w14:paraId="7B892C49" w14:textId="77777777" w:rsidR="0005682B" w:rsidRDefault="00524A2F">
            <w:pPr>
              <w:cnfStyle w:val="000000100000" w:firstRow="0" w:lastRow="0" w:firstColumn="0" w:lastColumn="0" w:oddVBand="0" w:evenVBand="0" w:oddHBand="1" w:evenHBand="0" w:firstRowFirstColumn="0" w:firstRowLastColumn="0" w:lastRowFirstColumn="0" w:lastRowLastColumn="0"/>
            </w:pPr>
            <w:r>
              <w:t xml:space="preserve">Cumplimiento del 80% con el estándar OWASP, priorizando en las vulnerabilidades de robo de </w:t>
            </w:r>
            <w:proofErr w:type="gramStart"/>
            <w:r>
              <w:t>información,  XSS</w:t>
            </w:r>
            <w:proofErr w:type="gramEnd"/>
            <w:r>
              <w:t xml:space="preserve">, SQL </w:t>
            </w:r>
            <w:proofErr w:type="spellStart"/>
            <w:r>
              <w:t>injection</w:t>
            </w:r>
            <w:proofErr w:type="spellEnd"/>
            <w:r>
              <w:t xml:space="preserve"> y </w:t>
            </w:r>
            <w:proofErr w:type="spellStart"/>
            <w:r>
              <w:t>ransomware</w:t>
            </w:r>
            <w:proofErr w:type="spellEnd"/>
            <w:r>
              <w:t>.</w:t>
            </w:r>
          </w:p>
        </w:tc>
        <w:tc>
          <w:tcPr>
            <w:tcW w:w="1072" w:type="dxa"/>
            <w:vAlign w:val="center"/>
          </w:tcPr>
          <w:p w14:paraId="5874F88F" w14:textId="77777777" w:rsidR="0005682B" w:rsidRDefault="00524A2F">
            <w:pPr>
              <w:jc w:val="center"/>
              <w:cnfStyle w:val="000000100000" w:firstRow="0" w:lastRow="0" w:firstColumn="0" w:lastColumn="0" w:oddVBand="0" w:evenVBand="0" w:oddHBand="1" w:evenHBand="0" w:firstRowFirstColumn="0" w:firstRowLastColumn="0" w:lastRowFirstColumn="0" w:lastRowLastColumn="0"/>
            </w:pPr>
            <w:r>
              <w:t>Alta</w:t>
            </w:r>
          </w:p>
        </w:tc>
      </w:tr>
      <w:tr w:rsidR="0005682B" w14:paraId="76E6519F" w14:textId="77777777" w:rsidTr="0005682B">
        <w:tc>
          <w:tcPr>
            <w:cnfStyle w:val="001000000000" w:firstRow="0" w:lastRow="0" w:firstColumn="1" w:lastColumn="0" w:oddVBand="0" w:evenVBand="0" w:oddHBand="0" w:evenHBand="0" w:firstRowFirstColumn="0" w:firstRowLastColumn="0" w:lastRowFirstColumn="0" w:lastRowLastColumn="0"/>
            <w:tcW w:w="641" w:type="dxa"/>
            <w:vAlign w:val="center"/>
          </w:tcPr>
          <w:p w14:paraId="66E639B9" w14:textId="77777777" w:rsidR="0005682B" w:rsidRDefault="00524A2F">
            <w:pPr>
              <w:jc w:val="center"/>
            </w:pPr>
            <w:r>
              <w:t>12</w:t>
            </w:r>
          </w:p>
        </w:tc>
        <w:tc>
          <w:tcPr>
            <w:tcW w:w="8249" w:type="dxa"/>
            <w:vAlign w:val="center"/>
          </w:tcPr>
          <w:p w14:paraId="29414D25" w14:textId="77777777" w:rsidR="0005682B" w:rsidRDefault="00524A2F">
            <w:pPr>
              <w:cnfStyle w:val="000000000000" w:firstRow="0" w:lastRow="0" w:firstColumn="0" w:lastColumn="0" w:oddVBand="0" w:evenVBand="0" w:oddHBand="0" w:evenHBand="0" w:firstRowFirstColumn="0" w:firstRowLastColumn="0" w:lastRowFirstColumn="0" w:lastRowLastColumn="0"/>
            </w:pPr>
            <w:r>
              <w:t>Capacidad de respaldo y recuperación de información desde el software.</w:t>
            </w:r>
          </w:p>
          <w:p w14:paraId="49393D3D" w14:textId="77777777" w:rsidR="0005682B" w:rsidRDefault="0005682B">
            <w:pPr>
              <w:cnfStyle w:val="000000000000" w:firstRow="0" w:lastRow="0" w:firstColumn="0" w:lastColumn="0" w:oddVBand="0" w:evenVBand="0" w:oddHBand="0" w:evenHBand="0" w:firstRowFirstColumn="0" w:firstRowLastColumn="0" w:lastRowFirstColumn="0" w:lastRowLastColumn="0"/>
            </w:pPr>
          </w:p>
        </w:tc>
        <w:tc>
          <w:tcPr>
            <w:tcW w:w="1072" w:type="dxa"/>
            <w:vAlign w:val="center"/>
          </w:tcPr>
          <w:p w14:paraId="33EF1ADD" w14:textId="77777777" w:rsidR="0005682B" w:rsidRDefault="00524A2F">
            <w:pPr>
              <w:jc w:val="center"/>
              <w:cnfStyle w:val="000000000000" w:firstRow="0" w:lastRow="0" w:firstColumn="0" w:lastColumn="0" w:oddVBand="0" w:evenVBand="0" w:oddHBand="0" w:evenHBand="0" w:firstRowFirstColumn="0" w:firstRowLastColumn="0" w:lastRowFirstColumn="0" w:lastRowLastColumn="0"/>
            </w:pPr>
            <w:r>
              <w:t>Media</w:t>
            </w:r>
          </w:p>
        </w:tc>
      </w:tr>
      <w:tr w:rsidR="0005682B" w14:paraId="31FA02EC" w14:textId="77777777" w:rsidTr="00056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1" w:type="dxa"/>
            <w:vAlign w:val="center"/>
          </w:tcPr>
          <w:p w14:paraId="7CD62995" w14:textId="77777777" w:rsidR="0005682B" w:rsidRDefault="00524A2F">
            <w:pPr>
              <w:jc w:val="center"/>
            </w:pPr>
            <w:r>
              <w:t>13</w:t>
            </w:r>
          </w:p>
        </w:tc>
        <w:tc>
          <w:tcPr>
            <w:tcW w:w="8249" w:type="dxa"/>
            <w:vAlign w:val="center"/>
          </w:tcPr>
          <w:p w14:paraId="3F063DD4" w14:textId="77777777" w:rsidR="0005682B" w:rsidRDefault="00524A2F">
            <w:pPr>
              <w:cnfStyle w:val="000000100000" w:firstRow="0" w:lastRow="0" w:firstColumn="0" w:lastColumn="0" w:oddVBand="0" w:evenVBand="0" w:oddHBand="1" w:evenHBand="0" w:firstRowFirstColumn="0" w:firstRowLastColumn="0" w:lastRowFirstColumn="0" w:lastRowLastColumn="0"/>
            </w:pPr>
            <w:r>
              <w:t>El software debe demandar mínimos recursos de hardware (</w:t>
            </w:r>
            <w:proofErr w:type="spellStart"/>
            <w:r>
              <w:t>cpu</w:t>
            </w:r>
            <w:proofErr w:type="spellEnd"/>
            <w:r>
              <w:t xml:space="preserve"> Intel </w:t>
            </w:r>
            <w:proofErr w:type="spellStart"/>
            <w:r>
              <w:t>celeron</w:t>
            </w:r>
            <w:proofErr w:type="spellEnd"/>
            <w:r>
              <w:t xml:space="preserve">, 2 gigas de </w:t>
            </w:r>
            <w:proofErr w:type="spellStart"/>
            <w:r>
              <w:t>Ram</w:t>
            </w:r>
            <w:proofErr w:type="spellEnd"/>
            <w:r>
              <w:t>)</w:t>
            </w:r>
          </w:p>
        </w:tc>
        <w:tc>
          <w:tcPr>
            <w:tcW w:w="1072" w:type="dxa"/>
            <w:vAlign w:val="center"/>
          </w:tcPr>
          <w:p w14:paraId="6D7EBBDD" w14:textId="77777777" w:rsidR="0005682B" w:rsidRDefault="00524A2F">
            <w:pPr>
              <w:jc w:val="center"/>
              <w:cnfStyle w:val="000000100000" w:firstRow="0" w:lastRow="0" w:firstColumn="0" w:lastColumn="0" w:oddVBand="0" w:evenVBand="0" w:oddHBand="1" w:evenHBand="0" w:firstRowFirstColumn="0" w:firstRowLastColumn="0" w:lastRowFirstColumn="0" w:lastRowLastColumn="0"/>
            </w:pPr>
            <w:r>
              <w:t>Media</w:t>
            </w:r>
          </w:p>
        </w:tc>
      </w:tr>
    </w:tbl>
    <w:p w14:paraId="6B2DA5E2" w14:textId="77777777" w:rsidR="002B219B" w:rsidRDefault="002B219B">
      <w:pPr>
        <w:jc w:val="center"/>
        <w:rPr>
          <w:color w:val="000000"/>
          <w:highlight w:val="yellow"/>
        </w:rPr>
      </w:pPr>
    </w:p>
    <w:p w14:paraId="634AC5A2" w14:textId="77777777" w:rsidR="002B219B" w:rsidRDefault="002B219B">
      <w:pPr>
        <w:jc w:val="center"/>
        <w:rPr>
          <w:color w:val="000000"/>
          <w:highlight w:val="yellow"/>
        </w:rPr>
      </w:pPr>
    </w:p>
    <w:p w14:paraId="23D38810" w14:textId="77777777" w:rsidR="002B219B" w:rsidRDefault="002B219B">
      <w:pPr>
        <w:jc w:val="center"/>
        <w:rPr>
          <w:color w:val="000000"/>
          <w:highlight w:val="yellow"/>
        </w:rPr>
      </w:pPr>
    </w:p>
    <w:p w14:paraId="4649DC3A" w14:textId="64D12E7C" w:rsidR="002B219B" w:rsidRDefault="002B219B" w:rsidP="002B219B">
      <w:pPr>
        <w:pStyle w:val="Prrafodelista"/>
        <w:numPr>
          <w:ilvl w:val="0"/>
          <w:numId w:val="4"/>
        </w:numPr>
        <w:jc w:val="both"/>
        <w:rPr>
          <w:color w:val="000000"/>
        </w:rPr>
      </w:pPr>
      <w:r w:rsidRPr="002B219B">
        <w:rPr>
          <w:color w:val="000000"/>
        </w:rPr>
        <w:t xml:space="preserve">Teniendo en cuenta las especificaciones dadas por los desarrolladores y el análisis del software, este cumple solo con el </w:t>
      </w:r>
      <w:r w:rsidRPr="002B219B">
        <w:rPr>
          <w:b/>
          <w:bCs/>
          <w:color w:val="000000"/>
        </w:rPr>
        <w:t xml:space="preserve">60% </w:t>
      </w:r>
      <w:r w:rsidRPr="002B219B">
        <w:rPr>
          <w:color w:val="000000"/>
        </w:rPr>
        <w:t>del requerimiento, debido a que es imposible de desplegar en Android y en Mac tampoco es posible desplegarlo según los autores del software</w:t>
      </w:r>
      <w:r>
        <w:rPr>
          <w:color w:val="000000"/>
        </w:rPr>
        <w:t>.</w:t>
      </w:r>
    </w:p>
    <w:p w14:paraId="3B26378B" w14:textId="77777777" w:rsidR="00AC4E18" w:rsidRDefault="002B219B" w:rsidP="002B219B">
      <w:pPr>
        <w:pStyle w:val="Prrafodelista"/>
        <w:numPr>
          <w:ilvl w:val="0"/>
          <w:numId w:val="4"/>
        </w:numPr>
        <w:jc w:val="both"/>
        <w:rPr>
          <w:color w:val="000000"/>
        </w:rPr>
      </w:pPr>
      <w:r w:rsidRPr="002B219B">
        <w:rPr>
          <w:color w:val="000000"/>
        </w:rPr>
        <w:t xml:space="preserve"> </w:t>
      </w:r>
      <w:r>
        <w:rPr>
          <w:color w:val="000000"/>
        </w:rPr>
        <w:t>El software cuenta con ayudas visuales, mas sin embargo no cuenta con ayudas auditivas</w:t>
      </w:r>
      <w:r w:rsidR="00AC4E18">
        <w:rPr>
          <w:color w:val="000000"/>
        </w:rPr>
        <w:t xml:space="preserve">. Por tanto, solo cumple con el </w:t>
      </w:r>
      <w:r w:rsidR="00AC4E18">
        <w:rPr>
          <w:b/>
          <w:bCs/>
          <w:color w:val="000000"/>
        </w:rPr>
        <w:t xml:space="preserve">50% </w:t>
      </w:r>
      <w:r w:rsidR="00AC4E18">
        <w:rPr>
          <w:color w:val="000000"/>
        </w:rPr>
        <w:t>del requerimiento. Cabe recalcar que el software es bastante intuitivo.</w:t>
      </w:r>
    </w:p>
    <w:p w14:paraId="70F6D98B" w14:textId="1E55AB8F" w:rsidR="00AC4E18" w:rsidRDefault="00AC4E18" w:rsidP="002B219B">
      <w:pPr>
        <w:pStyle w:val="Prrafodelista"/>
        <w:numPr>
          <w:ilvl w:val="0"/>
          <w:numId w:val="4"/>
        </w:numPr>
        <w:jc w:val="both"/>
        <w:rPr>
          <w:color w:val="000000"/>
        </w:rPr>
      </w:pPr>
      <w:r>
        <w:rPr>
          <w:color w:val="000000"/>
        </w:rPr>
        <w:t xml:space="preserve">El tercer requerimiento es incumplido debido a que solo maneja español. Por tanto, su valor de aceptabilidad es </w:t>
      </w:r>
      <w:r>
        <w:rPr>
          <w:b/>
          <w:bCs/>
          <w:color w:val="000000"/>
        </w:rPr>
        <w:t>0%</w:t>
      </w:r>
      <w:r>
        <w:rPr>
          <w:color w:val="000000"/>
        </w:rPr>
        <w:t>.</w:t>
      </w:r>
    </w:p>
    <w:p w14:paraId="7880BF80" w14:textId="77777777" w:rsidR="00AC4E18" w:rsidRPr="00AC4E18" w:rsidRDefault="00AC4E18" w:rsidP="002B219B">
      <w:pPr>
        <w:pStyle w:val="Prrafodelista"/>
        <w:numPr>
          <w:ilvl w:val="0"/>
          <w:numId w:val="4"/>
        </w:numPr>
        <w:jc w:val="both"/>
        <w:rPr>
          <w:color w:val="000000"/>
        </w:rPr>
      </w:pPr>
      <w:r>
        <w:rPr>
          <w:color w:val="000000"/>
        </w:rPr>
        <w:t xml:space="preserve">El cuarto es incumplido debido a que solo se puede trabajar con los valores por defecto. Su valor de requerimiento es </w:t>
      </w:r>
      <w:r>
        <w:rPr>
          <w:b/>
          <w:bCs/>
          <w:color w:val="000000"/>
        </w:rPr>
        <w:t>0%.</w:t>
      </w:r>
    </w:p>
    <w:p w14:paraId="47D2502C" w14:textId="72B38A1B" w:rsidR="00AC4E18" w:rsidRDefault="00293BD3" w:rsidP="002B219B">
      <w:pPr>
        <w:pStyle w:val="Prrafodelista"/>
        <w:numPr>
          <w:ilvl w:val="0"/>
          <w:numId w:val="4"/>
        </w:numPr>
        <w:jc w:val="both"/>
        <w:rPr>
          <w:color w:val="000000"/>
        </w:rPr>
      </w:pPr>
      <w:r>
        <w:rPr>
          <w:color w:val="000000"/>
        </w:rPr>
        <w:lastRenderedPageBreak/>
        <w:t xml:space="preserve">Debido a que tiene falencias en sus bases de datos, podría decirse que no cumple con el requerimiento pues estos datos no están seguros. </w:t>
      </w:r>
    </w:p>
    <w:p w14:paraId="1B7B748B" w14:textId="7A94DD62" w:rsidR="00AC4E18" w:rsidRDefault="00AC4E18" w:rsidP="002B219B">
      <w:pPr>
        <w:pStyle w:val="Prrafodelista"/>
        <w:numPr>
          <w:ilvl w:val="0"/>
          <w:numId w:val="4"/>
        </w:numPr>
        <w:jc w:val="both"/>
        <w:rPr>
          <w:color w:val="000000"/>
        </w:rPr>
      </w:pPr>
      <w:r>
        <w:rPr>
          <w:color w:val="000000"/>
        </w:rPr>
        <w:t xml:space="preserve">Permite generar reportes en EXCEL y PDF, </w:t>
      </w:r>
      <w:r w:rsidR="00524A2F">
        <w:rPr>
          <w:color w:val="000000"/>
        </w:rPr>
        <w:t>más</w:t>
      </w:r>
      <w:r>
        <w:rPr>
          <w:color w:val="000000"/>
        </w:rPr>
        <w:t xml:space="preserve"> sin embargo todavía falta implementarlo por completo, por ello se podría decir que se cumple un </w:t>
      </w:r>
      <w:r w:rsidRPr="00AC4E18">
        <w:rPr>
          <w:b/>
          <w:bCs/>
          <w:color w:val="000000"/>
        </w:rPr>
        <w:t>80</w:t>
      </w:r>
      <w:r>
        <w:rPr>
          <w:color w:val="000000"/>
        </w:rPr>
        <w:t>% del requerimiento</w:t>
      </w:r>
    </w:p>
    <w:p w14:paraId="23CEC30E" w14:textId="3125D936" w:rsidR="00524A2F" w:rsidRDefault="00524A2F" w:rsidP="00524A2F">
      <w:pPr>
        <w:pStyle w:val="Prrafodelista"/>
        <w:numPr>
          <w:ilvl w:val="0"/>
          <w:numId w:val="4"/>
        </w:numPr>
        <w:jc w:val="both"/>
        <w:rPr>
          <w:color w:val="000000"/>
        </w:rPr>
      </w:pPr>
      <w:r>
        <w:rPr>
          <w:color w:val="000000"/>
        </w:rPr>
        <w:t xml:space="preserve">El software no tiene un módulo para presentar errores, por ello su calificación para el requerimiento de </w:t>
      </w:r>
      <w:r>
        <w:rPr>
          <w:b/>
          <w:bCs/>
          <w:color w:val="000000"/>
        </w:rPr>
        <w:t>0%.</w:t>
      </w:r>
      <w:r>
        <w:rPr>
          <w:color w:val="000000"/>
        </w:rPr>
        <w:t xml:space="preserve"> </w:t>
      </w:r>
    </w:p>
    <w:p w14:paraId="1CA9556A" w14:textId="7A5D288D" w:rsidR="00524A2F" w:rsidRDefault="00524A2F" w:rsidP="00524A2F">
      <w:pPr>
        <w:pStyle w:val="Prrafodelista"/>
        <w:numPr>
          <w:ilvl w:val="0"/>
          <w:numId w:val="4"/>
        </w:numPr>
        <w:jc w:val="both"/>
        <w:rPr>
          <w:color w:val="000000"/>
        </w:rPr>
      </w:pPr>
      <w:r>
        <w:rPr>
          <w:color w:val="000000"/>
        </w:rPr>
        <w:t xml:space="preserve">Al ser un proyecto web, este puede ser usado por más de 100 personas, más sin embargo el sistema vulnerable a ataques DoS. Por tanto, cumple con un </w:t>
      </w:r>
      <w:r w:rsidRPr="00524A2F">
        <w:rPr>
          <w:b/>
          <w:bCs/>
          <w:color w:val="000000"/>
        </w:rPr>
        <w:t>90</w:t>
      </w:r>
      <w:r>
        <w:rPr>
          <w:color w:val="000000"/>
        </w:rPr>
        <w:t>% del requerimiento.</w:t>
      </w:r>
    </w:p>
    <w:p w14:paraId="68505CDE" w14:textId="77777777" w:rsidR="00524A2F" w:rsidRDefault="00524A2F" w:rsidP="002B219B">
      <w:pPr>
        <w:pStyle w:val="Prrafodelista"/>
        <w:numPr>
          <w:ilvl w:val="0"/>
          <w:numId w:val="4"/>
        </w:numPr>
        <w:jc w:val="both"/>
        <w:rPr>
          <w:color w:val="000000"/>
        </w:rPr>
      </w:pPr>
      <w:r>
        <w:rPr>
          <w:color w:val="000000"/>
        </w:rPr>
        <w:t xml:space="preserve">Al ser desplegado en web, permite que los datos se conserven en la base de datos, por tanto, cumple con el </w:t>
      </w:r>
      <w:r w:rsidRPr="00524A2F">
        <w:rPr>
          <w:b/>
          <w:bCs/>
          <w:color w:val="000000"/>
        </w:rPr>
        <w:t>100</w:t>
      </w:r>
      <w:r>
        <w:rPr>
          <w:color w:val="000000"/>
        </w:rPr>
        <w:t>% del requerimiento.</w:t>
      </w:r>
    </w:p>
    <w:p w14:paraId="4F962A95" w14:textId="77777777" w:rsidR="00524A2F" w:rsidRPr="00524A2F" w:rsidRDefault="00524A2F" w:rsidP="002B219B">
      <w:pPr>
        <w:pStyle w:val="Prrafodelista"/>
        <w:numPr>
          <w:ilvl w:val="0"/>
          <w:numId w:val="4"/>
        </w:numPr>
        <w:jc w:val="both"/>
        <w:rPr>
          <w:color w:val="000000"/>
        </w:rPr>
      </w:pPr>
      <w:r>
        <w:rPr>
          <w:color w:val="000000"/>
        </w:rPr>
        <w:t>El software puede generar reportes en Excel y Word, mas sin embargo no puede implementarse totalmente con Office, por ello solo cumple el 5</w:t>
      </w:r>
      <w:r>
        <w:rPr>
          <w:b/>
          <w:bCs/>
          <w:color w:val="000000"/>
        </w:rPr>
        <w:t>0%.</w:t>
      </w:r>
    </w:p>
    <w:p w14:paraId="479D1C1F" w14:textId="605F6C86" w:rsidR="00EC5A58" w:rsidRPr="00EC5A58" w:rsidRDefault="00524A2F" w:rsidP="002B219B">
      <w:pPr>
        <w:pStyle w:val="Prrafodelista"/>
        <w:numPr>
          <w:ilvl w:val="0"/>
          <w:numId w:val="4"/>
        </w:numPr>
        <w:jc w:val="both"/>
        <w:rPr>
          <w:color w:val="000000"/>
        </w:rPr>
      </w:pPr>
      <w:r>
        <w:rPr>
          <w:color w:val="000000"/>
        </w:rPr>
        <w:t xml:space="preserve">Tiene </w:t>
      </w:r>
      <w:r w:rsidR="00EC5A58">
        <w:rPr>
          <w:color w:val="000000"/>
        </w:rPr>
        <w:t>demasiadas</w:t>
      </w:r>
      <w:r>
        <w:rPr>
          <w:color w:val="000000"/>
        </w:rPr>
        <w:t xml:space="preserve"> vulnerabilidades en el ámbito de seguridad</w:t>
      </w:r>
      <w:r w:rsidR="00EC5A58">
        <w:rPr>
          <w:color w:val="000000"/>
        </w:rPr>
        <w:t xml:space="preserve">, pues tiene 7 de las 10 vulnerabilidades de OWASP, por </w:t>
      </w:r>
      <w:r w:rsidR="00293BD3">
        <w:rPr>
          <w:color w:val="000000"/>
        </w:rPr>
        <w:t>tanto,</w:t>
      </w:r>
      <w:r w:rsidR="00EC5A58">
        <w:rPr>
          <w:color w:val="000000"/>
        </w:rPr>
        <w:t xml:space="preserve"> no cumple con el requerimiento, su puntuación será de </w:t>
      </w:r>
      <w:r w:rsidR="00EC5A58">
        <w:rPr>
          <w:b/>
          <w:bCs/>
          <w:color w:val="000000"/>
        </w:rPr>
        <w:t>0%.</w:t>
      </w:r>
    </w:p>
    <w:p w14:paraId="694CD398" w14:textId="6AECBFCE" w:rsidR="00EC5A58" w:rsidRDefault="00293BD3" w:rsidP="002B219B">
      <w:pPr>
        <w:pStyle w:val="Prrafodelista"/>
        <w:numPr>
          <w:ilvl w:val="0"/>
          <w:numId w:val="4"/>
        </w:numPr>
        <w:jc w:val="both"/>
        <w:rPr>
          <w:color w:val="000000"/>
        </w:rPr>
      </w:pPr>
      <w:r>
        <w:rPr>
          <w:color w:val="000000"/>
        </w:rPr>
        <w:t xml:space="preserve">Debido a que la mayoría de los datos se guardan en la base de datos, recuperarlos desde el local es poco probable, por ello no cumple con el requerimiento. </w:t>
      </w:r>
    </w:p>
    <w:p w14:paraId="74098B8F" w14:textId="50AB93D3" w:rsidR="002B219B" w:rsidRPr="002B219B" w:rsidRDefault="00EC5A58" w:rsidP="002B219B">
      <w:pPr>
        <w:pStyle w:val="Prrafodelista"/>
        <w:numPr>
          <w:ilvl w:val="0"/>
          <w:numId w:val="4"/>
        </w:numPr>
        <w:jc w:val="both"/>
        <w:rPr>
          <w:color w:val="000000"/>
        </w:rPr>
      </w:pPr>
      <w:r>
        <w:rPr>
          <w:color w:val="000000"/>
        </w:rPr>
        <w:t xml:space="preserve">En este ámbito el software cumple debido a que debe tenerse un procesador con soporte SSE2  </w:t>
      </w:r>
      <w:r w:rsidR="00524A2F">
        <w:rPr>
          <w:color w:val="000000"/>
        </w:rPr>
        <w:t xml:space="preserve">     </w:t>
      </w:r>
    </w:p>
    <w:p w14:paraId="739EDA2C" w14:textId="77777777" w:rsidR="0005682B" w:rsidRDefault="00524A2F">
      <w:pPr>
        <w:pStyle w:val="Ttulo1"/>
        <w:numPr>
          <w:ilvl w:val="0"/>
          <w:numId w:val="2"/>
        </w:numPr>
        <w:rPr>
          <w:color w:val="000000"/>
          <w:sz w:val="24"/>
          <w:szCs w:val="24"/>
        </w:rPr>
      </w:pPr>
      <w:bookmarkStart w:id="6" w:name="_heading=h.3dy6vkm" w:colFirst="0" w:colLast="0"/>
      <w:bookmarkEnd w:id="6"/>
      <w:r>
        <w:rPr>
          <w:color w:val="000000"/>
        </w:rPr>
        <w:tab/>
      </w:r>
      <w:r>
        <w:rPr>
          <w:color w:val="000000"/>
          <w:sz w:val="24"/>
          <w:szCs w:val="24"/>
        </w:rPr>
        <w:t>Atributos de calidad.</w:t>
      </w:r>
    </w:p>
    <w:p w14:paraId="3024CE3C" w14:textId="67E60988" w:rsidR="0005682B" w:rsidRDefault="00524A2F">
      <w:pPr>
        <w:tabs>
          <w:tab w:val="left" w:pos="1524"/>
        </w:tabs>
        <w:jc w:val="both"/>
        <w:rPr>
          <w:color w:val="000000"/>
        </w:rPr>
      </w:pPr>
      <w:r>
        <w:rPr>
          <w:color w:val="000000"/>
        </w:rPr>
        <w:t xml:space="preserve">Los atributos de calidad que se utilizaran para la evaluación del Software </w:t>
      </w:r>
      <w:r w:rsidR="00EC5A58">
        <w:rPr>
          <w:color w:val="000000"/>
        </w:rPr>
        <w:t xml:space="preserve">Kardex </w:t>
      </w:r>
      <w:proofErr w:type="spellStart"/>
      <w:r w:rsidR="00EC5A58">
        <w:rPr>
          <w:color w:val="000000"/>
        </w:rPr>
        <w:t>StockApp</w:t>
      </w:r>
      <w:proofErr w:type="spellEnd"/>
      <w:r>
        <w:rPr>
          <w:color w:val="000000"/>
        </w:rPr>
        <w:t xml:space="preserve">, </w:t>
      </w:r>
      <w:proofErr w:type="gramStart"/>
      <w:r>
        <w:rPr>
          <w:color w:val="000000"/>
        </w:rPr>
        <w:t>de acuerdo a</w:t>
      </w:r>
      <w:proofErr w:type="gramEnd"/>
      <w:r>
        <w:rPr>
          <w:color w:val="000000"/>
        </w:rPr>
        <w:t xml:space="preserve"> lo especificado en el siguiente cuadrado: </w:t>
      </w:r>
    </w:p>
    <w:p w14:paraId="0F089E34" w14:textId="77777777" w:rsidR="0005682B" w:rsidRDefault="00524A2F">
      <w:pPr>
        <w:keepNext/>
        <w:pBdr>
          <w:top w:val="nil"/>
          <w:left w:val="nil"/>
          <w:bottom w:val="nil"/>
          <w:right w:val="nil"/>
          <w:between w:val="nil"/>
        </w:pBdr>
        <w:spacing w:line="240" w:lineRule="auto"/>
        <w:rPr>
          <w:i/>
          <w:color w:val="000000"/>
          <w:sz w:val="18"/>
          <w:szCs w:val="18"/>
        </w:rPr>
      </w:pPr>
      <w:r>
        <w:rPr>
          <w:i/>
          <w:color w:val="000000"/>
          <w:sz w:val="18"/>
          <w:szCs w:val="18"/>
        </w:rPr>
        <w:t>Tabla 1 Atributos de calidad</w:t>
      </w:r>
    </w:p>
    <w:tbl>
      <w:tblPr>
        <w:tblStyle w:val="af5"/>
        <w:tblW w:w="9962" w:type="dxa"/>
        <w:tblInd w:w="0" w:type="dxa"/>
        <w:tblBorders>
          <w:top w:val="single" w:sz="4" w:space="0" w:color="7F7F7F"/>
          <w:left w:val="single" w:sz="4" w:space="0" w:color="666666"/>
          <w:bottom w:val="single" w:sz="4" w:space="0" w:color="7F7F7F"/>
          <w:right w:val="single" w:sz="4" w:space="0" w:color="666666"/>
          <w:insideH w:val="single" w:sz="4" w:space="0" w:color="666666"/>
          <w:insideV w:val="single" w:sz="4" w:space="0" w:color="666666"/>
        </w:tblBorders>
        <w:tblLayout w:type="fixed"/>
        <w:tblLook w:val="0480" w:firstRow="0" w:lastRow="0" w:firstColumn="1" w:lastColumn="0" w:noHBand="0" w:noVBand="1"/>
      </w:tblPr>
      <w:tblGrid>
        <w:gridCol w:w="2547"/>
        <w:gridCol w:w="7415"/>
      </w:tblGrid>
      <w:tr w:rsidR="0005682B" w14:paraId="02F06E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8A9F287" w14:textId="77777777" w:rsidR="0005682B" w:rsidRDefault="00524A2F">
            <w:pPr>
              <w:tabs>
                <w:tab w:val="left" w:pos="1524"/>
              </w:tabs>
            </w:pPr>
            <w:r>
              <w:t>ATRIBUTOS INTERNOS</w:t>
            </w:r>
          </w:p>
        </w:tc>
        <w:tc>
          <w:tcPr>
            <w:tcW w:w="7415" w:type="dxa"/>
          </w:tcPr>
          <w:p w14:paraId="0ACA0362" w14:textId="77777777" w:rsidR="0005682B" w:rsidRDefault="00524A2F">
            <w:pPr>
              <w:tabs>
                <w:tab w:val="left" w:pos="1524"/>
              </w:tabs>
              <w:cnfStyle w:val="000000100000" w:firstRow="0" w:lastRow="0" w:firstColumn="0" w:lastColumn="0" w:oddVBand="0" w:evenVBand="0" w:oddHBand="1" w:evenHBand="0" w:firstRowFirstColumn="0" w:firstRowLastColumn="0" w:lastRowFirstColumn="0" w:lastRowLastColumn="0"/>
            </w:pPr>
            <w:r>
              <w:t>Características del software que determinan su habilidad para satisfacer las necesidades propias e implícitas.</w:t>
            </w:r>
          </w:p>
        </w:tc>
      </w:tr>
      <w:tr w:rsidR="0005682B" w14:paraId="3FBCE459" w14:textId="77777777">
        <w:tc>
          <w:tcPr>
            <w:cnfStyle w:val="001000000000" w:firstRow="0" w:lastRow="0" w:firstColumn="1" w:lastColumn="0" w:oddVBand="0" w:evenVBand="0" w:oddHBand="0" w:evenHBand="0" w:firstRowFirstColumn="0" w:firstRowLastColumn="0" w:lastRowFirstColumn="0" w:lastRowLastColumn="0"/>
            <w:tcW w:w="2547" w:type="dxa"/>
          </w:tcPr>
          <w:p w14:paraId="5CB957C2" w14:textId="77777777" w:rsidR="0005682B" w:rsidRDefault="00524A2F">
            <w:pPr>
              <w:tabs>
                <w:tab w:val="left" w:pos="1524"/>
              </w:tabs>
            </w:pPr>
            <w:r>
              <w:t>ATRIBUTOS EXTERNOS</w:t>
            </w:r>
          </w:p>
        </w:tc>
        <w:tc>
          <w:tcPr>
            <w:tcW w:w="7415" w:type="dxa"/>
          </w:tcPr>
          <w:p w14:paraId="4D68922F" w14:textId="77777777" w:rsidR="0005682B" w:rsidRDefault="00524A2F">
            <w:pPr>
              <w:tabs>
                <w:tab w:val="left" w:pos="1524"/>
              </w:tabs>
              <w:cnfStyle w:val="000000000000" w:firstRow="0" w:lastRow="0" w:firstColumn="0" w:lastColumn="0" w:oddVBand="0" w:evenVBand="0" w:oddHBand="0" w:evenHBand="0" w:firstRowFirstColumn="0" w:firstRowLastColumn="0" w:lastRowFirstColumn="0" w:lastRowLastColumn="0"/>
            </w:pPr>
            <w:r>
              <w:t>Características del software que determinan su habilidad para satisfacer las necesidades explicitas e implícitas.</w:t>
            </w:r>
          </w:p>
        </w:tc>
      </w:tr>
      <w:tr w:rsidR="0005682B" w14:paraId="415A89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C910AEA" w14:textId="77777777" w:rsidR="0005682B" w:rsidRDefault="00524A2F">
            <w:pPr>
              <w:tabs>
                <w:tab w:val="left" w:pos="1524"/>
              </w:tabs>
            </w:pPr>
            <w:r>
              <w:t>ATRIBUTOS EN USO</w:t>
            </w:r>
          </w:p>
        </w:tc>
        <w:tc>
          <w:tcPr>
            <w:tcW w:w="7415" w:type="dxa"/>
          </w:tcPr>
          <w:p w14:paraId="735C9204" w14:textId="77777777" w:rsidR="0005682B" w:rsidRDefault="00524A2F">
            <w:pPr>
              <w:tabs>
                <w:tab w:val="left" w:pos="1524"/>
              </w:tabs>
              <w:cnfStyle w:val="000000100000" w:firstRow="0" w:lastRow="0" w:firstColumn="0" w:lastColumn="0" w:oddVBand="0" w:evenVBand="0" w:oddHBand="1" w:evenHBand="0" w:firstRowFirstColumn="0" w:firstRowLastColumn="0" w:lastRowFirstColumn="0" w:lastRowLastColumn="0"/>
            </w:pPr>
            <w:r>
              <w:t>Características del software que determinan los requerimientos de los usuarios finales de manera que satisfagan sus necesidades.</w:t>
            </w:r>
          </w:p>
        </w:tc>
      </w:tr>
    </w:tbl>
    <w:p w14:paraId="495CE2C8" w14:textId="77777777" w:rsidR="0005682B" w:rsidRDefault="0005682B">
      <w:pPr>
        <w:tabs>
          <w:tab w:val="left" w:pos="1524"/>
        </w:tabs>
        <w:rPr>
          <w:color w:val="000000"/>
        </w:rPr>
      </w:pPr>
    </w:p>
    <w:p w14:paraId="0B7501B4" w14:textId="77777777" w:rsidR="0005682B" w:rsidRDefault="00524A2F">
      <w:pPr>
        <w:pStyle w:val="Ttulo2"/>
        <w:numPr>
          <w:ilvl w:val="1"/>
          <w:numId w:val="2"/>
        </w:numPr>
        <w:rPr>
          <w:color w:val="000000"/>
        </w:rPr>
      </w:pPr>
      <w:bookmarkStart w:id="7" w:name="_heading=h.1t3h5sf" w:colFirst="0" w:colLast="0"/>
      <w:bookmarkEnd w:id="7"/>
      <w:r>
        <w:rPr>
          <w:color w:val="000000"/>
        </w:rPr>
        <w:t>Asignación de puntajes para atributos de calidad.</w:t>
      </w:r>
    </w:p>
    <w:p w14:paraId="22CF1136" w14:textId="067CE7EC" w:rsidR="0005682B" w:rsidRDefault="00524A2F">
      <w:pPr>
        <w:jc w:val="both"/>
        <w:rPr>
          <w:color w:val="000000"/>
        </w:rPr>
      </w:pPr>
      <w:r>
        <w:rPr>
          <w:color w:val="000000"/>
        </w:rPr>
        <w:t xml:space="preserve">Los puntajes establecidos a los atributos de calidad seleccionados </w:t>
      </w:r>
      <w:proofErr w:type="gramStart"/>
      <w:r>
        <w:rPr>
          <w:color w:val="000000"/>
        </w:rPr>
        <w:t>de acuerdo a</w:t>
      </w:r>
      <w:proofErr w:type="gramEnd"/>
      <w:r>
        <w:rPr>
          <w:color w:val="000000"/>
        </w:rPr>
        <w:t xml:space="preserve"> las </w:t>
      </w:r>
      <w:r w:rsidR="00EC5A58">
        <w:rPr>
          <w:color w:val="000000"/>
        </w:rPr>
        <w:t>necesidades</w:t>
      </w:r>
      <w:r>
        <w:rPr>
          <w:color w:val="000000"/>
        </w:rPr>
        <w:t xml:space="preserve"> se muestran en la siguiente tabla:</w:t>
      </w:r>
    </w:p>
    <w:p w14:paraId="7CD40EA5" w14:textId="77777777" w:rsidR="0005682B" w:rsidRDefault="00524A2F">
      <w:pPr>
        <w:keepNext/>
        <w:pBdr>
          <w:top w:val="nil"/>
          <w:left w:val="nil"/>
          <w:bottom w:val="nil"/>
          <w:right w:val="nil"/>
          <w:between w:val="nil"/>
        </w:pBdr>
        <w:spacing w:line="240" w:lineRule="auto"/>
        <w:jc w:val="center"/>
        <w:rPr>
          <w:i/>
          <w:color w:val="000000"/>
          <w:sz w:val="18"/>
          <w:szCs w:val="18"/>
        </w:rPr>
      </w:pPr>
      <w:r>
        <w:rPr>
          <w:i/>
          <w:color w:val="000000"/>
          <w:sz w:val="18"/>
          <w:szCs w:val="18"/>
        </w:rPr>
        <w:t>Tabla 2, Asignación de pesos sobre la medición de atributos.</w:t>
      </w:r>
    </w:p>
    <w:tbl>
      <w:tblPr>
        <w:tblStyle w:val="af6"/>
        <w:tblW w:w="2850" w:type="dxa"/>
        <w:jc w:val="center"/>
        <w:tblInd w:w="0" w:type="dxa"/>
        <w:tblBorders>
          <w:top w:val="single" w:sz="4" w:space="0" w:color="7F7F7F"/>
          <w:left w:val="single" w:sz="4" w:space="0" w:color="666666"/>
          <w:bottom w:val="single" w:sz="4" w:space="0" w:color="7F7F7F"/>
          <w:right w:val="single" w:sz="4" w:space="0" w:color="666666"/>
          <w:insideH w:val="single" w:sz="4" w:space="0" w:color="666666"/>
          <w:insideV w:val="single" w:sz="4" w:space="0" w:color="666666"/>
        </w:tblBorders>
        <w:tblLayout w:type="fixed"/>
        <w:tblLook w:val="04E0" w:firstRow="1" w:lastRow="1" w:firstColumn="1" w:lastColumn="0" w:noHBand="0" w:noVBand="1"/>
      </w:tblPr>
      <w:tblGrid>
        <w:gridCol w:w="1928"/>
        <w:gridCol w:w="922"/>
      </w:tblGrid>
      <w:tr w:rsidR="0005682B" w14:paraId="5CA9010C"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E42BB76" w14:textId="77777777" w:rsidR="0005682B" w:rsidRDefault="00524A2F">
            <w:pPr>
              <w:jc w:val="center"/>
            </w:pPr>
            <w:r>
              <w:rPr>
                <w:color w:val="000000"/>
              </w:rPr>
              <w:t>Tipo de atributo</w:t>
            </w:r>
          </w:p>
        </w:tc>
        <w:tc>
          <w:tcPr>
            <w:tcW w:w="922" w:type="dxa"/>
          </w:tcPr>
          <w:p w14:paraId="111E90E3" w14:textId="77777777" w:rsidR="0005682B" w:rsidRDefault="00524A2F">
            <w:pPr>
              <w:jc w:val="center"/>
              <w:cnfStyle w:val="100000000000" w:firstRow="1" w:lastRow="0" w:firstColumn="0" w:lastColumn="0" w:oddVBand="0" w:evenVBand="0" w:oddHBand="0" w:evenHBand="0" w:firstRowFirstColumn="0" w:firstRowLastColumn="0" w:lastRowFirstColumn="0" w:lastRowLastColumn="0"/>
            </w:pPr>
            <w:r>
              <w:rPr>
                <w:color w:val="000000"/>
              </w:rPr>
              <w:t>Puntaje</w:t>
            </w:r>
          </w:p>
        </w:tc>
      </w:tr>
      <w:tr w:rsidR="0005682B" w14:paraId="5BE4D8A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5A9A061F" w14:textId="77777777" w:rsidR="0005682B" w:rsidRDefault="00524A2F">
            <w:r>
              <w:t>Atributos internos</w:t>
            </w:r>
          </w:p>
        </w:tc>
        <w:tc>
          <w:tcPr>
            <w:tcW w:w="922" w:type="dxa"/>
          </w:tcPr>
          <w:p w14:paraId="61E9A827" w14:textId="77777777" w:rsidR="0005682B" w:rsidRDefault="00524A2F">
            <w:pPr>
              <w:jc w:val="center"/>
              <w:cnfStyle w:val="000000100000" w:firstRow="0" w:lastRow="0" w:firstColumn="0" w:lastColumn="0" w:oddVBand="0" w:evenVBand="0" w:oddHBand="1" w:evenHBand="0" w:firstRowFirstColumn="0" w:firstRowLastColumn="0" w:lastRowFirstColumn="0" w:lastRowLastColumn="0"/>
            </w:pPr>
            <w:r>
              <w:t>65</w:t>
            </w:r>
          </w:p>
        </w:tc>
      </w:tr>
      <w:tr w:rsidR="0005682B" w14:paraId="7F8890B8" w14:textId="77777777">
        <w:trPr>
          <w:jc w:val="center"/>
        </w:trPr>
        <w:tc>
          <w:tcPr>
            <w:cnfStyle w:val="001000000000" w:firstRow="0" w:lastRow="0" w:firstColumn="1" w:lastColumn="0" w:oddVBand="0" w:evenVBand="0" w:oddHBand="0" w:evenHBand="0" w:firstRowFirstColumn="0" w:firstRowLastColumn="0" w:lastRowFirstColumn="0" w:lastRowLastColumn="0"/>
            <w:tcW w:w="1928" w:type="dxa"/>
          </w:tcPr>
          <w:p w14:paraId="75585B80" w14:textId="77777777" w:rsidR="0005682B" w:rsidRDefault="00524A2F">
            <w:r>
              <w:t>Atributos externos</w:t>
            </w:r>
          </w:p>
        </w:tc>
        <w:tc>
          <w:tcPr>
            <w:tcW w:w="922" w:type="dxa"/>
          </w:tcPr>
          <w:p w14:paraId="59BB3FB9" w14:textId="77777777" w:rsidR="0005682B" w:rsidRDefault="00524A2F">
            <w:pPr>
              <w:jc w:val="center"/>
              <w:cnfStyle w:val="000000000000" w:firstRow="0" w:lastRow="0" w:firstColumn="0" w:lastColumn="0" w:oddVBand="0" w:evenVBand="0" w:oddHBand="0" w:evenHBand="0" w:firstRowFirstColumn="0" w:firstRowLastColumn="0" w:lastRowFirstColumn="0" w:lastRowLastColumn="0"/>
            </w:pPr>
            <w:r>
              <w:t>35</w:t>
            </w:r>
          </w:p>
        </w:tc>
      </w:tr>
      <w:tr w:rsidR="0005682B" w14:paraId="621A31C2" w14:textId="77777777">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3524CDFE" w14:textId="77777777" w:rsidR="0005682B" w:rsidRDefault="00524A2F">
            <w:r>
              <w:t>Total</w:t>
            </w:r>
          </w:p>
        </w:tc>
        <w:tc>
          <w:tcPr>
            <w:tcW w:w="922" w:type="dxa"/>
          </w:tcPr>
          <w:p w14:paraId="5FFF5985" w14:textId="77777777" w:rsidR="0005682B" w:rsidRDefault="00524A2F">
            <w:pPr>
              <w:jc w:val="center"/>
              <w:cnfStyle w:val="010000000000" w:firstRow="0" w:lastRow="1" w:firstColumn="0" w:lastColumn="0" w:oddVBand="0" w:evenVBand="0" w:oddHBand="0" w:evenHBand="0" w:firstRowFirstColumn="0" w:firstRowLastColumn="0" w:lastRowFirstColumn="0" w:lastRowLastColumn="0"/>
            </w:pPr>
            <w:r>
              <w:t>100</w:t>
            </w:r>
          </w:p>
        </w:tc>
      </w:tr>
    </w:tbl>
    <w:p w14:paraId="21F3D5A4" w14:textId="77777777" w:rsidR="0005682B" w:rsidRDefault="0005682B">
      <w:pPr>
        <w:rPr>
          <w:color w:val="000000"/>
        </w:rPr>
      </w:pPr>
    </w:p>
    <w:p w14:paraId="2257B937" w14:textId="77777777" w:rsidR="0005682B" w:rsidRDefault="00524A2F">
      <w:pPr>
        <w:pStyle w:val="Ttulo2"/>
        <w:numPr>
          <w:ilvl w:val="1"/>
          <w:numId w:val="2"/>
        </w:numPr>
        <w:rPr>
          <w:color w:val="000000"/>
        </w:rPr>
      </w:pPr>
      <w:bookmarkStart w:id="8" w:name="_heading=h.4d34og8" w:colFirst="0" w:colLast="0"/>
      <w:bookmarkEnd w:id="8"/>
      <w:r>
        <w:rPr>
          <w:color w:val="000000"/>
        </w:rPr>
        <w:t>Atributos internos.</w:t>
      </w:r>
    </w:p>
    <w:p w14:paraId="1A693525" w14:textId="77777777" w:rsidR="0005682B" w:rsidRDefault="00524A2F">
      <w:pPr>
        <w:pStyle w:val="Ttulo3"/>
        <w:numPr>
          <w:ilvl w:val="2"/>
          <w:numId w:val="2"/>
        </w:numPr>
        <w:rPr>
          <w:color w:val="000000"/>
        </w:rPr>
      </w:pPr>
      <w:bookmarkStart w:id="9" w:name="_heading=h.2s8eyo1" w:colFirst="0" w:colLast="0"/>
      <w:bookmarkEnd w:id="9"/>
      <w:r>
        <w:rPr>
          <w:color w:val="000000"/>
        </w:rPr>
        <w:t>Tamaño de sistemas y código fuente (20%)</w:t>
      </w:r>
    </w:p>
    <w:p w14:paraId="51288ED4" w14:textId="77777777" w:rsidR="0005682B" w:rsidRDefault="00524A2F">
      <w:pPr>
        <w:spacing w:line="240" w:lineRule="auto"/>
        <w:jc w:val="center"/>
      </w:pPr>
      <w:r>
        <w:rPr>
          <w:highlight w:val="yellow"/>
        </w:rPr>
        <w:t>En esta sección ustedes deben evaluar cada uno de los elementos que corresponden al código fuente (</w:t>
      </w:r>
      <w:proofErr w:type="spellStart"/>
      <w:r>
        <w:rPr>
          <w:highlight w:val="yellow"/>
        </w:rPr>
        <w:t>LoC</w:t>
      </w:r>
      <w:proofErr w:type="spellEnd"/>
      <w:r>
        <w:rPr>
          <w:highlight w:val="yellow"/>
        </w:rPr>
        <w:t xml:space="preserve"> – </w:t>
      </w:r>
      <w:proofErr w:type="spellStart"/>
      <w:r>
        <w:rPr>
          <w:highlight w:val="yellow"/>
        </w:rPr>
        <w:t>Lines</w:t>
      </w:r>
      <w:proofErr w:type="spellEnd"/>
      <w:r>
        <w:rPr>
          <w:highlight w:val="yellow"/>
        </w:rPr>
        <w:t xml:space="preserve"> </w:t>
      </w:r>
      <w:proofErr w:type="spellStart"/>
      <w:r>
        <w:rPr>
          <w:highlight w:val="yellow"/>
        </w:rPr>
        <w:t>of</w:t>
      </w:r>
      <w:proofErr w:type="spellEnd"/>
      <w:r>
        <w:rPr>
          <w:highlight w:val="yellow"/>
        </w:rPr>
        <w:t xml:space="preserve"> Code), donde deben medir la </w:t>
      </w:r>
      <w:r>
        <w:rPr>
          <w:b/>
          <w:i/>
          <w:highlight w:val="yellow"/>
        </w:rPr>
        <w:t>densidad de comentarios, duplicidad de código y el número de líneas por método/función/procedimiento</w:t>
      </w:r>
      <w:r>
        <w:rPr>
          <w:highlight w:val="yellow"/>
        </w:rPr>
        <w:t xml:space="preserve"> del proyecto software (recuerden agregar gráficos e imágenes obtenidas de </w:t>
      </w:r>
      <w:proofErr w:type="spellStart"/>
      <w:r>
        <w:rPr>
          <w:highlight w:val="yellow"/>
        </w:rPr>
        <w:t>sonarQube</w:t>
      </w:r>
      <w:proofErr w:type="spellEnd"/>
      <w:r>
        <w:rPr>
          <w:highlight w:val="yellow"/>
        </w:rPr>
        <w:t xml:space="preserve"> como evidencia de la evaluación).</w:t>
      </w:r>
    </w:p>
    <w:p w14:paraId="1BFC324F" w14:textId="17247C1F" w:rsidR="0005682B" w:rsidRDefault="00524A2F">
      <w:pPr>
        <w:pStyle w:val="Ttulo3"/>
        <w:numPr>
          <w:ilvl w:val="2"/>
          <w:numId w:val="2"/>
        </w:numPr>
        <w:rPr>
          <w:color w:val="000000"/>
        </w:rPr>
      </w:pPr>
      <w:bookmarkStart w:id="10" w:name="_heading=h.17dp8vu" w:colFirst="0" w:colLast="0"/>
      <w:bookmarkEnd w:id="10"/>
      <w:r>
        <w:rPr>
          <w:color w:val="000000"/>
        </w:rPr>
        <w:t xml:space="preserve">Complejidad del </w:t>
      </w:r>
      <w:proofErr w:type="gramStart"/>
      <w:r>
        <w:rPr>
          <w:color w:val="000000"/>
        </w:rPr>
        <w:t>software(</w:t>
      </w:r>
      <w:proofErr w:type="gramEnd"/>
      <w:r>
        <w:rPr>
          <w:color w:val="000000"/>
        </w:rPr>
        <w:t>20%)</w:t>
      </w:r>
    </w:p>
    <w:p w14:paraId="6DBA7BD0" w14:textId="77777777" w:rsidR="00D13620" w:rsidRPr="00D13620" w:rsidRDefault="00D13620" w:rsidP="00D13620"/>
    <w:p w14:paraId="176C1BCA" w14:textId="0BF5C203" w:rsidR="00D13620" w:rsidRPr="00D13620" w:rsidRDefault="00D13620" w:rsidP="00D13620">
      <w:pPr>
        <w:jc w:val="center"/>
      </w:pPr>
      <w:r>
        <w:rPr>
          <w:noProof/>
        </w:rPr>
        <w:drawing>
          <wp:inline distT="0" distB="0" distL="0" distR="0" wp14:anchorId="6E2096BF" wp14:editId="73441D49">
            <wp:extent cx="2628900" cy="8382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8900" cy="838200"/>
                    </a:xfrm>
                    <a:prstGeom prst="rect">
                      <a:avLst/>
                    </a:prstGeom>
                  </pic:spPr>
                </pic:pic>
              </a:graphicData>
            </a:graphic>
          </wp:inline>
        </w:drawing>
      </w:r>
    </w:p>
    <w:p w14:paraId="7EE968AC" w14:textId="41BFFDFD" w:rsidR="00ED2982" w:rsidRDefault="00ED2982" w:rsidP="00D13620">
      <w:pPr>
        <w:pStyle w:val="Prrafodelista"/>
        <w:numPr>
          <w:ilvl w:val="0"/>
          <w:numId w:val="3"/>
        </w:numPr>
      </w:pPr>
      <w:r>
        <w:lastRenderedPageBreak/>
        <w:t>La complejidad ciclom</w:t>
      </w:r>
      <w:r w:rsidR="00D13620">
        <w:t>á</w:t>
      </w:r>
      <w:r>
        <w:t>tica fue de 24</w:t>
      </w:r>
      <w:r w:rsidR="00D13620">
        <w:t>099 líneas, divido en 354 archivos del proyecto:</w:t>
      </w:r>
    </w:p>
    <w:p w14:paraId="7D7FA1A8" w14:textId="262CD080" w:rsidR="00D13620" w:rsidRDefault="00D13620" w:rsidP="00D13620">
      <w:pPr>
        <w:pStyle w:val="Prrafodelista"/>
      </w:pPr>
      <w:r>
        <w:rPr>
          <w:noProof/>
        </w:rPr>
        <w:drawing>
          <wp:inline distT="0" distB="0" distL="0" distR="0" wp14:anchorId="5325505D" wp14:editId="5B7E63A5">
            <wp:extent cx="6332220" cy="27076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2707640"/>
                    </a:xfrm>
                    <a:prstGeom prst="rect">
                      <a:avLst/>
                    </a:prstGeom>
                  </pic:spPr>
                </pic:pic>
              </a:graphicData>
            </a:graphic>
          </wp:inline>
        </w:drawing>
      </w:r>
    </w:p>
    <w:p w14:paraId="204794BF" w14:textId="0A5DC468" w:rsidR="00D13620" w:rsidRDefault="00D13620" w:rsidP="00D13620">
      <w:pPr>
        <w:pStyle w:val="Prrafodelista"/>
        <w:numPr>
          <w:ilvl w:val="0"/>
          <w:numId w:val="3"/>
        </w:numPr>
      </w:pPr>
      <w:r>
        <w:t xml:space="preserve">La complejidad cognitiva fue de 27904 líneas de código, divido en 422 archivos: </w:t>
      </w:r>
    </w:p>
    <w:p w14:paraId="4A448CEB" w14:textId="613A8DEB" w:rsidR="00D13620" w:rsidRDefault="00D13620" w:rsidP="00D13620">
      <w:pPr>
        <w:pStyle w:val="Prrafodelista"/>
      </w:pPr>
      <w:r>
        <w:rPr>
          <w:noProof/>
        </w:rPr>
        <w:drawing>
          <wp:inline distT="0" distB="0" distL="0" distR="0" wp14:anchorId="1E634A10" wp14:editId="6FB5A735">
            <wp:extent cx="6332220" cy="269176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2691765"/>
                    </a:xfrm>
                    <a:prstGeom prst="rect">
                      <a:avLst/>
                    </a:prstGeom>
                  </pic:spPr>
                </pic:pic>
              </a:graphicData>
            </a:graphic>
          </wp:inline>
        </w:drawing>
      </w:r>
    </w:p>
    <w:p w14:paraId="49AB9C19" w14:textId="77777777" w:rsidR="00ED2982" w:rsidRPr="00ED2982" w:rsidRDefault="00ED2982" w:rsidP="00ED2982"/>
    <w:p w14:paraId="32897733" w14:textId="751788D0" w:rsidR="00ED2982" w:rsidRPr="00ED2982" w:rsidRDefault="00ED2982" w:rsidP="00ED2982"/>
    <w:p w14:paraId="12EAAB8B" w14:textId="26DC9411" w:rsidR="0005682B" w:rsidRDefault="00524A2F">
      <w:pPr>
        <w:pStyle w:val="Ttulo3"/>
        <w:numPr>
          <w:ilvl w:val="2"/>
          <w:numId w:val="2"/>
        </w:numPr>
        <w:rPr>
          <w:color w:val="000000"/>
        </w:rPr>
      </w:pPr>
      <w:bookmarkStart w:id="11" w:name="_heading=h.3rdcrjn" w:colFirst="0" w:colLast="0"/>
      <w:bookmarkEnd w:id="11"/>
      <w:r>
        <w:rPr>
          <w:color w:val="000000"/>
        </w:rPr>
        <w:t>Deuda técnica (20%)</w:t>
      </w:r>
    </w:p>
    <w:p w14:paraId="772914BB" w14:textId="7E0D51DA" w:rsidR="00D13620" w:rsidRDefault="00D13620" w:rsidP="00D13620"/>
    <w:p w14:paraId="600A0537" w14:textId="4939D7B2" w:rsidR="00D13620" w:rsidRDefault="00D13620" w:rsidP="00D13620">
      <w:r>
        <w:t>En cuanto a deuda técnica:</w:t>
      </w:r>
    </w:p>
    <w:p w14:paraId="0E447511" w14:textId="6B5203B2" w:rsidR="00D13620" w:rsidRDefault="00D13620" w:rsidP="00D13620">
      <w:pPr>
        <w:pStyle w:val="Prrafodelista"/>
        <w:numPr>
          <w:ilvl w:val="0"/>
          <w:numId w:val="3"/>
        </w:numPr>
      </w:pPr>
      <w:r>
        <w:t>Code smell, en total hubo 3681 problemas de este tipo:</w:t>
      </w:r>
    </w:p>
    <w:p w14:paraId="4B149E35" w14:textId="570A23C1" w:rsidR="00D13620" w:rsidRDefault="00D13620" w:rsidP="00D13620">
      <w:r w:rsidRPr="00D13620">
        <w:lastRenderedPageBreak/>
        <w:drawing>
          <wp:inline distT="0" distB="0" distL="0" distR="0" wp14:anchorId="0DDCD8E2" wp14:editId="4310A715">
            <wp:extent cx="6332220" cy="315023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3150235"/>
                    </a:xfrm>
                    <a:prstGeom prst="rect">
                      <a:avLst/>
                    </a:prstGeom>
                  </pic:spPr>
                </pic:pic>
              </a:graphicData>
            </a:graphic>
          </wp:inline>
        </w:drawing>
      </w:r>
    </w:p>
    <w:p w14:paraId="3B0A7922" w14:textId="63AB0C4B" w:rsidR="00D13620" w:rsidRPr="00D13620" w:rsidRDefault="00D13620" w:rsidP="00D13620">
      <w:r>
        <w:rPr>
          <w:noProof/>
        </w:rPr>
        <w:drawing>
          <wp:inline distT="0" distB="0" distL="0" distR="0" wp14:anchorId="34038226" wp14:editId="03640472">
            <wp:extent cx="6332220" cy="116395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1163955"/>
                    </a:xfrm>
                    <a:prstGeom prst="rect">
                      <a:avLst/>
                    </a:prstGeom>
                  </pic:spPr>
                </pic:pic>
              </a:graphicData>
            </a:graphic>
          </wp:inline>
        </w:drawing>
      </w:r>
    </w:p>
    <w:p w14:paraId="2202F7F2" w14:textId="77777777" w:rsidR="0005682B" w:rsidRDefault="0005682B">
      <w:pPr>
        <w:ind w:left="720"/>
        <w:rPr>
          <w:rFonts w:ascii="Cambria" w:eastAsia="Cambria" w:hAnsi="Cambria" w:cs="Cambria"/>
          <w:b/>
          <w:color w:val="000000"/>
          <w:sz w:val="26"/>
          <w:szCs w:val="26"/>
        </w:rPr>
      </w:pPr>
    </w:p>
    <w:p w14:paraId="66EED4EE" w14:textId="24EB9DDC" w:rsidR="0005682B" w:rsidRDefault="00524A2F">
      <w:pPr>
        <w:pStyle w:val="Ttulo3"/>
        <w:numPr>
          <w:ilvl w:val="2"/>
          <w:numId w:val="2"/>
        </w:numPr>
        <w:rPr>
          <w:color w:val="000000"/>
        </w:rPr>
      </w:pPr>
      <w:bookmarkStart w:id="12" w:name="_heading=h.26in1rg" w:colFirst="0" w:colLast="0"/>
      <w:bookmarkEnd w:id="12"/>
      <w:proofErr w:type="gramStart"/>
      <w:r>
        <w:rPr>
          <w:color w:val="000000"/>
        </w:rPr>
        <w:t>Seguridad(</w:t>
      </w:r>
      <w:proofErr w:type="gramEnd"/>
      <w:r>
        <w:rPr>
          <w:color w:val="000000"/>
        </w:rPr>
        <w:t>20%)</w:t>
      </w:r>
    </w:p>
    <w:p w14:paraId="7E13D54A" w14:textId="1FF9C753" w:rsidR="00D13620" w:rsidRDefault="00D13620" w:rsidP="00D13620">
      <w:r>
        <w:t>En este atributo 56 vulnerabilidades:</w:t>
      </w:r>
    </w:p>
    <w:p w14:paraId="4C6073A6" w14:textId="5A2D6F4C" w:rsidR="00D13620" w:rsidRDefault="00D13620" w:rsidP="00D13620">
      <w:r>
        <w:rPr>
          <w:noProof/>
        </w:rPr>
        <w:drawing>
          <wp:inline distT="0" distB="0" distL="0" distR="0" wp14:anchorId="30185503" wp14:editId="51558DCA">
            <wp:extent cx="6332220" cy="9226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922655"/>
                    </a:xfrm>
                    <a:prstGeom prst="rect">
                      <a:avLst/>
                    </a:prstGeom>
                  </pic:spPr>
                </pic:pic>
              </a:graphicData>
            </a:graphic>
          </wp:inline>
        </w:drawing>
      </w:r>
    </w:p>
    <w:p w14:paraId="1C13AC8D" w14:textId="75543924" w:rsidR="00D13620" w:rsidRDefault="00D13620" w:rsidP="00D13620">
      <w:r>
        <w:t xml:space="preserve">En cuanto a los </w:t>
      </w:r>
      <w:r w:rsidR="002C5316">
        <w:t>OWASP, había 7 de los 10 OWASP:</w:t>
      </w:r>
    </w:p>
    <w:p w14:paraId="3B21181C" w14:textId="7F63585D" w:rsidR="002C5316" w:rsidRDefault="002C5316" w:rsidP="00D13620">
      <w:r w:rsidRPr="002C5316">
        <w:drawing>
          <wp:inline distT="0" distB="0" distL="0" distR="0" wp14:anchorId="2141DB2D" wp14:editId="76821CB2">
            <wp:extent cx="2562225" cy="18288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62225" cy="1828800"/>
                    </a:xfrm>
                    <a:prstGeom prst="rect">
                      <a:avLst/>
                    </a:prstGeom>
                  </pic:spPr>
                </pic:pic>
              </a:graphicData>
            </a:graphic>
          </wp:inline>
        </w:drawing>
      </w:r>
    </w:p>
    <w:p w14:paraId="025B20FD" w14:textId="77777777" w:rsidR="0005682B" w:rsidRDefault="00524A2F">
      <w:pPr>
        <w:pStyle w:val="Ttulo3"/>
        <w:numPr>
          <w:ilvl w:val="2"/>
          <w:numId w:val="2"/>
        </w:numPr>
        <w:rPr>
          <w:color w:val="000000"/>
        </w:rPr>
      </w:pPr>
      <w:r>
        <w:rPr>
          <w:color w:val="000000"/>
        </w:rPr>
        <w:t xml:space="preserve">3d </w:t>
      </w:r>
      <w:proofErr w:type="spellStart"/>
      <w:r>
        <w:rPr>
          <w:color w:val="000000"/>
        </w:rPr>
        <w:t>code</w:t>
      </w:r>
      <w:proofErr w:type="spellEnd"/>
      <w:r>
        <w:rPr>
          <w:color w:val="000000"/>
        </w:rPr>
        <w:t xml:space="preserve"> </w:t>
      </w:r>
      <w:proofErr w:type="spellStart"/>
      <w:r>
        <w:rPr>
          <w:color w:val="000000"/>
        </w:rPr>
        <w:t>metrics</w:t>
      </w:r>
      <w:proofErr w:type="spellEnd"/>
      <w:r>
        <w:rPr>
          <w:color w:val="000000"/>
        </w:rPr>
        <w:t xml:space="preserve"> (20%)</w:t>
      </w:r>
    </w:p>
    <w:p w14:paraId="7D0D452D" w14:textId="77777777" w:rsidR="0005682B" w:rsidRDefault="00524A2F">
      <w:r>
        <w:rPr>
          <w:color w:val="000000"/>
          <w:highlight w:val="yellow"/>
        </w:rPr>
        <w:t xml:space="preserve">En esta sección ustedes deben implementar el plugin </w:t>
      </w:r>
      <w:r>
        <w:rPr>
          <w:b/>
          <w:color w:val="000000"/>
          <w:highlight w:val="yellow"/>
        </w:rPr>
        <w:t>3D CODE METRICS(</w:t>
      </w:r>
      <w:hyperlink r:id="rId16">
        <w:r>
          <w:rPr>
            <w:color w:val="0000FF"/>
            <w:highlight w:val="yellow"/>
            <w:u w:val="single"/>
          </w:rPr>
          <w:t>https://www.excentia.es/3d-code-metrics</w:t>
        </w:r>
      </w:hyperlink>
      <w:r>
        <w:rPr>
          <w:color w:val="000000"/>
          <w:highlight w:val="yellow"/>
        </w:rPr>
        <w:t>) en su SONAQUBE y generar la imagen 3D del proyecto, con esta información presentar un evaluación del código (zonas en conflicto, patrones y anomalías )</w:t>
      </w:r>
    </w:p>
    <w:p w14:paraId="0123C331" w14:textId="77777777" w:rsidR="0005682B" w:rsidRDefault="0005682B">
      <w:pPr>
        <w:pBdr>
          <w:top w:val="nil"/>
          <w:left w:val="nil"/>
          <w:bottom w:val="nil"/>
          <w:right w:val="nil"/>
          <w:between w:val="nil"/>
        </w:pBdr>
        <w:ind w:left="1224" w:hanging="720"/>
        <w:rPr>
          <w:rFonts w:ascii="Cambria" w:eastAsia="Cambria" w:hAnsi="Cambria" w:cs="Cambria"/>
          <w:b/>
          <w:color w:val="000000"/>
          <w:sz w:val="26"/>
          <w:szCs w:val="26"/>
        </w:rPr>
      </w:pPr>
    </w:p>
    <w:p w14:paraId="5403F24F" w14:textId="77777777" w:rsidR="0005682B" w:rsidRDefault="00524A2F">
      <w:pPr>
        <w:pStyle w:val="Ttulo2"/>
        <w:numPr>
          <w:ilvl w:val="1"/>
          <w:numId w:val="2"/>
        </w:numPr>
        <w:rPr>
          <w:color w:val="000000"/>
        </w:rPr>
      </w:pPr>
      <w:bookmarkStart w:id="13" w:name="_heading=h.lnxbz9" w:colFirst="0" w:colLast="0"/>
      <w:bookmarkEnd w:id="13"/>
      <w:r>
        <w:rPr>
          <w:color w:val="000000"/>
        </w:rPr>
        <w:lastRenderedPageBreak/>
        <w:t xml:space="preserve"> Atributos Externos.</w:t>
      </w:r>
    </w:p>
    <w:p w14:paraId="3673B3CB" w14:textId="77777777" w:rsidR="0005682B" w:rsidRDefault="00524A2F">
      <w:pPr>
        <w:pStyle w:val="Ttulo3"/>
        <w:numPr>
          <w:ilvl w:val="2"/>
          <w:numId w:val="2"/>
        </w:numPr>
        <w:rPr>
          <w:color w:val="000000"/>
        </w:rPr>
      </w:pPr>
      <w:bookmarkStart w:id="14" w:name="_heading=h.35nkun2" w:colFirst="0" w:colLast="0"/>
      <w:bookmarkEnd w:id="14"/>
      <w:r>
        <w:rPr>
          <w:color w:val="000000"/>
        </w:rPr>
        <w:t>Usabilidad (20%)</w:t>
      </w:r>
    </w:p>
    <w:p w14:paraId="0FC531B0" w14:textId="77777777" w:rsidR="0005682B" w:rsidRDefault="00524A2F">
      <w:pPr>
        <w:rPr>
          <w:highlight w:val="yellow"/>
        </w:rPr>
      </w:pPr>
      <w:r>
        <w:rPr>
          <w:highlight w:val="yellow"/>
        </w:rPr>
        <w:t>En esta sección ustedes deben medir (si es superior al 80% es bueno, por debajo es malo):</w:t>
      </w:r>
    </w:p>
    <w:p w14:paraId="1B0FF698" w14:textId="77777777" w:rsidR="0005682B" w:rsidRDefault="00524A2F">
      <w:pPr>
        <w:numPr>
          <w:ilvl w:val="0"/>
          <w:numId w:val="1"/>
        </w:numPr>
        <w:pBdr>
          <w:top w:val="nil"/>
          <w:left w:val="nil"/>
          <w:bottom w:val="nil"/>
          <w:right w:val="nil"/>
          <w:between w:val="nil"/>
        </w:pBdr>
        <w:spacing w:after="0"/>
        <w:rPr>
          <w:rFonts w:ascii="Cambria" w:eastAsia="Cambria" w:hAnsi="Cambria" w:cs="Cambria"/>
          <w:b/>
          <w:color w:val="000000"/>
          <w:sz w:val="26"/>
          <w:szCs w:val="26"/>
          <w:highlight w:val="yellow"/>
        </w:rPr>
      </w:pPr>
      <w:r>
        <w:rPr>
          <w:color w:val="000000"/>
          <w:highlight w:val="yellow"/>
        </w:rPr>
        <w:t xml:space="preserve">la efectividad, por ejemplo: botones tengan aspecto de botones, manejo de errores, </w:t>
      </w:r>
      <w:proofErr w:type="spellStart"/>
      <w:r>
        <w:rPr>
          <w:color w:val="000000"/>
          <w:highlight w:val="yellow"/>
        </w:rPr>
        <w:t>etc</w:t>
      </w:r>
      <w:proofErr w:type="spellEnd"/>
    </w:p>
    <w:p w14:paraId="4E73EDE6" w14:textId="77777777" w:rsidR="0005682B" w:rsidRDefault="00524A2F">
      <w:pPr>
        <w:numPr>
          <w:ilvl w:val="0"/>
          <w:numId w:val="1"/>
        </w:numPr>
        <w:pBdr>
          <w:top w:val="nil"/>
          <w:left w:val="nil"/>
          <w:bottom w:val="nil"/>
          <w:right w:val="nil"/>
          <w:between w:val="nil"/>
        </w:pBdr>
        <w:spacing w:after="0"/>
        <w:rPr>
          <w:rFonts w:ascii="Cambria" w:eastAsia="Cambria" w:hAnsi="Cambria" w:cs="Cambria"/>
          <w:b/>
          <w:color w:val="000000"/>
          <w:sz w:val="26"/>
          <w:szCs w:val="26"/>
        </w:rPr>
      </w:pPr>
      <w:r>
        <w:rPr>
          <w:color w:val="000000"/>
          <w:highlight w:val="yellow"/>
        </w:rPr>
        <w:t xml:space="preserve"> la eficiencia:  sistema lógico de navegación en el software, coherencia en los nombres de los objetos y su funcionalidad, etc.</w:t>
      </w:r>
    </w:p>
    <w:p w14:paraId="507A71BC" w14:textId="77777777" w:rsidR="0005682B" w:rsidRDefault="00524A2F">
      <w:pPr>
        <w:numPr>
          <w:ilvl w:val="0"/>
          <w:numId w:val="1"/>
        </w:numPr>
        <w:pBdr>
          <w:top w:val="nil"/>
          <w:left w:val="nil"/>
          <w:bottom w:val="nil"/>
          <w:right w:val="nil"/>
          <w:between w:val="nil"/>
        </w:pBdr>
        <w:rPr>
          <w:rFonts w:ascii="Cambria" w:eastAsia="Cambria" w:hAnsi="Cambria" w:cs="Cambria"/>
          <w:b/>
          <w:color w:val="000000"/>
          <w:sz w:val="26"/>
          <w:szCs w:val="26"/>
        </w:rPr>
      </w:pPr>
      <w:r>
        <w:rPr>
          <w:color w:val="000000"/>
          <w:highlight w:val="yellow"/>
        </w:rPr>
        <w:t>Satisfacción: La comodidad y la aceptabilidad que se puede dar en el uso del software (¿recomendarías el software a un amigo después de usarlo durante dos horas?).</w:t>
      </w:r>
    </w:p>
    <w:p w14:paraId="046A29B1" w14:textId="142F62F8" w:rsidR="0005682B" w:rsidRDefault="00524A2F">
      <w:pPr>
        <w:pStyle w:val="Ttulo3"/>
        <w:numPr>
          <w:ilvl w:val="2"/>
          <w:numId w:val="2"/>
        </w:numPr>
        <w:rPr>
          <w:color w:val="000000"/>
        </w:rPr>
      </w:pPr>
      <w:bookmarkStart w:id="15" w:name="_heading=h.1ksv4uv" w:colFirst="0" w:colLast="0"/>
      <w:bookmarkEnd w:id="15"/>
      <w:r>
        <w:rPr>
          <w:color w:val="000000"/>
        </w:rPr>
        <w:t>Fiabilidad (30%)</w:t>
      </w:r>
    </w:p>
    <w:p w14:paraId="78F488E0" w14:textId="7C4AD4E9" w:rsidR="002C5316" w:rsidRDefault="002C5316" w:rsidP="002C5316">
      <w:r>
        <w:t>La fiabilidad del sistema es bastante baja pues había una cantidad total de bugs de:</w:t>
      </w:r>
    </w:p>
    <w:p w14:paraId="5DD6E149" w14:textId="49A8EB81" w:rsidR="002C5316" w:rsidRDefault="002C5316" w:rsidP="002C5316">
      <w:r>
        <w:rPr>
          <w:noProof/>
        </w:rPr>
        <w:drawing>
          <wp:inline distT="0" distB="0" distL="0" distR="0" wp14:anchorId="4C4BD6F8" wp14:editId="7C32F333">
            <wp:extent cx="6332220" cy="89281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892810"/>
                    </a:xfrm>
                    <a:prstGeom prst="rect">
                      <a:avLst/>
                    </a:prstGeom>
                  </pic:spPr>
                </pic:pic>
              </a:graphicData>
            </a:graphic>
          </wp:inline>
        </w:drawing>
      </w:r>
    </w:p>
    <w:p w14:paraId="705F96FE" w14:textId="6F389F5E" w:rsidR="002C5316" w:rsidRDefault="002C5316" w:rsidP="002C5316">
      <w:r>
        <w:rPr>
          <w:noProof/>
        </w:rPr>
        <w:drawing>
          <wp:inline distT="0" distB="0" distL="0" distR="0" wp14:anchorId="6A46C7AA" wp14:editId="125E807E">
            <wp:extent cx="6332220" cy="267081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2670810"/>
                    </a:xfrm>
                    <a:prstGeom prst="rect">
                      <a:avLst/>
                    </a:prstGeom>
                  </pic:spPr>
                </pic:pic>
              </a:graphicData>
            </a:graphic>
          </wp:inline>
        </w:drawing>
      </w:r>
    </w:p>
    <w:p w14:paraId="3C80573A" w14:textId="77777777" w:rsidR="002C5316" w:rsidRPr="002C5316" w:rsidRDefault="002C5316" w:rsidP="002C5316"/>
    <w:p w14:paraId="3C25EB72" w14:textId="4E741E17" w:rsidR="0005682B" w:rsidRDefault="00524A2F">
      <w:pPr>
        <w:pStyle w:val="Ttulo3"/>
        <w:numPr>
          <w:ilvl w:val="2"/>
          <w:numId w:val="2"/>
        </w:numPr>
        <w:rPr>
          <w:color w:val="000000"/>
        </w:rPr>
      </w:pPr>
      <w:bookmarkStart w:id="16" w:name="_heading=h.44sinio" w:colFirst="0" w:colLast="0"/>
      <w:bookmarkEnd w:id="16"/>
      <w:r>
        <w:rPr>
          <w:color w:val="000000"/>
        </w:rPr>
        <w:t>Mantenibilidad (50%)</w:t>
      </w:r>
    </w:p>
    <w:p w14:paraId="57B33AA9" w14:textId="68F466C5" w:rsidR="002C5316" w:rsidRDefault="002C5316" w:rsidP="002C5316">
      <w:r>
        <w:rPr>
          <w:noProof/>
        </w:rPr>
        <w:drawing>
          <wp:inline distT="0" distB="0" distL="0" distR="0" wp14:anchorId="06A39C99" wp14:editId="39A0CD65">
            <wp:extent cx="6332220" cy="108902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1089025"/>
                    </a:xfrm>
                    <a:prstGeom prst="rect">
                      <a:avLst/>
                    </a:prstGeom>
                  </pic:spPr>
                </pic:pic>
              </a:graphicData>
            </a:graphic>
          </wp:inline>
        </w:drawing>
      </w:r>
    </w:p>
    <w:p w14:paraId="03177BF2" w14:textId="015CF580" w:rsidR="002C5316" w:rsidRPr="002C5316" w:rsidRDefault="002C5316" w:rsidP="002C5316">
      <w:r>
        <w:t>Según sonarqube se necesitan 96 días para corregir los errores en el sistema, la mayoría de estos errores se encuentran en archivos php</w:t>
      </w:r>
      <w:r w:rsidR="0066223C">
        <w:t>.</w:t>
      </w:r>
      <w:r>
        <w:t xml:space="preserve"> </w:t>
      </w:r>
    </w:p>
    <w:p w14:paraId="71A3FD14" w14:textId="77777777" w:rsidR="0005682B" w:rsidRDefault="00524A2F">
      <w:pPr>
        <w:pStyle w:val="Ttulo1"/>
        <w:numPr>
          <w:ilvl w:val="0"/>
          <w:numId w:val="2"/>
        </w:numPr>
        <w:rPr>
          <w:color w:val="000000"/>
        </w:rPr>
      </w:pPr>
      <w:bookmarkStart w:id="17" w:name="_heading=h.2jxsxqh" w:colFirst="0" w:colLast="0"/>
      <w:bookmarkEnd w:id="17"/>
      <w:r>
        <w:rPr>
          <w:color w:val="000000"/>
        </w:rPr>
        <w:t>Recomendaciones y conclusiones</w:t>
      </w:r>
    </w:p>
    <w:p w14:paraId="3B30DF07" w14:textId="77777777" w:rsidR="0005682B" w:rsidRDefault="00524A2F">
      <w:pPr>
        <w:jc w:val="center"/>
      </w:pPr>
      <w:r>
        <w:rPr>
          <w:highlight w:val="yellow"/>
        </w:rPr>
        <w:t>En esta sección ustedes deben dar recomendaciones sobre cómo se podría mejorar el software en ámbitos como la seguridad, confiabilidad y usabilidad (es bueno que mencionen cuando podría llegar a ser el costo en dinero y tiempo para implementar las recomendaciones)</w:t>
      </w:r>
    </w:p>
    <w:p w14:paraId="5CE8E5A2" w14:textId="17871F46" w:rsidR="0005682B" w:rsidRDefault="00524A2F">
      <w:pPr>
        <w:pStyle w:val="Ttulo2"/>
        <w:numPr>
          <w:ilvl w:val="1"/>
          <w:numId w:val="2"/>
        </w:numPr>
        <w:rPr>
          <w:color w:val="000000"/>
        </w:rPr>
      </w:pPr>
      <w:bookmarkStart w:id="18" w:name="_heading=h.z337ya" w:colFirst="0" w:colLast="0"/>
      <w:bookmarkEnd w:id="18"/>
      <w:r>
        <w:rPr>
          <w:color w:val="000000"/>
        </w:rPr>
        <w:t>Seguridad</w:t>
      </w:r>
    </w:p>
    <w:p w14:paraId="35C78763" w14:textId="77777777" w:rsidR="00293BD3" w:rsidRPr="00293BD3" w:rsidRDefault="00293BD3" w:rsidP="00293BD3"/>
    <w:p w14:paraId="6DBE6CBD" w14:textId="7A362F14" w:rsidR="0005682B" w:rsidRDefault="00524A2F">
      <w:pPr>
        <w:pStyle w:val="Ttulo2"/>
        <w:numPr>
          <w:ilvl w:val="1"/>
          <w:numId w:val="2"/>
        </w:numPr>
        <w:rPr>
          <w:color w:val="000000"/>
        </w:rPr>
      </w:pPr>
      <w:bookmarkStart w:id="19" w:name="_heading=h.3j2qqm3" w:colFirst="0" w:colLast="0"/>
      <w:bookmarkEnd w:id="19"/>
      <w:r>
        <w:rPr>
          <w:color w:val="000000"/>
        </w:rPr>
        <w:t>Confiabilidad</w:t>
      </w:r>
    </w:p>
    <w:p w14:paraId="0BB912FF" w14:textId="77777777" w:rsidR="00293BD3" w:rsidRPr="00293BD3" w:rsidRDefault="00293BD3" w:rsidP="00293BD3"/>
    <w:p w14:paraId="3D5E7649" w14:textId="77777777" w:rsidR="0005682B" w:rsidRDefault="00524A2F">
      <w:pPr>
        <w:pStyle w:val="Ttulo2"/>
        <w:numPr>
          <w:ilvl w:val="1"/>
          <w:numId w:val="2"/>
        </w:numPr>
        <w:rPr>
          <w:color w:val="000000"/>
        </w:rPr>
      </w:pPr>
      <w:bookmarkStart w:id="20" w:name="_heading=h.1y810tw" w:colFirst="0" w:colLast="0"/>
      <w:bookmarkEnd w:id="20"/>
      <w:r>
        <w:rPr>
          <w:color w:val="000000"/>
        </w:rPr>
        <w:t>Usabilidad</w:t>
      </w:r>
    </w:p>
    <w:p w14:paraId="6BECB073" w14:textId="77777777" w:rsidR="0005682B" w:rsidRDefault="0005682B">
      <w:pPr>
        <w:rPr>
          <w:color w:val="000000"/>
        </w:rPr>
      </w:pPr>
    </w:p>
    <w:p w14:paraId="723A1520" w14:textId="344DCD24" w:rsidR="0005682B" w:rsidRDefault="00524A2F">
      <w:pPr>
        <w:pStyle w:val="Ttulo1"/>
        <w:numPr>
          <w:ilvl w:val="0"/>
          <w:numId w:val="2"/>
        </w:numPr>
        <w:rPr>
          <w:color w:val="000000"/>
        </w:rPr>
      </w:pPr>
      <w:bookmarkStart w:id="21" w:name="_heading=h.4i7ojhp" w:colFirst="0" w:colLast="0"/>
      <w:bookmarkEnd w:id="21"/>
      <w:r>
        <w:rPr>
          <w:color w:val="000000"/>
        </w:rPr>
        <w:t>Bibliografía</w:t>
      </w:r>
    </w:p>
    <w:p w14:paraId="27C3A423" w14:textId="70C15CF1" w:rsidR="00293BD3" w:rsidRDefault="00293BD3" w:rsidP="00293BD3">
      <w:pPr>
        <w:pStyle w:val="Prrafodelista"/>
        <w:numPr>
          <w:ilvl w:val="0"/>
          <w:numId w:val="5"/>
        </w:numPr>
      </w:pPr>
      <w:hyperlink r:id="rId20" w:history="1">
        <w:r w:rsidRPr="00293BD3">
          <w:rPr>
            <w:color w:val="0000FF"/>
            <w:u w:val="single"/>
          </w:rPr>
          <w:t>https://iso25000.com/index.php/normas-iso-25000?limit=4&amp;start=4</w:t>
        </w:r>
      </w:hyperlink>
    </w:p>
    <w:p w14:paraId="39495573" w14:textId="45E468CC" w:rsidR="0005682B" w:rsidRPr="00293BD3" w:rsidRDefault="00293BD3" w:rsidP="00A159F3">
      <w:pPr>
        <w:pStyle w:val="Prrafodelista"/>
        <w:numPr>
          <w:ilvl w:val="0"/>
          <w:numId w:val="5"/>
        </w:numPr>
        <w:rPr>
          <w:color w:val="000000"/>
        </w:rPr>
      </w:pPr>
      <w:hyperlink r:id="rId21" w:history="1">
        <w:r w:rsidRPr="00293BD3">
          <w:rPr>
            <w:color w:val="0000FF"/>
            <w:u w:val="single"/>
          </w:rPr>
          <w:t>https://docs.sonarqube.org/latest/</w:t>
        </w:r>
      </w:hyperlink>
    </w:p>
    <w:p w14:paraId="4D5FFB1D" w14:textId="77777777" w:rsidR="0005682B" w:rsidRDefault="00524A2F">
      <w:pPr>
        <w:pStyle w:val="Ttulo1"/>
        <w:numPr>
          <w:ilvl w:val="0"/>
          <w:numId w:val="2"/>
        </w:numPr>
        <w:rPr>
          <w:color w:val="000000"/>
        </w:rPr>
      </w:pPr>
      <w:bookmarkStart w:id="22" w:name="_heading=h.2xcytpi" w:colFirst="0" w:colLast="0"/>
      <w:bookmarkEnd w:id="22"/>
      <w:r>
        <w:rPr>
          <w:color w:val="000000"/>
        </w:rPr>
        <w:t>Firma del perito.</w:t>
      </w:r>
    </w:p>
    <w:p w14:paraId="7631554F" w14:textId="77777777" w:rsidR="0005682B" w:rsidRDefault="0005682B"/>
    <w:tbl>
      <w:tblPr>
        <w:tblStyle w:val="af7"/>
        <w:tblW w:w="9962" w:type="dxa"/>
        <w:tblInd w:w="5" w:type="dxa"/>
        <w:tblLayout w:type="fixed"/>
        <w:tblLook w:val="0400" w:firstRow="0" w:lastRow="0" w:firstColumn="0" w:lastColumn="0" w:noHBand="0" w:noVBand="1"/>
      </w:tblPr>
      <w:tblGrid>
        <w:gridCol w:w="5524"/>
        <w:gridCol w:w="4438"/>
      </w:tblGrid>
      <w:tr w:rsidR="0005682B" w14:paraId="685B91B3" w14:textId="77777777">
        <w:tc>
          <w:tcPr>
            <w:tcW w:w="5524" w:type="dxa"/>
          </w:tcPr>
          <w:p w14:paraId="5DA2A65E" w14:textId="77777777" w:rsidR="0005682B" w:rsidRDefault="00524A2F">
            <w:pPr>
              <w:jc w:val="center"/>
              <w:rPr>
                <w:b/>
              </w:rPr>
            </w:pPr>
            <w:r>
              <w:rPr>
                <w:b/>
              </w:rPr>
              <w:t>Responsable de la evaluación</w:t>
            </w:r>
          </w:p>
        </w:tc>
        <w:tc>
          <w:tcPr>
            <w:tcW w:w="4438" w:type="dxa"/>
          </w:tcPr>
          <w:p w14:paraId="43D548ED" w14:textId="77777777" w:rsidR="0005682B" w:rsidRDefault="00524A2F">
            <w:pPr>
              <w:jc w:val="center"/>
              <w:rPr>
                <w:b/>
              </w:rPr>
            </w:pPr>
            <w:r>
              <w:rPr>
                <w:b/>
              </w:rPr>
              <w:t>Firma</w:t>
            </w:r>
          </w:p>
        </w:tc>
      </w:tr>
      <w:tr w:rsidR="0005682B" w14:paraId="31EE779C" w14:textId="77777777">
        <w:tc>
          <w:tcPr>
            <w:tcW w:w="5524" w:type="dxa"/>
          </w:tcPr>
          <w:p w14:paraId="1BF1658F" w14:textId="703642F1" w:rsidR="0005682B" w:rsidRDefault="00524A2F">
            <w:pPr>
              <w:rPr>
                <w:b/>
              </w:rPr>
            </w:pPr>
            <w:r>
              <w:t>Nombre:</w:t>
            </w:r>
            <w:r w:rsidR="00293BD3">
              <w:t xml:space="preserve"> Deiber Santiago Cárdenas Matamoros</w:t>
            </w:r>
          </w:p>
          <w:p w14:paraId="16D1D726" w14:textId="087B1C5B" w:rsidR="0005682B" w:rsidRDefault="00524A2F">
            <w:r>
              <w:t>Empresa:</w:t>
            </w:r>
            <w:r w:rsidR="00293BD3">
              <w:t xml:space="preserve"> Universidad Santo Tomas </w:t>
            </w:r>
          </w:p>
          <w:p w14:paraId="0B378920" w14:textId="3B7D823A" w:rsidR="0005682B" w:rsidRDefault="00524A2F">
            <w:pPr>
              <w:rPr>
                <w:b/>
              </w:rPr>
            </w:pPr>
            <w:r>
              <w:t>Cargo:</w:t>
            </w:r>
            <w:r w:rsidR="00293BD3">
              <w:t xml:space="preserve"> Estudiante</w:t>
            </w:r>
          </w:p>
          <w:p w14:paraId="6C944C91" w14:textId="7A268F21" w:rsidR="0005682B" w:rsidRDefault="00524A2F">
            <w:pPr>
              <w:rPr>
                <w:b/>
              </w:rPr>
            </w:pPr>
            <w:r>
              <w:t>GitHub:</w:t>
            </w:r>
            <w:r w:rsidR="00293BD3">
              <w:t xml:space="preserve"> </w:t>
            </w:r>
            <w:r w:rsidR="00293BD3" w:rsidRPr="00293BD3">
              <w:t>https://github.com/DeiberCardenas/</w:t>
            </w:r>
          </w:p>
          <w:p w14:paraId="104A3C82" w14:textId="77777777" w:rsidR="0005682B" w:rsidRDefault="0005682B"/>
        </w:tc>
        <w:tc>
          <w:tcPr>
            <w:tcW w:w="4438" w:type="dxa"/>
          </w:tcPr>
          <w:p w14:paraId="0AFFF503" w14:textId="77777777" w:rsidR="0005682B" w:rsidRDefault="0005682B">
            <w:pPr>
              <w:pBdr>
                <w:bottom w:val="single" w:sz="6" w:space="1" w:color="000000"/>
              </w:pBdr>
            </w:pPr>
          </w:p>
          <w:p w14:paraId="186726E5" w14:textId="77777777" w:rsidR="0005682B" w:rsidRDefault="0005682B">
            <w:pPr>
              <w:pBdr>
                <w:bottom w:val="single" w:sz="6" w:space="1" w:color="000000"/>
              </w:pBdr>
            </w:pPr>
          </w:p>
          <w:p w14:paraId="484BD883" w14:textId="77777777" w:rsidR="0005682B" w:rsidRDefault="0005682B">
            <w:pPr>
              <w:pBdr>
                <w:bottom w:val="single" w:sz="6" w:space="1" w:color="000000"/>
              </w:pBdr>
            </w:pPr>
          </w:p>
          <w:p w14:paraId="20BDF1B5" w14:textId="77777777" w:rsidR="0005682B" w:rsidRDefault="0005682B">
            <w:pPr>
              <w:pBdr>
                <w:bottom w:val="single" w:sz="6" w:space="1" w:color="000000"/>
              </w:pBdr>
            </w:pPr>
          </w:p>
        </w:tc>
      </w:tr>
    </w:tbl>
    <w:p w14:paraId="246F60C2" w14:textId="77777777" w:rsidR="0005682B" w:rsidRDefault="0005682B">
      <w:pPr>
        <w:rPr>
          <w:color w:val="000000"/>
        </w:rPr>
      </w:pPr>
    </w:p>
    <w:sectPr w:rsidR="0005682B">
      <w:headerReference w:type="default" r:id="rId22"/>
      <w:footerReference w:type="default" r:id="rId23"/>
      <w:headerReference w:type="first" r:id="rId24"/>
      <w:pgSz w:w="12240" w:h="20160"/>
      <w:pgMar w:top="1134" w:right="1134" w:bottom="1134"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F5F356" w14:textId="77777777" w:rsidR="00874BE2" w:rsidRDefault="00874BE2">
      <w:pPr>
        <w:spacing w:after="0" w:line="240" w:lineRule="auto"/>
      </w:pPr>
      <w:r>
        <w:separator/>
      </w:r>
    </w:p>
  </w:endnote>
  <w:endnote w:type="continuationSeparator" w:id="0">
    <w:p w14:paraId="236CB82A" w14:textId="77777777" w:rsidR="00874BE2" w:rsidRDefault="00874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rigold">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32AB9" w14:textId="77777777" w:rsidR="00524A2F" w:rsidRDefault="00524A2F">
    <w:pPr>
      <w:tabs>
        <w:tab w:val="center" w:pos="4550"/>
        <w:tab w:val="left" w:pos="5818"/>
      </w:tabs>
      <w:ind w:right="260"/>
      <w:jc w:val="right"/>
      <w:rPr>
        <w:sz w:val="24"/>
        <w:szCs w:val="24"/>
      </w:rPr>
    </w:pPr>
    <w:r>
      <w:rPr>
        <w:sz w:val="24"/>
        <w:szCs w:val="24"/>
      </w:rPr>
      <w:t xml:space="preserve">Página </w:t>
    </w: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r>
      <w:rPr>
        <w:sz w:val="24"/>
        <w:szCs w:val="24"/>
      </w:rPr>
      <w:t xml:space="preserve"> | </w:t>
    </w:r>
    <w:r>
      <w:rPr>
        <w:sz w:val="24"/>
        <w:szCs w:val="24"/>
      </w:rPr>
      <w:fldChar w:fldCharType="begin"/>
    </w:r>
    <w:r>
      <w:rPr>
        <w:sz w:val="24"/>
        <w:szCs w:val="24"/>
      </w:rPr>
      <w:instrText>NUMPAGES</w:instrText>
    </w:r>
    <w:r>
      <w:rPr>
        <w:sz w:val="24"/>
        <w:szCs w:val="24"/>
      </w:rPr>
      <w:fldChar w:fldCharType="separate"/>
    </w:r>
    <w:r>
      <w:rPr>
        <w:noProof/>
        <w:sz w:val="24"/>
        <w:szCs w:val="24"/>
      </w:rPr>
      <w:t>3</w:t>
    </w:r>
    <w:r>
      <w:rPr>
        <w:sz w:val="24"/>
        <w:szCs w:val="24"/>
      </w:rPr>
      <w:fldChar w:fldCharType="end"/>
    </w:r>
  </w:p>
  <w:p w14:paraId="229AC936" w14:textId="77777777" w:rsidR="00524A2F" w:rsidRDefault="00524A2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965683" w14:textId="77777777" w:rsidR="00874BE2" w:rsidRDefault="00874BE2">
      <w:pPr>
        <w:spacing w:after="0" w:line="240" w:lineRule="auto"/>
      </w:pPr>
      <w:r>
        <w:separator/>
      </w:r>
    </w:p>
  </w:footnote>
  <w:footnote w:type="continuationSeparator" w:id="0">
    <w:p w14:paraId="23B89456" w14:textId="77777777" w:rsidR="00874BE2" w:rsidRDefault="00874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BFF2E" w14:textId="77777777" w:rsidR="00524A2F" w:rsidRDefault="00524A2F">
    <w:pPr>
      <w:tabs>
        <w:tab w:val="center" w:pos="4419"/>
        <w:tab w:val="right" w:pos="8838"/>
      </w:tabs>
      <w:spacing w:before="708" w:after="0" w:line="240" w:lineRule="auto"/>
      <w:jc w:val="both"/>
      <w:rPr>
        <w:rFonts w:ascii="Marigold" w:eastAsia="Marigold" w:hAnsi="Marigold" w:cs="Marigold"/>
        <w:i/>
        <w:color w:val="A6A6A6"/>
      </w:rPr>
    </w:pPr>
    <w:r>
      <w:rPr>
        <w:rFonts w:ascii="Marigold" w:eastAsia="Marigold" w:hAnsi="Marigold" w:cs="Marigold"/>
        <w:b/>
        <w:i/>
        <w:color w:val="A6A6A6"/>
        <w:highlight w:val="yellow"/>
      </w:rPr>
      <w:t xml:space="preserve">nombre empresa contratista </w:t>
    </w:r>
    <w:r>
      <w:rPr>
        <w:rFonts w:ascii="Marigold" w:eastAsia="Marigold" w:hAnsi="Marigold" w:cs="Marigold"/>
        <w:i/>
        <w:color w:val="A6A6A6"/>
        <w:highlight w:val="yellow"/>
      </w:rPr>
      <w:t xml:space="preserve">                                                </w:t>
    </w:r>
    <w:r>
      <w:rPr>
        <w:rFonts w:ascii="Marigold" w:eastAsia="Marigold" w:hAnsi="Marigold" w:cs="Marigold"/>
        <w:i/>
        <w:color w:val="A6A6A6"/>
        <w:highlight w:val="yellow"/>
      </w:rPr>
      <w:tab/>
      <w:t xml:space="preserve">         Fecha: 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2E5491" w14:textId="77777777" w:rsidR="00524A2F" w:rsidRDefault="00524A2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65C19"/>
    <w:multiLevelType w:val="hybridMultilevel"/>
    <w:tmpl w:val="C1682700"/>
    <w:lvl w:ilvl="0" w:tplc="20EC5150">
      <w:start w:val="9"/>
      <w:numFmt w:val="bullet"/>
      <w:lvlText w:val=""/>
      <w:lvlJc w:val="left"/>
      <w:pPr>
        <w:ind w:left="720" w:hanging="360"/>
      </w:pPr>
      <w:rPr>
        <w:rFonts w:ascii="Symbol" w:eastAsia="Calibri" w:hAnsi="Symbol"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31A35C5"/>
    <w:multiLevelType w:val="hybridMultilevel"/>
    <w:tmpl w:val="C71AB1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29E72E6"/>
    <w:multiLevelType w:val="multilevel"/>
    <w:tmpl w:val="4E045A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B72453"/>
    <w:multiLevelType w:val="hybridMultilevel"/>
    <w:tmpl w:val="E7E6FD5C"/>
    <w:lvl w:ilvl="0" w:tplc="2FC028C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5212B8A"/>
    <w:multiLevelType w:val="multilevel"/>
    <w:tmpl w:val="ED4C30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82B"/>
    <w:rsid w:val="0005682B"/>
    <w:rsid w:val="00097B7F"/>
    <w:rsid w:val="0018794A"/>
    <w:rsid w:val="001F3609"/>
    <w:rsid w:val="0020413F"/>
    <w:rsid w:val="00293BD3"/>
    <w:rsid w:val="002A2B06"/>
    <w:rsid w:val="002B219B"/>
    <w:rsid w:val="002C5316"/>
    <w:rsid w:val="003314A2"/>
    <w:rsid w:val="00524A2F"/>
    <w:rsid w:val="0066223C"/>
    <w:rsid w:val="007B7396"/>
    <w:rsid w:val="00874BE2"/>
    <w:rsid w:val="009C698B"/>
    <w:rsid w:val="00AA0437"/>
    <w:rsid w:val="00AC4E18"/>
    <w:rsid w:val="00CC3F55"/>
    <w:rsid w:val="00D13620"/>
    <w:rsid w:val="00E25C2E"/>
    <w:rsid w:val="00EC5A58"/>
    <w:rsid w:val="00ED2982"/>
    <w:rsid w:val="00F37E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1B3277"/>
  <w15:docId w15:val="{EFB90CD8-8452-4247-B185-7568984F6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spacing w:before="240" w:after="40"/>
      <w:contextualSpacing/>
      <w:outlineLvl w:val="3"/>
    </w:pPr>
    <w:rPr>
      <w:b/>
      <w:sz w:val="24"/>
      <w:szCs w:val="24"/>
    </w:rPr>
  </w:style>
  <w:style w:type="paragraph" w:styleId="Ttulo5">
    <w:name w:val="heading 5"/>
    <w:basedOn w:val="Normal"/>
    <w:next w:val="Normal"/>
    <w:uiPriority w:val="9"/>
    <w:semiHidden/>
    <w:unhideWhenUsed/>
    <w:qFormat/>
    <w:pPr>
      <w:keepNext/>
      <w:keepLines/>
      <w:spacing w:before="220" w:after="40"/>
      <w:contextualSpacing/>
      <w:outlineLvl w:val="4"/>
    </w:pPr>
    <w:rPr>
      <w:b/>
    </w:rPr>
  </w:style>
  <w:style w:type="paragraph" w:styleId="Ttulo6">
    <w:name w:val="heading 6"/>
    <w:basedOn w:val="Normal"/>
    <w:next w:val="Normal"/>
    <w:uiPriority w:val="9"/>
    <w:semiHidden/>
    <w:unhideWhenUsed/>
    <w:qFormat/>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300" w:line="240" w:lineRule="auto"/>
    </w:pPr>
    <w:rPr>
      <w:rFonts w:ascii="Cambria" w:eastAsia="Cambria" w:hAnsi="Cambria" w:cs="Cambria"/>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pPr>
      <w:spacing w:after="0" w:line="240" w:lineRule="auto"/>
    </w:pPr>
    <w:tblPr>
      <w:tblStyleRowBandSize w:val="1"/>
      <w:tblStyleColBandSize w:val="1"/>
      <w:tblCellMar>
        <w:left w:w="115" w:type="dxa"/>
        <w:right w:w="115" w:type="dxa"/>
      </w:tblCellMar>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Mar>
          <w:top w:w="0" w:type="nil"/>
          <w:left w:w="115" w:type="dxa"/>
          <w:bottom w:w="0" w:type="nil"/>
          <w:right w:w="115" w:type="dxa"/>
        </w:tcMar>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tcBorders>
          <w:left w:val="nil"/>
          <w:right w:val="nil"/>
          <w:insideH w:val="nil"/>
          <w:insideV w:val="nil"/>
        </w:tcBorders>
        <w:shd w:val="clear" w:color="auto" w:fill="C0C0C0"/>
        <w:tcMar>
          <w:top w:w="0" w:type="nil"/>
          <w:left w:w="115" w:type="dxa"/>
          <w:bottom w:w="0" w:type="nil"/>
          <w:right w:w="115" w:type="dxa"/>
        </w:tcMar>
      </w:tcPr>
    </w:tblStylePr>
    <w:tblStylePr w:type="band1Horz">
      <w:pPr>
        <w:contextualSpacing/>
      </w:pPr>
      <w:tblPr/>
      <w:tcPr>
        <w:tcBorders>
          <w:left w:val="nil"/>
          <w:right w:val="nil"/>
          <w:insideH w:val="nil"/>
          <w:insideV w:val="nil"/>
        </w:tcBorders>
        <w:shd w:val="clear" w:color="auto" w:fill="C0C0C0"/>
        <w:tcMar>
          <w:top w:w="0" w:type="nil"/>
          <w:left w:w="115" w:type="dxa"/>
          <w:bottom w:w="0" w:type="nil"/>
          <w:right w:w="115" w:type="dxa"/>
        </w:tcMar>
      </w:tcPr>
    </w:tblStylePr>
  </w:style>
  <w:style w:type="paragraph" w:styleId="Textodeglobo">
    <w:name w:val="Balloon Text"/>
    <w:basedOn w:val="Normal"/>
    <w:link w:val="TextodegloboCar"/>
    <w:uiPriority w:val="99"/>
    <w:semiHidden/>
    <w:unhideWhenUsed/>
    <w:rsid w:val="00342AA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2AA6"/>
    <w:rPr>
      <w:rFonts w:ascii="Tahoma" w:hAnsi="Tahoma" w:cs="Tahoma"/>
      <w:sz w:val="16"/>
      <w:szCs w:val="16"/>
    </w:rPr>
  </w:style>
  <w:style w:type="paragraph" w:styleId="Sinespaciado">
    <w:name w:val="No Spacing"/>
    <w:uiPriority w:val="1"/>
    <w:qFormat/>
    <w:rsid w:val="00342AA6"/>
    <w:pPr>
      <w:spacing w:after="0" w:line="240" w:lineRule="auto"/>
    </w:pPr>
  </w:style>
  <w:style w:type="paragraph" w:styleId="Encabezado">
    <w:name w:val="header"/>
    <w:basedOn w:val="Normal"/>
    <w:link w:val="EncabezadoCar"/>
    <w:uiPriority w:val="99"/>
    <w:unhideWhenUsed/>
    <w:rsid w:val="00342A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2AA6"/>
  </w:style>
  <w:style w:type="paragraph" w:styleId="Piedepgina">
    <w:name w:val="footer"/>
    <w:basedOn w:val="Normal"/>
    <w:link w:val="PiedepginaCar"/>
    <w:uiPriority w:val="99"/>
    <w:unhideWhenUsed/>
    <w:rsid w:val="00342A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2AA6"/>
  </w:style>
  <w:style w:type="paragraph" w:styleId="Prrafodelista">
    <w:name w:val="List Paragraph"/>
    <w:basedOn w:val="Normal"/>
    <w:uiPriority w:val="34"/>
    <w:qFormat/>
    <w:rsid w:val="00D378F8"/>
    <w:pPr>
      <w:ind w:left="720"/>
      <w:contextualSpacing/>
    </w:pPr>
  </w:style>
  <w:style w:type="character" w:styleId="Hipervnculo">
    <w:name w:val="Hyperlink"/>
    <w:basedOn w:val="Fuentedeprrafopredeter"/>
    <w:uiPriority w:val="99"/>
    <w:unhideWhenUsed/>
    <w:rsid w:val="004343E4"/>
    <w:rPr>
      <w:color w:val="0000FF" w:themeColor="hyperlink"/>
      <w:u w:val="single"/>
    </w:rPr>
  </w:style>
  <w:style w:type="table" w:styleId="Tablaconcuadrcula">
    <w:name w:val="Table Grid"/>
    <w:basedOn w:val="Tablanormal"/>
    <w:uiPriority w:val="59"/>
    <w:rsid w:val="00BB0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BB045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tuloTDC">
    <w:name w:val="TOC Heading"/>
    <w:basedOn w:val="Ttulo1"/>
    <w:next w:val="Normal"/>
    <w:uiPriority w:val="39"/>
    <w:unhideWhenUsed/>
    <w:qFormat/>
    <w:rsid w:val="00866468"/>
    <w:pPr>
      <w:outlineLvl w:val="9"/>
    </w:pPr>
    <w:rPr>
      <w:rFonts w:asciiTheme="majorHAnsi" w:eastAsiaTheme="majorEastAsia" w:hAnsiTheme="majorHAnsi" w:cstheme="majorBidi"/>
      <w:bCs/>
      <w:color w:val="365F91" w:themeColor="accent1" w:themeShade="BF"/>
    </w:rPr>
  </w:style>
  <w:style w:type="paragraph" w:styleId="TDC1">
    <w:name w:val="toc 1"/>
    <w:basedOn w:val="Normal"/>
    <w:next w:val="Normal"/>
    <w:autoRedefine/>
    <w:uiPriority w:val="39"/>
    <w:unhideWhenUsed/>
    <w:rsid w:val="00866468"/>
    <w:pPr>
      <w:spacing w:after="100"/>
    </w:pPr>
  </w:style>
  <w:style w:type="paragraph" w:styleId="NormalWeb">
    <w:name w:val="Normal (Web)"/>
    <w:basedOn w:val="Normal"/>
    <w:uiPriority w:val="99"/>
    <w:semiHidden/>
    <w:unhideWhenUsed/>
    <w:rsid w:val="00F403DE"/>
    <w:pPr>
      <w:spacing w:before="100" w:beforeAutospacing="1" w:after="100" w:afterAutospacing="1" w:line="240" w:lineRule="auto"/>
    </w:pPr>
    <w:rPr>
      <w:rFonts w:ascii="Times New Roman" w:eastAsia="Times New Roman" w:hAnsi="Times New Roman" w:cs="Times New Roman"/>
      <w:sz w:val="24"/>
      <w:szCs w:val="24"/>
    </w:rPr>
  </w:style>
  <w:style w:type="table" w:styleId="Tabladecuadrcula4">
    <w:name w:val="Grid Table 4"/>
    <w:basedOn w:val="Tablanormal"/>
    <w:uiPriority w:val="49"/>
    <w:rsid w:val="002E7A4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7A55E6"/>
    <w:pPr>
      <w:spacing w:line="240" w:lineRule="auto"/>
    </w:pPr>
    <w:rPr>
      <w:i/>
      <w:iCs/>
      <w:color w:val="1F497D" w:themeColor="text2"/>
      <w:sz w:val="18"/>
      <w:szCs w:val="18"/>
    </w:rPr>
  </w:style>
  <w:style w:type="paragraph" w:styleId="TDC2">
    <w:name w:val="toc 2"/>
    <w:basedOn w:val="Normal"/>
    <w:next w:val="Normal"/>
    <w:autoRedefine/>
    <w:uiPriority w:val="39"/>
    <w:unhideWhenUsed/>
    <w:rsid w:val="00D72621"/>
    <w:pPr>
      <w:spacing w:after="100"/>
      <w:ind w:left="220"/>
    </w:pPr>
  </w:style>
  <w:style w:type="table" w:styleId="Tablanormal2">
    <w:name w:val="Plain Table 2"/>
    <w:basedOn w:val="Tablanormal"/>
    <w:uiPriority w:val="42"/>
    <w:rsid w:val="009347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DC3">
    <w:name w:val="toc 3"/>
    <w:basedOn w:val="Normal"/>
    <w:next w:val="Normal"/>
    <w:autoRedefine/>
    <w:uiPriority w:val="39"/>
    <w:unhideWhenUsed/>
    <w:rsid w:val="00E82B3D"/>
    <w:pPr>
      <w:spacing w:after="100"/>
      <w:ind w:left="440"/>
    </w:pPr>
  </w:style>
  <w:style w:type="table" w:customStyle="1" w:styleId="ae">
    <w:basedOn w:val="TableNormal1"/>
    <w:pPr>
      <w:spacing w:after="0" w:line="240" w:lineRule="auto"/>
    </w:pPr>
    <w:rPr>
      <w:color w:val="000000"/>
    </w:rPr>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
    <w:basedOn w:val="TableNormal1"/>
    <w:pPr>
      <w:spacing w:after="0" w:line="240" w:lineRule="auto"/>
    </w:pPr>
    <w:rPr>
      <w:color w:val="000000"/>
    </w:rPr>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0">
    <w:basedOn w:val="TableNormal1"/>
    <w:pPr>
      <w:spacing w:after="0" w:line="240" w:lineRule="auto"/>
    </w:pPr>
    <w:rPr>
      <w:color w:val="000000"/>
    </w:rPr>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1">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2">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3">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Mencinsinresolver">
    <w:name w:val="Unresolved Mention"/>
    <w:basedOn w:val="Fuentedeprrafopredeter"/>
    <w:uiPriority w:val="99"/>
    <w:semiHidden/>
    <w:unhideWhenUsed/>
    <w:rsid w:val="006F5E14"/>
    <w:rPr>
      <w:color w:val="605E5C"/>
      <w:shd w:val="clear" w:color="auto" w:fill="E1DFDD"/>
    </w:rPr>
  </w:style>
  <w:style w:type="table" w:customStyle="1" w:styleId="af4">
    <w:basedOn w:val="TableNormal0"/>
    <w:pPr>
      <w:spacing w:after="0" w:line="240" w:lineRule="auto"/>
    </w:pPr>
    <w:rPr>
      <w:color w:val="000000"/>
    </w:rPr>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5">
    <w:basedOn w:val="TableNormal0"/>
    <w:pPr>
      <w:spacing w:after="0" w:line="240" w:lineRule="auto"/>
    </w:pPr>
    <w:rPr>
      <w:color w:val="000000"/>
    </w:rPr>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6">
    <w:basedOn w:val="TableNormal0"/>
    <w:pPr>
      <w:spacing w:after="0" w:line="240" w:lineRule="auto"/>
    </w:pPr>
    <w:rPr>
      <w:color w:val="000000"/>
    </w:rPr>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7">
    <w:basedOn w:val="TableNormal0"/>
    <w:pPr>
      <w:spacing w:after="0" w:line="240" w:lineRule="auto"/>
    </w:pPr>
    <w:rPr>
      <w:color w:val="000000"/>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975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sonarqube.org/lates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xcentia.es/3d-code-metrics" TargetMode="External"/><Relationship Id="rId20" Type="http://schemas.openxmlformats.org/officeDocument/2006/relationships/hyperlink" Target="https://iso25000.com/index.php/normas-iso-25000?limit=4&amp;start=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W1qE41fT0vCsfUB863MN93dE5Q==">AMUW2mW/rt2qLcOCUYHMitEM0JMZD2C2zElZFMGCyDPMaLM2000etXsuRyv6NN9Q22mhn5SQ834p3zpnonrCqI2IWx4nrhwLW5VQO0XHRY3nY91Sj8QBiOTA/IZU4hw1/HvmB24bzQWcqH5MVMVEgNdyFLmj6wS916fZOvAJJ2bdfgXHOqinZVti5EmvdWMDZqVejNNweMn1VNGbtC2OTerfevs6XNVJ0ntPLk38CfI6C8KPMYDgI46n9fmImEjqZ4bIr/ijkcjxJNsBbMqEJsoHOaCVYCR7RwHr9g8vYkSWYoqqk4dl0h73w/tJ6+wF0zzkO7Wm0A9RGA0f/svj7Nu8dPGHGlBJLlUNLmNHudAzCvfIpyKF55FzyffFlG65cAVcRdZ3/k2prrJVN/NTp5C/3ZpE0n6uNuL49PYx9+G+5QkAJf5OotwlihPkHiSkKf7QKFw28b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4294967116</TotalTime>
  <Pages>8</Pages>
  <Words>2111</Words>
  <Characters>11613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Socios</dc:creator>
  <cp:lastModifiedBy>Santiago Matamoros</cp:lastModifiedBy>
  <cp:revision>2</cp:revision>
  <dcterms:created xsi:type="dcterms:W3CDTF">2019-04-03T01:52:00Z</dcterms:created>
  <dcterms:modified xsi:type="dcterms:W3CDTF">2020-06-19T06:30:00Z</dcterms:modified>
</cp:coreProperties>
</file>