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capsoul"/>
    <w:p>
      <w:pPr>
        <w:pStyle w:val="Heading1"/>
      </w:pPr>
      <w:r>
        <w:t xml:space="preserve">Capsoul</w:t>
      </w:r>
    </w:p>
    <w:p>
      <w:pPr>
        <w:pStyle w:val="FirstParagraph"/>
      </w:pPr>
      <w:r>
        <w:rPr>
          <w:bCs/>
          <w:b/>
        </w:rPr>
        <w:t xml:space="preserve">Manual Técnico</w:t>
      </w:r>
    </w:p>
    <w:p>
      <w:pPr>
        <w:pStyle w:val="BodyText"/>
      </w:pPr>
      <w:r>
        <w:t xml:space="preserve">Arquitectura, tecnologías, modelo de datos, backend, compilaciones y pruebas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Capsoul: app Flutter (Android e iOS) + Supabase + Cloudinary +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https://github.com/DeibyRamirez/Capsoul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com.capsoul</w:t>
            </w:r>
            <w:r>
              <w:t xml:space="preserve"> </w:t>
            </w:r>
            <w:r>
              <w:t xml:space="preserve">— versión 1.0.0+1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Deiby Ramírez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 del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— 1 de noviembre de 2026</w:t>
            </w:r>
          </w:p>
        </w:tc>
      </w:tr>
    </w:tbl>
    <w:bookmarkStart w:id="20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Propósito y alcance</w:t>
      </w:r>
    </w:p>
    <w:p>
      <w:pPr>
        <w:numPr>
          <w:ilvl w:val="0"/>
          <w:numId w:val="1001"/>
        </w:numPr>
        <w:pStyle w:val="Compact"/>
      </w:pPr>
      <w:r>
        <w:t xml:space="preserve">Tecnologías y versiones</w:t>
      </w:r>
    </w:p>
    <w:p>
      <w:pPr>
        <w:numPr>
          <w:ilvl w:val="0"/>
          <w:numId w:val="1001"/>
        </w:numPr>
        <w:pStyle w:val="Compact"/>
      </w:pPr>
      <w:r>
        <w:t xml:space="preserve">Arquitectura general</w:t>
      </w:r>
    </w:p>
    <w:p>
      <w:pPr>
        <w:numPr>
          <w:ilvl w:val="0"/>
          <w:numId w:val="1001"/>
        </w:numPr>
        <w:pStyle w:val="Compact"/>
      </w:pPr>
      <w:r>
        <w:t xml:space="preserve">Arquitectura de la app móvil</w:t>
      </w:r>
    </w:p>
    <w:p>
      <w:pPr>
        <w:numPr>
          <w:ilvl w:val="0"/>
          <w:numId w:val="1001"/>
        </w:numPr>
        <w:pStyle w:val="Compact"/>
      </w:pPr>
      <w:r>
        <w:t xml:space="preserve">Patrones de desarrollo</w:t>
      </w:r>
    </w:p>
    <w:p>
      <w:pPr>
        <w:numPr>
          <w:ilvl w:val="0"/>
          <w:numId w:val="1001"/>
        </w:numPr>
        <w:pStyle w:val="Compact"/>
      </w:pPr>
      <w:r>
        <w:t xml:space="preserve">Modelo de datos (Postgres / Supabase)</w:t>
      </w:r>
    </w:p>
    <w:p>
      <w:pPr>
        <w:numPr>
          <w:ilvl w:val="0"/>
          <w:numId w:val="1001"/>
        </w:numPr>
        <w:pStyle w:val="Compact"/>
      </w:pPr>
      <w:r>
        <w:t xml:space="preserve">Autenticación, RLS y medios</w:t>
      </w:r>
    </w:p>
    <w:p>
      <w:pPr>
        <w:numPr>
          <w:ilvl w:val="0"/>
          <w:numId w:val="1001"/>
        </w:numPr>
        <w:pStyle w:val="Compact"/>
      </w:pPr>
      <w:r>
        <w:t xml:space="preserve">Backend (Supabase y Edge Functions)</w:t>
      </w:r>
    </w:p>
    <w:p>
      <w:pPr>
        <w:numPr>
          <w:ilvl w:val="0"/>
          <w:numId w:val="1001"/>
        </w:numPr>
        <w:pStyle w:val="Compact"/>
      </w:pPr>
      <w:r>
        <w:t xml:space="preserve">Configuración y ejecución en desarrollo</w:t>
      </w:r>
    </w:p>
    <w:p>
      <w:pPr>
        <w:numPr>
          <w:ilvl w:val="0"/>
          <w:numId w:val="1001"/>
        </w:numPr>
        <w:pStyle w:val="Compact"/>
      </w:pPr>
      <w:r>
        <w:t xml:space="preserve">Compilación y artefactos</w:t>
      </w:r>
    </w:p>
    <w:p>
      <w:pPr>
        <w:numPr>
          <w:ilvl w:val="0"/>
          <w:numId w:val="1001"/>
        </w:numPr>
        <w:pStyle w:val="Compact"/>
      </w:pPr>
      <w:r>
        <w:t xml:space="preserve">Pruebas</w:t>
      </w:r>
    </w:p>
    <w:p>
      <w:pPr>
        <w:numPr>
          <w:ilvl w:val="0"/>
          <w:numId w:val="1001"/>
        </w:numPr>
        <w:pStyle w:val="Compact"/>
      </w:pPr>
      <w:r>
        <w:t xml:space="preserve">Observaciones técnicas y deuda conocida</w:t>
      </w:r>
    </w:p>
    <w:p>
      <w:pPr>
        <w:numPr>
          <w:ilvl w:val="0"/>
          <w:numId w:val="1001"/>
        </w:numPr>
        <w:pStyle w:val="Compact"/>
      </w:pPr>
      <w:r>
        <w:t xml:space="preserve">Pendientes de completar</w:t>
      </w:r>
    </w:p>
    <w:bookmarkEnd w:id="20"/>
    <w:bookmarkStart w:id="22" w:name="propósito-y-alcance"/>
    <w:p>
      <w:pPr>
        <w:pStyle w:val="Heading2"/>
      </w:pPr>
      <w:r>
        <w:t xml:space="preserve">1. Propósito y alcance</w:t>
      </w:r>
    </w:p>
    <w:p>
      <w:pPr>
        <w:pStyle w:val="FirstParagraph"/>
      </w:pPr>
      <w:r>
        <w:t xml:space="preserve">Este manual describe cómo está construido Capsoul para que otro equipo pueda instalarlo, compilarlo, mantenerlo y extenderlo. Toda la información sale del código y 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del repositorio. Lo que no está en el código se marca como pendiente.</w:t>
      </w:r>
    </w:p>
    <w:p>
      <w:pPr>
        <w:pStyle w:val="BodyText"/>
      </w:pPr>
      <w:r>
        <w:t xml:space="preserve">Capsoul es una aplicación de</w:t>
      </w:r>
      <w:r>
        <w:t xml:space="preserve"> </w:t>
      </w:r>
      <w:r>
        <w:rPr>
          <w:bCs/>
          <w:b/>
        </w:rPr>
        <w:t xml:space="preserve">cápsulas del tiempo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legado digital</w:t>
      </w:r>
      <w:r>
        <w:t xml:space="preserve">. El usuario guarda recuerdos (foto, video, audio, nota, música), los agrupa en momentos, los sella en cápsulas con fecha de apertura y puede dejar herencias a quien ama.</w:t>
      </w:r>
    </w:p>
    <w:p>
      <w:pPr>
        <w:pStyle w:val="BodyText"/>
      </w:pPr>
      <w:r>
        <w:t xml:space="preserve">El repositorio no es un monorepo de varios lenguajes: es un proyecto Flutter con el backend en Supabase (SQL y Edge Functions Deno) y documentación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Flutter:</w:t>
            </w:r>
            <w:r>
              <w:t xml:space="preserve"> </w:t>
            </w:r>
            <w:r>
              <w:rPr>
                <w:rStyle w:val="VerbatimChar"/>
              </w:rPr>
              <w:t xml:space="preserve">nucleo/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funcionalidades/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Espejo de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más ayudantes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versionado de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Functions Deno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modelo ER, flujos, este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env/dev.json.example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 de</w:t>
            </w:r>
            <w:r>
              <w:t xml:space="preserve"> </w:t>
            </w:r>
            <w:r>
              <w:rPr>
                <w:rStyle w:val="VerbatimChar"/>
              </w:rPr>
              <w:t xml:space="preserve">--dart-define-from-file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y build de APK/IPA</w:t>
            </w:r>
          </w:p>
        </w:tc>
      </w:tr>
    </w:tbl>
    <w:p>
      <w:pPr>
        <w:pStyle w:val="BodyText"/>
      </w:pPr>
      <w:r>
        <w:t xml:space="preserve">Público: desarrolladores y quien evalúe el trabajo de pasantía. El uso diario de la app está en el</w:t>
      </w:r>
      <w:r>
        <w:t xml:space="preserve"> </w:t>
      </w:r>
      <w:hyperlink r:id="rId21">
        <w:r>
          <w:rPr>
            <w:rStyle w:val="Hyperlink"/>
          </w:rPr>
          <w:t xml:space="preserve">Manual de Usuario</w:t>
        </w:r>
      </w:hyperlink>
      <w:r>
        <w:t xml:space="preserve">.</w:t>
      </w:r>
    </w:p>
    <w:bookmarkEnd w:id="22"/>
    <w:bookmarkStart w:id="25" w:name="tecnologías-y-versiones"/>
    <w:p>
      <w:pPr>
        <w:pStyle w:val="Heading2"/>
      </w:pPr>
      <w:r>
        <w:t xml:space="preserve">2. Tecnologías y versiones</w:t>
      </w:r>
    </w:p>
    <w:p>
      <w:pPr>
        <w:pStyle w:val="FirstParagraph"/>
      </w:pPr>
      <w:r>
        <w:t xml:space="preserve">Versiones tomadas de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, el SDK del entorno de desarrollo y los workflows de GitHub Actions.</w:t>
      </w:r>
    </w:p>
    <w:bookmarkStart w:id="23" w:name="aplicación-móvil"/>
    <w:p>
      <w:pPr>
        <w:pStyle w:val="Heading3"/>
      </w:pPr>
      <w:r>
        <w:t xml:space="preserve">2.1 Aplicación móvil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stable (equipo: 3.47.x)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de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go_router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y shell de pestañas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flutter_riverpod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 inyección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PostgREST,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firebase_core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 de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firebase_messaging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^16.7.0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 avisos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foto y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voz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image_picker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file_picker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^1.1.2 / ^10.1.2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Galería y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flutter_image_compress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Compresión local de fotos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video_player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just_audio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^2.14.1 / ^0.10.6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flutter_cache_manager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Caché de medios en disco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Deezer, Spotify, YouTube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flutter_secure_storage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^9.2.4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Almacén cifrado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repositorios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flutter_lints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estático</w:t>
            </w:r>
          </w:p>
        </w:tc>
      </w:tr>
    </w:tbl>
    <w:p>
      <w:pPr>
        <w:pStyle w:val="BodyText"/>
      </w:pPr>
      <w:r>
        <w:t xml:space="preserve">Identificador de aplicación:</w:t>
      </w:r>
      <w:r>
        <w:t xml:space="preserve"> </w:t>
      </w:r>
      <w:r>
        <w:rPr>
          <w:rStyle w:val="VerbatimChar"/>
        </w:rPr>
        <w:t xml:space="preserve">com.capsoul</w:t>
      </w:r>
      <w:r>
        <w:t xml:space="preserve">. Paquete Dart:</w:t>
      </w:r>
      <w:r>
        <w:t xml:space="preserve"> </w:t>
      </w:r>
      <w:r>
        <w:rPr>
          <w:rStyle w:val="VerbatimChar"/>
        </w:rPr>
        <w:t xml:space="preserve">capsoul</w:t>
      </w:r>
      <w:r>
        <w:t xml:space="preserve">.</w:t>
      </w:r>
    </w:p>
    <w:bookmarkEnd w:id="23"/>
    <w:bookmarkStart w:id="24" w:name="backend-y-servicios"/>
    <w:p>
      <w:pPr>
        <w:pStyle w:val="Heading3"/>
      </w:pPr>
      <w:r>
        <w:t xml:space="preserve">2.2 Backend y servicios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(Auth, Postgres 15+, RLS, RPC, Vault, pg_cron, pg_net)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Cuentas y datos. Plan Free. Proyecto</w:t>
            </w:r>
            <w:r>
              <w:t xml:space="preserve"> </w:t>
            </w:r>
            <w:r>
              <w:rPr>
                <w:rStyle w:val="VerbatimChar"/>
              </w:rPr>
              <w:t xml:space="preserve">capsoul</w:t>
            </w:r>
            <w:r>
              <w:t xml:space="preserve">, región us-east-1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Functions (Deno)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firmar-subida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firmar-medio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buscar-musica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enviar-avisos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Medios privados, entrega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push (plan Spark). Sin Auth, Firestore ni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de Auth y correos de aviso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Deezer API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y preview de 30 s (sin secreto de catálogo)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(</w:t>
            </w:r>
            <w:r>
              <w:rPr>
                <w:rStyle w:val="VerbatimChar"/>
              </w:rPr>
              <w:t xml:space="preserve">analyze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+ APK debug) y</w:t>
            </w:r>
            <w:r>
              <w:t xml:space="preserve"> </w:t>
            </w:r>
            <w:r>
              <w:rPr>
                <w:iCs/>
                <w:i/>
              </w:rPr>
              <w:t xml:space="preserve">Build Capsoul</w:t>
            </w:r>
            <w:r>
              <w:t xml:space="preserve"> </w:t>
            </w:r>
            <w:r>
              <w:t xml:space="preserve">(APK/AAB/IPA)</w:t>
            </w:r>
          </w:p>
        </w:tc>
      </w:tr>
    </w:tbl>
    <w:p>
      <w:pPr>
        <w:pStyle w:val="BodyText"/>
      </w:pPr>
      <w:r>
        <w:t xml:space="preserve">La app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lleva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tokens</w:t>
      </w:r>
      <w:r>
        <w:t xml:space="preserve"> </w:t>
      </w:r>
      <w:r>
        <w:rPr>
          <w:rStyle w:val="VerbatimChar"/>
        </w:rPr>
        <w:t xml:space="preserve">sb_secret_</w:t>
      </w:r>
      <w:r>
        <w:t xml:space="preserve"> </w:t>
      </w:r>
      <w:r>
        <w:t xml:space="preserve">ni el</w:t>
      </w:r>
      <w:r>
        <w:t xml:space="preserve"> </w:t>
      </w:r>
      <w:r>
        <w:rPr>
          <w:rStyle w:val="VerbatimChar"/>
        </w:rPr>
        <w:t xml:space="preserve">api_secret</w:t>
      </w:r>
      <w:r>
        <w:t xml:space="preserve"> </w:t>
      </w:r>
      <w:r>
        <w:t xml:space="preserve">de Cloudinary. Solo la URL y la clave</w:t>
      </w:r>
      <w:r>
        <w:t xml:space="preserve"> </w:t>
      </w:r>
      <w:r>
        <w:rPr>
          <w:bCs/>
          <w:b/>
        </w:rPr>
        <w:t xml:space="preserve">anon/publishable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--dart-define-from-file</w:t>
      </w:r>
      <w:r>
        <w:t xml:space="preserve">.</w:t>
      </w:r>
    </w:p>
    <w:bookmarkEnd w:id="24"/>
    <w:bookmarkEnd w:id="25"/>
    <w:bookmarkStart w:id="28" w:name="arquitectura-general"/>
    <w:p>
      <w:pPr>
        <w:pStyle w:val="Heading2"/>
      </w:pPr>
      <w:r>
        <w:t xml:space="preserve">3. Arquitectura general</w:t>
      </w:r>
    </w:p>
    <w:bookmarkStart w:id="26" w:name="diagrama-mermaid"/>
    <w:p>
      <w:pPr>
        <w:pStyle w:val="Heading3"/>
      </w:pPr>
      <w:r>
        <w:t xml:space="preserve">3.1 Diagrama (Mermaid)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App["App Flutter (Android / iOS)"]</w:t>
      </w:r>
      <w:r>
        <w:br/>
      </w:r>
      <w:r>
        <w:rPr>
          <w:rStyle w:val="VerbatimChar"/>
        </w:rPr>
        <w:t xml:space="preserve">        P["Presentación"]</w:t>
      </w:r>
      <w:r>
        <w:br/>
      </w:r>
      <w:r>
        <w:rPr>
          <w:rStyle w:val="VerbatimChar"/>
        </w:rPr>
        <w:t xml:space="preserve">        A["Aplicación · Riverpod"]</w:t>
      </w:r>
      <w:r>
        <w:br/>
      </w:r>
      <w:r>
        <w:rPr>
          <w:rStyle w:val="VerbatimChar"/>
        </w:rPr>
        <w:t xml:space="preserve">        D["Dominio"]</w:t>
      </w:r>
      <w:r>
        <w:br/>
      </w:r>
      <w:r>
        <w:rPr>
          <w:rStyle w:val="VerbatimChar"/>
        </w:rPr>
        <w:t xml:space="preserve">        R["Datos"]</w:t>
      </w:r>
      <w:r>
        <w:br/>
      </w:r>
      <w:r>
        <w:rPr>
          <w:rStyle w:val="VerbatimChar"/>
        </w:rPr>
        <w:t xml:space="preserve">        P --&gt; A --&gt; D</w:t>
      </w:r>
      <w:r>
        <w:br/>
      </w:r>
      <w:r>
        <w:rPr>
          <w:rStyle w:val="VerbatimChar"/>
        </w:rPr>
        <w:t xml:space="preserve">        R -. implementa .-&gt; D</w:t>
      </w:r>
      <w:r>
        <w:br/>
      </w:r>
      <w:r>
        <w:rPr>
          <w:rStyle w:val="VerbatimChar"/>
        </w:rPr>
        <w:t xml:space="preserve">        A --&gt; R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SB["Supabase"]</w:t>
      </w:r>
      <w:r>
        <w:br/>
      </w:r>
      <w:r>
        <w:rPr>
          <w:rStyle w:val="VerbatimChar"/>
        </w:rPr>
        <w:t xml:space="preserve">        AUTH["Auth · JWT"]</w:t>
      </w:r>
      <w:r>
        <w:br/>
      </w:r>
      <w:r>
        <w:rPr>
          <w:rStyle w:val="VerbatimChar"/>
        </w:rPr>
        <w:t xml:space="preserve">        PG[("Postgres + RLS")]</w:t>
      </w:r>
      <w:r>
        <w:br/>
      </w:r>
      <w:r>
        <w:rPr>
          <w:rStyle w:val="VerbatimChar"/>
        </w:rPr>
        <w:t xml:space="preserve">        EF["Edge Functions"]</w:t>
      </w:r>
      <w:r>
        <w:br/>
      </w:r>
      <w:r>
        <w:rPr>
          <w:rStyle w:val="VerbatimChar"/>
        </w:rPr>
        <w:t xml:space="preserve">        CRON["pg_cron"]</w:t>
      </w:r>
      <w:r>
        <w:br/>
      </w:r>
      <w:r>
        <w:rPr>
          <w:rStyle w:val="VerbatimChar"/>
        </w:rPr>
        <w:t xml:space="preserve">        AUTH --- PG</w:t>
      </w:r>
      <w:r>
        <w:br/>
      </w:r>
      <w:r>
        <w:rPr>
          <w:rStyle w:val="VerbatimChar"/>
        </w:rPr>
        <w:t xml:space="preserve">        EF --&gt; PG</w:t>
      </w:r>
      <w:r>
        <w:br/>
      </w:r>
      <w:r>
        <w:rPr>
          <w:rStyle w:val="VerbatimChar"/>
        </w:rPr>
        <w:t xml:space="preserve">        CRON --&gt; PG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CDN["Cloudinary"]</w:t>
      </w:r>
      <w:r>
        <w:br/>
      </w:r>
      <w:r>
        <w:rPr>
          <w:rStyle w:val="VerbatimChar"/>
        </w:rPr>
        <w:t xml:space="preserve">    FCM["FCM"]</w:t>
      </w:r>
      <w:r>
        <w:br/>
      </w:r>
      <w:r>
        <w:rPr>
          <w:rStyle w:val="VerbatimChar"/>
        </w:rPr>
        <w:t xml:space="preserve">    SMTP["Resend"]</w:t>
      </w:r>
      <w:r>
        <w:br/>
      </w:r>
      <w:r>
        <w:rPr>
          <w:rStyle w:val="VerbatimChar"/>
        </w:rPr>
        <w:t xml:space="preserve">    DZ["Deezer"]</w:t>
      </w:r>
      <w:r>
        <w:br/>
      </w:r>
      <w:r>
        <w:rPr>
          <w:rStyle w:val="VerbatimChar"/>
        </w:rPr>
        <w:t xml:space="preserve">    R --&gt; AUTH</w:t>
      </w:r>
      <w:r>
        <w:br/>
      </w:r>
      <w:r>
        <w:rPr>
          <w:rStyle w:val="VerbatimChar"/>
        </w:rPr>
        <w:t xml:space="preserve">    R --&gt; PG</w:t>
      </w:r>
      <w:r>
        <w:br/>
      </w:r>
      <w:r>
        <w:rPr>
          <w:rStyle w:val="VerbatimChar"/>
        </w:rPr>
        <w:t xml:space="preserve">    R --&gt; EF</w:t>
      </w:r>
      <w:r>
        <w:br/>
      </w:r>
      <w:r>
        <w:rPr>
          <w:rStyle w:val="VerbatimChar"/>
        </w:rPr>
        <w:t xml:space="preserve">    R --&gt; CDN</w:t>
      </w:r>
      <w:r>
        <w:br/>
      </w:r>
      <w:r>
        <w:rPr>
          <w:rStyle w:val="VerbatimChar"/>
        </w:rPr>
        <w:t xml:space="preserve">    R --&gt; FCM</w:t>
      </w:r>
      <w:r>
        <w:br/>
      </w:r>
      <w:r>
        <w:rPr>
          <w:rStyle w:val="VerbatimChar"/>
        </w:rPr>
        <w:t xml:space="preserve">    R --&gt; DZ</w:t>
      </w:r>
      <w:r>
        <w:br/>
      </w:r>
      <w:r>
        <w:rPr>
          <w:rStyle w:val="VerbatimChar"/>
        </w:rPr>
        <w:t xml:space="preserve">    AUTH --&gt; SMTP</w:t>
      </w:r>
      <w:r>
        <w:br/>
      </w:r>
      <w:r>
        <w:rPr>
          <w:rStyle w:val="VerbatimChar"/>
        </w:rPr>
        <w:t xml:space="preserve">    EF --&gt; CDN</w:t>
      </w:r>
      <w:r>
        <w:br/>
      </w:r>
      <w:r>
        <w:rPr>
          <w:rStyle w:val="VerbatimChar"/>
        </w:rPr>
        <w:t xml:space="preserve">    EF --&gt; FCM</w:t>
      </w:r>
      <w:r>
        <w:br/>
      </w:r>
      <w:r>
        <w:rPr>
          <w:rStyle w:val="VerbatimChar"/>
        </w:rPr>
        <w:t xml:space="preserve">    EF --&gt; SMTP</w:t>
      </w:r>
    </w:p>
    <w:bookmarkEnd w:id="26"/>
    <w:bookmarkStart w:id="27" w:name="diagrama-ascii"/>
    <w:p>
      <w:pPr>
        <w:pStyle w:val="Heading3"/>
      </w:pPr>
      <w:r>
        <w:t xml:space="preserve">3.2 Diagrama (ASCII)</w:t>
      </w:r>
    </w:p>
    <w:p>
      <w:pPr>
        <w:pStyle w:val="SourceCode"/>
      </w:pPr>
      <w:r>
        <w:rPr>
          <w:rStyle w:val="VerbatimChar"/>
        </w:rPr>
        <w:t xml:space="preserve">  [Pantallas Flutter]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[Controladores Riverpod]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[Repositorios / dominio]</w:t>
      </w:r>
      <w:r>
        <w:br/>
      </w:r>
      <w:r>
        <w:rPr>
          <w:rStyle w:val="VerbatimChar"/>
        </w:rPr>
        <w:t xml:space="preserve">       /        |         \</w:t>
      </w:r>
      <w:r>
        <w:br/>
      </w:r>
      <w:r>
        <w:rPr>
          <w:rStyle w:val="VerbatimChar"/>
        </w:rPr>
        <w:t xml:space="preserve">      v         v          v</w:t>
      </w:r>
      <w:r>
        <w:br/>
      </w:r>
      <w:r>
        <w:rPr>
          <w:rStyle w:val="VerbatimChar"/>
        </w:rPr>
        <w:t xml:space="preserve"> [Supabase] [Cloudinary] [Deezer / FCM]</w:t>
      </w:r>
      <w:r>
        <w:br/>
      </w:r>
      <w:r>
        <w:rPr>
          <w:rStyle w:val="VerbatimChar"/>
        </w:rPr>
        <w:t xml:space="preserve">   Auth+PG     medios      preview / push</w:t>
      </w:r>
    </w:p>
    <w:bookmarkEnd w:id="27"/>
    <w:bookmarkEnd w:id="28"/>
    <w:bookmarkStart w:id="34" w:name="arquitectura-de-la-app-móvil"/>
    <w:p>
      <w:pPr>
        <w:pStyle w:val="Heading2"/>
      </w:pPr>
      <w:r>
        <w:t xml:space="preserve">4. Arquitectura de la app móvil</w:t>
      </w:r>
    </w:p>
    <w:bookmarkStart w:id="29" w:name="capas-por-funcionalidad"/>
    <w:p>
      <w:pPr>
        <w:pStyle w:val="Heading3"/>
      </w:pPr>
      <w:r>
        <w:t xml:space="preserve">4.1 Capas por funcionalidad</w:t>
      </w:r>
    </w:p>
    <w:p>
      <w:pPr>
        <w:pStyle w:val="FirstParagraph"/>
      </w:pPr>
      <w:r>
        <w:t xml:space="preserve">No se usa MVVM de Android. Cada área de producto en</w:t>
      </w:r>
      <w:r>
        <w:t xml:space="preserve"> </w:t>
      </w:r>
      <w:r>
        <w:rPr>
          <w:rStyle w:val="VerbatimChar"/>
        </w:rPr>
        <w:t xml:space="preserve">lib/funcionalidades/&lt;nombre&gt;/</w:t>
      </w:r>
      <w:r>
        <w:t xml:space="preserve"> </w:t>
      </w:r>
      <w:r>
        <w:t xml:space="preserve">tiene cuatro carpetas: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presentacion/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Pantallas y componentes. Sin HTTP ni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aplicacion/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Notifier</w:t>
            </w:r>
            <w:r>
              <w:t xml:space="preserve">, proveedores, orquestación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Entidades, interfaces</w:t>
            </w:r>
            <w:r>
              <w:t xml:space="preserve"> </w:t>
            </w:r>
            <w:r>
              <w:rPr>
                <w:rStyle w:val="VerbatimChar"/>
              </w:rPr>
              <w:t xml:space="preserve">repositorio_*</w:t>
            </w:r>
            <w:r>
              <w:t xml:space="preserve">, fallos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PostgREST, RPC, Cloudinary, Deezer</w:t>
            </w:r>
          </w:p>
        </w:tc>
      </w:tr>
    </w:tbl>
    <w:p>
      <w:pPr>
        <w:pStyle w:val="BodyText"/>
      </w:pPr>
      <w:r>
        <w:t xml:space="preserve">Dependencias:</w:t>
      </w:r>
      <w:r>
        <w:t xml:space="preserve"> </w:t>
      </w:r>
      <w:r>
        <w:rPr>
          <w:rStyle w:val="VerbatimChar"/>
        </w:rPr>
        <w:t xml:space="preserve">presentacion → aplicacion → dominio ← datos</w:t>
      </w:r>
      <w:r>
        <w:t xml:space="preserve">.</w:t>
      </w:r>
    </w:p>
    <w:bookmarkEnd w:id="29"/>
    <w:bookmarkStart w:id="30" w:name="inyección-de-dependencias"/>
    <w:p>
      <w:pPr>
        <w:pStyle w:val="Heading3"/>
      </w:pPr>
      <w:r>
        <w:t xml:space="preserve">4.2 Inyección de dependencias</w:t>
      </w:r>
    </w:p>
    <w:p>
      <w:pPr>
        <w:pStyle w:val="FirstParagraph"/>
      </w:pPr>
      <w:r>
        <w:t xml:space="preserve">Riverpod. Los repositorios se exponen con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; las pruebas los sustituyen con fakes (</w:t>
      </w:r>
      <w:r>
        <w:rPr>
          <w:rStyle w:val="VerbatimChar"/>
        </w:rPr>
        <w:t xml:space="preserve">mocktail</w:t>
      </w:r>
      <w:r>
        <w:t xml:space="preserve">) vía</w:t>
      </w:r>
      <w:r>
        <w:t xml:space="preserve"> </w:t>
      </w:r>
      <w:r>
        <w:rPr>
          <w:rStyle w:val="VerbatimChar"/>
        </w:rPr>
        <w:t xml:space="preserve">ProviderScope.overrides</w:t>
      </w:r>
      <w:r>
        <w:t xml:space="preserve">.</w:t>
      </w:r>
    </w:p>
    <w:bookmarkEnd w:id="30"/>
    <w:bookmarkStart w:id="31" w:name="estructura-de-paquetes"/>
    <w:p>
      <w:pPr>
        <w:pStyle w:val="Heading3"/>
      </w:pPr>
      <w:r>
        <w:t xml:space="preserve">4.3 Estructura de paquetes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main.dart</w:t>
      </w:r>
      <w:r>
        <w:br/>
      </w:r>
      <w:r>
        <w:rPr>
          <w:rStyle w:val="VerbatimChar"/>
        </w:rPr>
        <w:t xml:space="preserve">  app_capsoul.dart</w:t>
      </w:r>
      <w:r>
        <w:br/>
      </w:r>
      <w:r>
        <w:rPr>
          <w:rStyle w:val="VerbatimChar"/>
        </w:rPr>
        <w:t xml:space="preserve">  nucleo/          # enrutador, tema, supabase, firebase, componentes</w:t>
      </w:r>
      <w:r>
        <w:br/>
      </w:r>
      <w:r>
        <w:rPr>
          <w:rStyle w:val="VerbatimChar"/>
        </w:rPr>
        <w:t xml:space="preserve">  funcionalidades/</w:t>
      </w:r>
      <w:r>
        <w:br/>
      </w:r>
      <w:r>
        <w:rPr>
          <w:rStyle w:val="VerbatimChar"/>
        </w:rPr>
        <w:t xml:space="preserve">    autenticacion/  usuarios/  perfil/  inicio/</w:t>
      </w:r>
      <w:r>
        <w:br/>
      </w:r>
      <w:r>
        <w:rPr>
          <w:rStyle w:val="VerbatimChar"/>
        </w:rPr>
        <w:t xml:space="preserve">    recuerdos/  elementos/  musica/  capsulas/</w:t>
      </w:r>
      <w:r>
        <w:br/>
      </w:r>
      <w:r>
        <w:rPr>
          <w:rStyle w:val="VerbatimChar"/>
        </w:rPr>
        <w:t xml:space="preserve">    momentos/  crear/  legado/  retos/</w:t>
      </w:r>
      <w:r>
        <w:br/>
      </w:r>
      <w:r>
        <w:rPr>
          <w:rStyle w:val="VerbatimChar"/>
        </w:rPr>
        <w:t xml:space="preserve">    amistades/  navegacion/</w:t>
      </w:r>
    </w:p>
    <w:bookmarkEnd w:id="31"/>
    <w:bookmarkStart w:id="32" w:name="navegación"/>
    <w:p>
      <w:pPr>
        <w:pStyle w:val="Heading3"/>
      </w:pPr>
      <w:r>
        <w:t xml:space="preserve">4.4 Navegación</w:t>
      </w:r>
    </w:p>
    <w:p>
      <w:pPr>
        <w:pStyle w:val="FirstParagraph"/>
      </w:pPr>
      <w:r>
        <w:rPr>
          <w:rStyle w:val="VerbatimChar"/>
        </w:rPr>
        <w:t xml:space="preserve">go_router</w:t>
      </w:r>
      <w:r>
        <w:t xml:space="preserve"> </w:t>
      </w:r>
      <w:r>
        <w:t xml:space="preserve">con rutas en español (</w:t>
      </w:r>
      <w:r>
        <w:rPr>
          <w:rStyle w:val="VerbatimChar"/>
        </w:rPr>
        <w:t xml:space="preserve">/inicio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/iniciar-sesion</w:t>
      </w:r>
      <w:r>
        <w:t xml:space="preserve">).</w:t>
      </w:r>
      <w:r>
        <w:t xml:space="preserve"> </w:t>
      </w:r>
      <w:r>
        <w:rPr>
          <w:rStyle w:val="VerbatimChar"/>
        </w:rPr>
        <w:t xml:space="preserve">StatefulShellRoute</w:t>
      </w:r>
      <w:r>
        <w:t xml:space="preserve"> </w:t>
      </w:r>
      <w:r>
        <w:t xml:space="preserve">conserva cuatro pestañas. El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no es pestaña: hace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/crear</w:t>
      </w:r>
      <w:r>
        <w:t xml:space="preserve">. Sin sesión, el router manda a autenticación.</w:t>
      </w:r>
    </w:p>
    <w:p>
      <w:pPr>
        <w:pStyle w:val="BodyText"/>
      </w:pPr>
      <w:r>
        <w:t xml:space="preserve">Barra inferior:</w:t>
      </w:r>
      <w:r>
        <w:t xml:space="preserve"> </w:t>
      </w:r>
      <w:r>
        <w:rPr>
          <w:bCs/>
          <w:b/>
        </w:rPr>
        <w:t xml:space="preserve">Inicio | Momentos | + | Mi legado | Yo</w:t>
      </w:r>
      <w:r>
        <w:t xml:space="preserve">.</w:t>
      </w:r>
    </w:p>
    <w:bookmarkEnd w:id="32"/>
    <w:bookmarkStart w:id="33" w:name="interfaz-y-sistema-de-diseño"/>
    <w:p>
      <w:pPr>
        <w:pStyle w:val="Heading3"/>
      </w:pPr>
      <w:r>
        <w:t xml:space="preserve">4.5 Interfaz y sistema de diseño</w:t>
      </w:r>
    </w:p>
    <w:p>
      <w:pPr>
        <w:pStyle w:val="FirstParagraph"/>
      </w:pPr>
      <w:r>
        <w:t xml:space="preserve">Material 3, modo claro. Tokens en</w:t>
      </w:r>
      <w:r>
        <w:t xml:space="preserve"> </w:t>
      </w:r>
      <w:r>
        <w:rPr>
          <w:rStyle w:val="VerbatimChar"/>
        </w:rPr>
        <w:t xml:space="preserve">ColoresApp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TemaApp</w:t>
      </w:r>
      <w:r>
        <w:t xml:space="preserve"> </w:t>
      </w:r>
      <w:r>
        <w:t xml:space="preserve">(primario</w:t>
      </w:r>
      <w:r>
        <w:t xml:space="preserve"> </w:t>
      </w:r>
      <w:r>
        <w:rPr>
          <w:rStyle w:val="VerbatimChar"/>
        </w:rPr>
        <w:t xml:space="preserve">#1B316B</w:t>
      </w:r>
      <w:r>
        <w:t xml:space="preserve">, acento</w:t>
      </w:r>
      <w:r>
        <w:t xml:space="preserve"> </w:t>
      </w:r>
      <w:r>
        <w:rPr>
          <w:rStyle w:val="VerbatimChar"/>
        </w:rPr>
        <w:t xml:space="preserve">#3D6B9A</w:t>
      </w:r>
      <w:r>
        <w:t xml:space="preserve">, radios 12–20). Pantallas nuevas usan</w:t>
      </w:r>
      <w:r>
        <w:t xml:space="preserve"> </w:t>
      </w:r>
      <w:r>
        <w:rPr>
          <w:rStyle w:val="VerbatimChar"/>
        </w:rPr>
        <w:t xml:space="preserve">PantallaCapsoul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FondoCapsoul</w:t>
      </w:r>
      <w:r>
        <w:t xml:space="preserve">. Documentación visual: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.</w:t>
      </w:r>
    </w:p>
    <w:bookmarkEnd w:id="33"/>
    <w:bookmarkEnd w:id="34"/>
    <w:bookmarkStart w:id="35" w:name="patrones-de-desarrollo-usados"/>
    <w:p>
      <w:pPr>
        <w:pStyle w:val="Heading2"/>
      </w:pPr>
      <w:r>
        <w:t xml:space="preserve">5. Patrones de desarrollo usados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Repositorio + interfaz</w:t>
      </w:r>
      <w:r>
        <w:t xml:space="preserve"> </w:t>
      </w:r>
      <w:r>
        <w:t xml:space="preserve">en dominio; implementación en 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Riverpod</w:t>
      </w:r>
      <w:r>
        <w:t xml:space="preserve"> </w:t>
      </w:r>
      <w:r>
        <w:t xml:space="preserve">para listas async, formularios y sesión.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Fallos de dominio</w:t>
      </w:r>
      <w:r>
        <w:t xml:space="preserve"> </w:t>
      </w:r>
      <w:r>
        <w:t xml:space="preserve">(</w:t>
      </w:r>
      <w:r>
        <w:rPr>
          <w:rStyle w:val="VerbatimChar"/>
        </w:rPr>
        <w:t xml:space="preserve">FalloApp</w:t>
      </w:r>
      <w:r>
        <w:t xml:space="preserve"> </w:t>
      </w:r>
      <w:r>
        <w:t xml:space="preserve">y subclases) con mensaje en español.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RLS como fuente de verdad</w:t>
      </w:r>
      <w:r>
        <w:t xml:space="preserve"> </w:t>
      </w:r>
      <w:r>
        <w:t xml:space="preserve">en el cliente autenticado.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Nombres en español</w:t>
      </w:r>
      <w:r>
        <w:t xml:space="preserve"> </w:t>
      </w:r>
      <w:r>
        <w:t xml:space="preserve">(archivos, clases, tablas). Sin tildes ni ñ en identificadores (</w:t>
      </w:r>
      <w:r>
        <w:rPr>
          <w:rStyle w:val="VerbatimChar"/>
        </w:rPr>
        <w:t xml:space="preserve">contrasena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Estados</w:t>
      </w:r>
      <w:r>
        <w:t xml:space="preserve"> </w:t>
      </w:r>
      <w:r>
        <w:t xml:space="preserve">vacío, cargando y error en listas y detalles.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DoD: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limpio y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en verde.</w:t>
      </w:r>
    </w:p>
    <w:bookmarkEnd w:id="35"/>
    <w:bookmarkStart w:id="37" w:name="modelo-de-datos-postgres-supabase"/>
    <w:p>
      <w:pPr>
        <w:pStyle w:val="Heading2"/>
      </w:pPr>
      <w:r>
        <w:t xml:space="preserve">6. Modelo de datos (Postgres / Supabase)</w:t>
      </w:r>
    </w:p>
    <w:p>
      <w:pPr>
        <w:pStyle w:val="FirstParagraph"/>
      </w:pPr>
      <w:r>
        <w:rPr>
          <w:rStyle w:val="VerbatimChar"/>
        </w:rPr>
        <w:t xml:space="preserve">elementos</w:t>
      </w:r>
      <w:r>
        <w:t xml:space="preserve"> </w:t>
      </w:r>
      <w:r>
        <w:t xml:space="preserve">es la tabla central: tipo de medio y</w:t>
      </w:r>
      <w:r>
        <w:t xml:space="preserve"> </w:t>
      </w:r>
      <w:r>
        <w:rPr>
          <w:rStyle w:val="VerbatimChar"/>
        </w:rPr>
        <w:t xml:space="preserve">cloudinary_public_id</w:t>
      </w:r>
      <w:r>
        <w:t xml:space="preserve">, nunca el binario. Cápsulas, momentos y herencias la enlazan con tablas N:M.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USUARIOS ||--o{ DISPOSITIVOS_PUSH : registra</w:t>
      </w:r>
      <w:r>
        <w:br/>
      </w:r>
      <w:r>
        <w:rPr>
          <w:rStyle w:val="VerbatimChar"/>
        </w:rPr>
        <w:t xml:space="preserve">    USUARIOS ||--o{ AMISTADES : solicita</w:t>
      </w:r>
      <w:r>
        <w:br/>
      </w:r>
      <w:r>
        <w:rPr>
          <w:rStyle w:val="VerbatimChar"/>
        </w:rPr>
        <w:t xml:space="preserve">    USUARIOS ||--o{ ELEMENTOS : posee</w:t>
      </w:r>
      <w:r>
        <w:br/>
      </w:r>
      <w:r>
        <w:rPr>
          <w:rStyle w:val="VerbatimChar"/>
        </w:rPr>
        <w:t xml:space="preserve">    USUARIOS ||--o{ CAPSULAS : escribe</w:t>
      </w:r>
      <w:r>
        <w:br/>
      </w:r>
      <w:r>
        <w:rPr>
          <w:rStyle w:val="VerbatimChar"/>
        </w:rPr>
        <w:t xml:space="preserve">    CAPSULAS ||--o{ CAPSULA_ELEMENTOS : contiene</w:t>
      </w:r>
      <w:r>
        <w:br/>
      </w:r>
      <w:r>
        <w:rPr>
          <w:rStyle w:val="VerbatimChar"/>
        </w:rPr>
        <w:t xml:space="preserve">    ELEMENTOS ||--o{ CAPSULA_ELEMENTOS : seUsaEn</w:t>
      </w:r>
      <w:r>
        <w:br/>
      </w:r>
      <w:r>
        <w:rPr>
          <w:rStyle w:val="VerbatimChar"/>
        </w:rPr>
        <w:t xml:space="preserve">    CAPSULAS ||--|{ CAPSULA_DESTINATARIOS : seEntregaA</w:t>
      </w:r>
      <w:r>
        <w:br/>
      </w:r>
      <w:r>
        <w:rPr>
          <w:rStyle w:val="VerbatimChar"/>
        </w:rPr>
        <w:t xml:space="preserve">    USUARIOS ||--o{ MOMENTOS : publica</w:t>
      </w:r>
      <w:r>
        <w:br/>
      </w:r>
      <w:r>
        <w:rPr>
          <w:rStyle w:val="VerbatimChar"/>
        </w:rPr>
        <w:t xml:space="preserve">    USUARIOS ||--o{ HERENCIAS : deja</w:t>
      </w:r>
      <w:r>
        <w:br/>
      </w:r>
      <w:r>
        <w:rPr>
          <w:rStyle w:val="VerbatimChar"/>
        </w:rPr>
        <w:t xml:space="preserve">    USUARIOS ||--o{ RETOS : crea</w:t>
      </w:r>
      <w:r>
        <w:br/>
      </w:r>
      <w:r>
        <w:rPr>
          <w:rStyle w:val="VerbatimChar"/>
        </w:rPr>
        <w:t xml:space="preserve">    USUARIOS ||--o{ NOTIFICACIONES : recibe</w:t>
      </w:r>
    </w:p>
    <w:p>
      <w:pPr>
        <w:pStyle w:val="FirstParagraph"/>
      </w:pPr>
      <w:r>
        <w:t xml:space="preserve">Principios:</w:t>
      </w:r>
    </w:p>
    <w:p>
      <w:pPr>
        <w:numPr>
          <w:ilvl w:val="0"/>
          <w:numId w:val="1003"/>
        </w:numPr>
        <w:pStyle w:val="Compact"/>
      </w:pPr>
      <w:r>
        <w:t xml:space="preserve">Nombres en español y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RLS en todas las tablas de negocio.</w:t>
      </w:r>
    </w:p>
    <w:p>
      <w:pPr>
        <w:numPr>
          <w:ilvl w:val="0"/>
          <w:numId w:val="1003"/>
        </w:numPr>
        <w:pStyle w:val="Compact"/>
      </w:pPr>
      <w:r>
        <w:t xml:space="preserve">Solo el servidor libera cápsulas y activa herencias (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Funciones auxiliares de RLS en el esquema</w:t>
      </w:r>
      <w:r>
        <w:t xml:space="preserve"> </w:t>
      </w:r>
      <w:r>
        <w:rPr>
          <w:rStyle w:val="VerbatimChar"/>
        </w:rPr>
        <w:t xml:space="preserve">privado</w:t>
      </w:r>
      <w:r>
        <w:t xml:space="preserve"> </w:t>
      </w:r>
      <w:r>
        <w:t xml:space="preserve">(no expuesto por PostgREST).</w:t>
      </w:r>
    </w:p>
    <w:p>
      <w:pPr>
        <w:numPr>
          <w:ilvl w:val="0"/>
          <w:numId w:val="1003"/>
        </w:numPr>
        <w:pStyle w:val="Compact"/>
      </w:pPr>
      <w:r>
        <w:t xml:space="preserve">En Postgres no se guarda la URL del medio, solo el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.</w:t>
      </w:r>
    </w:p>
    <w:p>
      <w:pPr>
        <w:pStyle w:val="FirstParagraph"/>
      </w:pPr>
      <w:r>
        <w:t xml:space="preserve">El diagrama completo, cardinalidades y supuestos están en</w:t>
      </w:r>
      <w:r>
        <w:t xml:space="preserve"> </w:t>
      </w:r>
      <w:hyperlink r:id="rId36">
        <w:r>
          <w:rPr>
            <w:rStyle w:val="VerbatimChar"/>
          </w:rPr>
          <w:t xml:space="preserve">docs/modelo_er.md</w:t>
        </w:r>
      </w:hyperlink>
      <w:r>
        <w:t xml:space="preserve">. Las migraciones viven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(desde</w:t>
      </w:r>
      <w:r>
        <w:t xml:space="preserve"> </w:t>
      </w:r>
      <w:r>
        <w:rPr>
          <w:rStyle w:val="VerbatimChar"/>
        </w:rPr>
        <w:t xml:space="preserve">20261002000001</w:t>
      </w:r>
      <w:r>
        <w:t xml:space="preserve"> </w:t>
      </w:r>
      <w:r>
        <w:t xml:space="preserve">hasta las de amistad y avisos).</w:t>
      </w:r>
    </w:p>
    <w:bookmarkEnd w:id="37"/>
    <w:bookmarkStart w:id="41" w:name="autenticación-rls-y-medios"/>
    <w:p>
      <w:pPr>
        <w:pStyle w:val="Heading2"/>
      </w:pPr>
      <w:r>
        <w:t xml:space="preserve">7. Autenticación, RLS y medios</w:t>
      </w:r>
    </w:p>
    <w:bookmarkStart w:id="38" w:name="auth"/>
    <w:p>
      <w:pPr>
        <w:pStyle w:val="Heading3"/>
      </w:pPr>
      <w:r>
        <w:t xml:space="preserve">7.1 Auth</w:t>
      </w:r>
    </w:p>
    <w:p>
      <w:pPr>
        <w:pStyle w:val="FirstParagraph"/>
      </w:pPr>
      <w:r>
        <w:t xml:space="preserve">Correo y contraseña con</w:t>
      </w:r>
      <w:r>
        <w:t xml:space="preserve"> </w:t>
      </w:r>
      <w:r>
        <w:rPr>
          <w:bCs/>
          <w:b/>
        </w:rPr>
        <w:t xml:space="preserve">confirmación de correo obligatoria</w:t>
      </w:r>
      <w:r>
        <w:t xml:space="preserve">. El trigger</w:t>
      </w:r>
      <w:r>
        <w:t xml:space="preserve"> </w:t>
      </w:r>
      <w:r>
        <w:rPr>
          <w:rStyle w:val="VerbatimChar"/>
        </w:rPr>
        <w:t xml:space="preserve">auth_usuarios_1_crear_perfil</w:t>
      </w:r>
      <w:r>
        <w:t xml:space="preserve"> </w:t>
      </w:r>
      <w:r>
        <w:t xml:space="preserve">crea la fila 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. Un trigger posterior sincroniza el correo si el usuario lo cambia.</w:t>
      </w:r>
    </w:p>
    <w:bookmarkEnd w:id="38"/>
    <w:bookmarkStart w:id="39" w:name="rls"/>
    <w:p>
      <w:pPr>
        <w:pStyle w:val="Heading3"/>
      </w:pPr>
      <w:r>
        <w:t xml:space="preserve">7.2 RLS</w:t>
      </w:r>
    </w:p>
    <w:p>
      <w:pPr>
        <w:pStyle w:val="FirstParagraph"/>
      </w:pPr>
      <w:r>
        <w:t xml:space="preserve">El cliente usa la clave publicable, así que cada política se evalúa con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solo se lee completa (con correo) en la fila propia; el resto ve</w:t>
      </w:r>
      <w:r>
        <w:t xml:space="preserve"> </w:t>
      </w:r>
      <w:r>
        <w:rPr>
          <w:rStyle w:val="VerbatimChar"/>
        </w:rPr>
        <w:t xml:space="preserve">perfiles_visibles</w:t>
      </w:r>
      <w:r>
        <w:t xml:space="preserve">.</w:t>
      </w:r>
    </w:p>
    <w:bookmarkEnd w:id="39"/>
    <w:bookmarkStart w:id="40" w:name="subida-de-un-medio"/>
    <w:p>
      <w:pPr>
        <w:pStyle w:val="Heading3"/>
      </w:pPr>
      <w:r>
        <w:t xml:space="preserve">7.3 Subida de un medio</w:t>
      </w:r>
    </w:p>
    <w:p>
      <w:pPr>
        <w:pStyle w:val="SourceCode"/>
      </w:pPr>
      <w:r>
        <w:rPr>
          <w:rStyle w:val="VerbatimChar"/>
        </w:rPr>
        <w:t xml:space="preserve">Usuario captura o elige archivo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App invoca firmar-subida (JWT)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Edge Function devuelve firma + public_id aleatorio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App sube a Cloudinary (type=authenticated)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App inserta metadatos en elementos (RLS)</w:t>
      </w:r>
    </w:p>
    <w:p>
      <w:pPr>
        <w:pStyle w:val="FirstParagraph"/>
      </w:pPr>
      <w:r>
        <w:rPr>
          <w:rStyle w:val="VerbatimChar"/>
        </w:rPr>
        <w:t xml:space="preserve">firmar-medio</w:t>
      </w:r>
      <w:r>
        <w:t xml:space="preserve"> </w:t>
      </w:r>
      <w:r>
        <w:t xml:space="preserve">entrega URLs temporales solo si</w:t>
      </w:r>
      <w:r>
        <w:t xml:space="preserve"> </w:t>
      </w:r>
      <w:r>
        <w:rPr>
          <w:rStyle w:val="VerbatimChar"/>
        </w:rPr>
        <w:t xml:space="preserve">privado.puede_ver_elemento()</w:t>
      </w:r>
      <w:r>
        <w:t xml:space="preserve"> </w:t>
      </w:r>
      <w:r>
        <w:t xml:space="preserve">lo permite (en cápsulas: liberada y destinatario, o el dueño de su propio medio).</w:t>
      </w:r>
    </w:p>
    <w:bookmarkEnd w:id="40"/>
    <w:bookmarkEnd w:id="41"/>
    <w:bookmarkStart w:id="47" w:name="backend-supabase-y-edge-functions"/>
    <w:p>
      <w:pPr>
        <w:pStyle w:val="Heading2"/>
      </w:pPr>
      <w:r>
        <w:t xml:space="preserve">8. Backend (Supabase y Edge Functions)</w:t>
      </w:r>
    </w:p>
    <w:p>
      <w:pPr>
        <w:pStyle w:val="FirstParagraph"/>
      </w:pPr>
      <w:r>
        <w:t xml:space="preserve">No hay API NestJS. El</w:t>
      </w:r>
      <w:r>
        <w:t xml:space="preserve"> </w:t>
      </w:r>
      <w:r>
        <w:t xml:space="preserve">“</w:t>
      </w:r>
      <w:r>
        <w:t xml:space="preserve">backend</w:t>
      </w:r>
      <w:r>
        <w:t xml:space="preserve">”</w:t>
      </w:r>
      <w:r>
        <w:t xml:space="preserve"> </w:t>
      </w:r>
      <w:r>
        <w:t xml:space="preserve">es Supabase.</w:t>
      </w:r>
    </w:p>
    <w:bookmarkStart w:id="42" w:name="arquitectura"/>
    <w:p>
      <w:pPr>
        <w:pStyle w:val="Heading3"/>
      </w:pPr>
      <w:r>
        <w:t xml:space="preserve">8.1 Arquitectura</w:t>
      </w:r>
    </w:p>
    <w:p>
      <w:pPr>
        <w:pStyle w:val="FirstParagraph"/>
      </w:pPr>
      <w:r>
        <w:t xml:space="preserve">PostgREST (tablas + RPC) y Edge Functions. Trabajos de servidor:</w:t>
      </w:r>
      <w:r>
        <w:t xml:space="preserve"> </w:t>
      </w:r>
      <w:r>
        <w:rPr>
          <w:rStyle w:val="VerbatimChar"/>
        </w:rPr>
        <w:t xml:space="preserve">liberar_capsulas_vencidas()</w:t>
      </w:r>
      <w:r>
        <w:t xml:space="preserve"> </w:t>
      </w:r>
      <w:r>
        <w:t xml:space="preserve">(cada minuto),</w:t>
      </w:r>
      <w:r>
        <w:t xml:space="preserve"> </w:t>
      </w:r>
      <w:r>
        <w:rPr>
          <w:rStyle w:val="VerbatimChar"/>
        </w:rPr>
        <w:t xml:space="preserve">activar_herencias()</w:t>
      </w:r>
      <w:r>
        <w:t xml:space="preserve"> </w:t>
      </w:r>
      <w:r>
        <w:t xml:space="preserve">(cada hora),</w:t>
      </w:r>
      <w:r>
        <w:t xml:space="preserve"> </w:t>
      </w:r>
      <w:r>
        <w:rPr>
          <w:rStyle w:val="VerbatimChar"/>
        </w:rPr>
        <w:t xml:space="preserve">enviar-avisos</w:t>
      </w:r>
      <w:r>
        <w:t xml:space="preserve"> </w:t>
      </w:r>
      <w:r>
        <w:t xml:space="preserve">(cron). En plan Free, si el proyecto se pausa, el cron no corre.</w:t>
      </w:r>
    </w:p>
    <w:bookmarkEnd w:id="42"/>
    <w:bookmarkStart w:id="43" w:name="seguridad"/>
    <w:p>
      <w:pPr>
        <w:pStyle w:val="Heading3"/>
      </w:pPr>
      <w:r>
        <w:t xml:space="preserve">8.2 Seguridad</w:t>
      </w:r>
    </w:p>
    <w:p>
      <w:pPr>
        <w:numPr>
          <w:ilvl w:val="0"/>
          <w:numId w:val="1004"/>
        </w:numPr>
        <w:pStyle w:val="Compact"/>
      </w:pPr>
      <w:r>
        <w:t xml:space="preserve">App: solo anon key.</w:t>
      </w:r>
    </w:p>
    <w:p>
      <w:pPr>
        <w:numPr>
          <w:ilvl w:val="0"/>
          <w:numId w:val="1004"/>
        </w:numPr>
        <w:pStyle w:val="Compact"/>
      </w:pPr>
      <w:r>
        <w:t xml:space="preserve">Edge Functions de firma:</w:t>
      </w:r>
      <w:r>
        <w:t xml:space="preserve"> </w:t>
      </w:r>
      <w:r>
        <w:rPr>
          <w:rStyle w:val="VerbatimChar"/>
        </w:rPr>
        <w:t xml:space="preserve">api_secret</w:t>
      </w:r>
      <w:r>
        <w:t xml:space="preserve"> </w:t>
      </w:r>
      <w:r>
        <w:t xml:space="preserve">de Cloudinary como secreto de la función.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enviar-avisos</w:t>
      </w:r>
      <w:r>
        <w:t xml:space="preserve">: cabecera de cron, no JWT de usuario.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buscar-musica</w:t>
      </w:r>
      <w:r>
        <w:t xml:space="preserve">: JWT; la app actual llama a Deezer en el cliente y no invoca esta función.</w:t>
      </w:r>
    </w:p>
    <w:bookmarkEnd w:id="43"/>
    <w:bookmarkStart w:id="44" w:name="edge-functions"/>
    <w:p>
      <w:pPr>
        <w:pStyle w:val="Heading3"/>
      </w:pPr>
      <w:r>
        <w:t xml:space="preserve">8.3 Edge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firmar-subida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 subida a Cloudinary,</w:t>
            </w:r>
            <w:r>
              <w:t xml:space="preserve"> </w:t>
            </w:r>
            <w:r>
              <w:rPr>
                <w:rStyle w:val="VerbatimChar"/>
              </w:rPr>
              <w:t xml:space="preserve">public_id</w:t>
            </w:r>
            <w:r>
              <w:t xml:space="preserve"> </w:t>
            </w:r>
            <w:r>
              <w:t xml:space="preserve">aleatorio, derivadas</w:t>
            </w:r>
            <w:r>
              <w:t xml:space="preserve"> </w:t>
            </w:r>
            <w:r>
              <w:rPr>
                <w:iCs/>
                <w:i/>
              </w:rP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firmar-medio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temporales de original y miniatura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buscar-musica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opcional a Deezer (máx. 10 resultados)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enviar-avisos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FCM HTTP v1 y correo Resend</w:t>
            </w:r>
          </w:p>
        </w:tc>
      </w:tr>
    </w:tbl>
    <w:bookmarkEnd w:id="44"/>
    <w:bookmarkStart w:id="45" w:name="rpc-de-producto-ejemplos"/>
    <w:p>
      <w:pPr>
        <w:pStyle w:val="Heading3"/>
      </w:pPr>
      <w:r>
        <w:t xml:space="preserve">8.4 RPC de producto (ejemplos)</w:t>
      </w:r>
    </w:p>
    <w:p>
      <w:pPr>
        <w:pStyle w:val="FirstParagraph"/>
      </w:pPr>
      <w:r>
        <w:rPr>
          <w:rStyle w:val="VerbatimChar"/>
        </w:rPr>
        <w:t xml:space="preserve">capsulas_recibidas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marcar_capsula_abierta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confirmar_herencia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establecer_persona_confianza_legado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mis_amigos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enviar_solicitud_amistad</w:t>
      </w:r>
      <w:r>
        <w:t xml:space="preserve">.</w:t>
      </w:r>
    </w:p>
    <w:bookmarkEnd w:id="45"/>
    <w:bookmarkStart w:id="46" w:name="despliegue"/>
    <w:p>
      <w:pPr>
        <w:pStyle w:val="Heading3"/>
      </w:pPr>
      <w:r>
        <w:t xml:space="preserve">8.5 Despliegue</w:t>
      </w:r>
    </w:p>
    <w:p>
      <w:pPr>
        <w:pStyle w:val="FirstParagraph"/>
      </w:pPr>
      <w:r>
        <w:t xml:space="preserve">Proyecto Supabase alojado (us-east-1). Las migraciones y el redespliegue de functions</w:t>
      </w:r>
      <w:r>
        <w:t xml:space="preserve"> </w:t>
      </w:r>
      <w:r>
        <w:rPr>
          <w:bCs/>
          <w:b/>
        </w:rPr>
        <w:t xml:space="preserve">requieren aprobación del Product Owner</w:t>
      </w:r>
      <w:r>
        <w:t xml:space="preserve">. No se documentan secretos en este manual.</w:t>
      </w:r>
    </w:p>
    <w:bookmarkEnd w:id="46"/>
    <w:bookmarkEnd w:id="47"/>
    <w:bookmarkStart w:id="52" w:name="configuración-y-ejecución-en-desarrollo"/>
    <w:p>
      <w:pPr>
        <w:pStyle w:val="Heading2"/>
      </w:pPr>
      <w:r>
        <w:t xml:space="preserve">9. Configuración y ejecución en desarrollo</w:t>
      </w:r>
    </w:p>
    <w:bookmarkStart w:id="48" w:name="requisitos"/>
    <w:p>
      <w:pPr>
        <w:pStyle w:val="Heading3"/>
      </w:pPr>
      <w:r>
        <w:t xml:space="preserve">9.1 Requisitos</w:t>
      </w:r>
    </w:p>
    <w:p>
      <w:pPr>
        <w:pStyle w:val="FirstParagraph"/>
      </w:pPr>
      <w:r>
        <w:t xml:space="preserve">Flutter estable, Dart ^3.13, Android Studio o Xcode según la plataforma, un</w:t>
      </w:r>
      <w:r>
        <w:t xml:space="preserve"> </w:t>
      </w:r>
      <w:r>
        <w:rPr>
          <w:rStyle w:val="VerbatimChar"/>
        </w:rPr>
        <w:t xml:space="preserve">env/dev.json</w:t>
      </w:r>
      <w:r>
        <w:t xml:space="preserve"> </w:t>
      </w:r>
      <w:r>
        <w:t xml:space="preserve">con URL y clave anon.</w:t>
      </w:r>
    </w:p>
    <w:bookmarkEnd w:id="48"/>
    <w:bookmarkStart w:id="50" w:name="pasos"/>
    <w:p>
      <w:pPr>
        <w:pStyle w:val="Heading3"/>
      </w:pPr>
      <w:r>
        <w:t xml:space="preserve">9.2 Pasos</w:t>
      </w:r>
    </w:p>
    <w:p>
      <w:pPr>
        <w:numPr>
          <w:ilvl w:val="0"/>
          <w:numId w:val="1005"/>
        </w:numPr>
        <w:pStyle w:val="Compact"/>
      </w:pPr>
      <w:r>
        <w:t xml:space="preserve">Clonar el repositorio.</w:t>
      </w:r>
    </w:p>
    <w:p>
      <w:pPr>
        <w:numPr>
          <w:ilvl w:val="0"/>
          <w:numId w:val="1005"/>
        </w:numPr>
        <w:pStyle w:val="Compact"/>
      </w:pPr>
      <w:r>
        <w:t xml:space="preserve">Copiar</w:t>
      </w:r>
      <w:r>
        <w:t xml:space="preserve"> </w:t>
      </w:r>
      <w:r>
        <w:rPr>
          <w:rStyle w:val="VerbatimChar"/>
        </w:rPr>
        <w:t xml:space="preserve">env/dev.json.example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env/dev.json</w:t>
      </w:r>
      <w:r>
        <w:t xml:space="preserve"> </w:t>
      </w:r>
      <w:r>
        <w:t xml:space="preserve">y pegar la anon key (el archivo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flutter pub get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flutter run --dart-define-from-file=env/dev.json</w:t>
      </w:r>
    </w:p>
    <w:p>
      <w:pPr>
        <w:pStyle w:val="FirstParagraph"/>
      </w:pPr>
      <w:r>
        <w:t xml:space="preserve">Para legado, retos o música en un entorno remoto, las migraciones del repo deben estar aplicadas (ver</w:t>
      </w:r>
      <w:r>
        <w:t xml:space="preserve"> </w:t>
      </w:r>
      <w:hyperlink r:id="rId49">
        <w:r>
          <w:rPr>
            <w:rStyle w:val="VerbatimChar"/>
          </w:rPr>
          <w:t xml:space="preserve">docs/migraciones.md</w:t>
        </w:r>
      </w:hyperlink>
      <w:r>
        <w:t xml:space="preserve">).</w:t>
      </w:r>
    </w:p>
    <w:bookmarkEnd w:id="50"/>
    <w:bookmarkStart w:id="51" w:name="calidad-en-local"/>
    <w:p>
      <w:pPr>
        <w:pStyle w:val="Heading3"/>
      </w:pPr>
      <w:r>
        <w:t xml:space="preserve">9.3 Calidad en local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analyze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</w:t>
      </w:r>
    </w:p>
    <w:bookmarkEnd w:id="51"/>
    <w:bookmarkEnd w:id="52"/>
    <w:bookmarkStart w:id="55" w:name="compilación-y-artefactos"/>
    <w:p>
      <w:pPr>
        <w:pStyle w:val="Heading2"/>
      </w:pPr>
      <w:r>
        <w:t xml:space="preserve">10. Compilación y artefactos</w:t>
      </w:r>
    </w:p>
    <w:bookmarkStart w:id="53" w:name="ci"/>
    <w:p>
      <w:pPr>
        <w:pStyle w:val="Heading3"/>
      </w:pPr>
      <w:r>
        <w:t xml:space="preserve">10.1 CI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corre en push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/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 en cada PR: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y APK</w:t>
      </w:r>
      <w:r>
        <w:t xml:space="preserve"> </w:t>
      </w:r>
      <w:r>
        <w:rPr>
          <w:bCs/>
          <w:b/>
        </w:rPr>
        <w:t xml:space="preserve">debug</w:t>
      </w:r>
      <w:r>
        <w:t xml:space="preserve"> </w:t>
      </w:r>
      <w:r>
        <w:t xml:space="preserve">(sin secretos).</w:t>
      </w:r>
    </w:p>
    <w:bookmarkEnd w:id="53"/>
    <w:bookmarkStart w:id="54" w:name="release-build-capsoul"/>
    <w:p>
      <w:pPr>
        <w:pStyle w:val="Heading3"/>
      </w:pPr>
      <w:r>
        <w:t xml:space="preserve">10.2 Release (</w:t>
      </w:r>
      <w:r>
        <w:rPr>
          <w:iCs/>
          <w:i/>
        </w:rPr>
        <w:t xml:space="preserve">Build Capsoul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.github/workflows/build.yml</w:t>
      </w:r>
      <w:r>
        <w:t xml:space="preserve"> </w:t>
      </w:r>
      <w:r>
        <w:t xml:space="preserve">se dispara a mano (</w:t>
      </w:r>
      <w:r>
        <w:rPr>
          <w:rStyle w:val="VerbatimChar"/>
        </w:rPr>
        <w:t xml:space="preserve">workflow_dispatch</w:t>
      </w:r>
      <w:r>
        <w:t xml:space="preserve">) o en</w:t>
      </w:r>
      <w:r>
        <w:t xml:space="preserve"> </w:t>
      </w:r>
      <w:r>
        <w:rPr>
          <w:bCs/>
          <w:b/>
        </w:rPr>
        <w:t xml:space="preserve">push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. Produce APK/AAB de Android (firma de release si hay keystore en secretos; si no, debug) e IPA de iOS</w:t>
      </w:r>
      <w:r>
        <w:t xml:space="preserve"> </w:t>
      </w:r>
      <w:r>
        <w:rPr>
          <w:bCs/>
          <w:b/>
        </w:rPr>
        <w:t xml:space="preserve">sin firmar</w:t>
      </w:r>
      <w:r>
        <w:t xml:space="preserve">. Los secretos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 </w:t>
      </w:r>
      <w:r>
        <w:t xml:space="preserve">se inyectan a</w:t>
      </w:r>
      <w:r>
        <w:t xml:space="preserve"> </w:t>
      </w:r>
      <w:r>
        <w:rPr>
          <w:rStyle w:val="VerbatimChar"/>
        </w:rPr>
        <w:t xml:space="preserve">env/dev.json</w:t>
      </w:r>
      <w:r>
        <w:t xml:space="preserve"> </w:t>
      </w:r>
      <w:r>
        <w:t xml:space="preserve">en el runner; no se imprimen.</w:t>
      </w:r>
    </w:p>
    <w:p>
      <w:pPr>
        <w:pStyle w:val="BodyText"/>
      </w:pPr>
      <w:r>
        <w:t xml:space="preserve">Compilación local de Android (sin release):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--dart-define-from-file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env/dev.json</w:t>
      </w:r>
    </w:p>
    <w:bookmarkEnd w:id="54"/>
    <w:bookmarkEnd w:id="55"/>
    <w:bookmarkStart w:id="56" w:name="pruebas"/>
    <w:p>
      <w:pPr>
        <w:pStyle w:val="Heading2"/>
      </w:pPr>
      <w:r>
        <w:t xml:space="preserve">11. Pruebas</w:t>
      </w:r>
    </w:p>
    <w:p>
      <w:pPr>
        <w:numPr>
          <w:ilvl w:val="0"/>
          <w:numId w:val="1006"/>
        </w:numPr>
        <w:pStyle w:val="Compact"/>
      </w:pPr>
      <w:r>
        <w:t xml:space="preserve">Widget y unitarias en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, espejo de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Repositorios falsos en</w:t>
      </w:r>
      <w:r>
        <w:t xml:space="preserve"> </w:t>
      </w:r>
      <w:r>
        <w:rPr>
          <w:rStyle w:val="VerbatimChar"/>
        </w:rPr>
        <w:t xml:space="preserve">test/ayudantes/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MediaQuery.disableAnimations</w:t>
      </w:r>
      <w:r>
        <w:t xml:space="preserve"> </w:t>
      </w:r>
      <w:r>
        <w:t xml:space="preserve">en el arnés para no colgar</w:t>
      </w:r>
      <w:r>
        <w:t xml:space="preserve"> </w:t>
      </w:r>
      <w:r>
        <w:rPr>
          <w:rStyle w:val="VerbatimChar"/>
        </w:rPr>
        <w:t xml:space="preserve">pumpAndSettle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No hay suite E2E de dispositivo en el repo.</w:t>
      </w:r>
    </w:p>
    <w:bookmarkEnd w:id="56"/>
    <w:bookmarkStart w:id="57" w:name="observaciones-técnicas-y-deuda-conocida"/>
    <w:p>
      <w:pPr>
        <w:pStyle w:val="Heading2"/>
      </w:pPr>
      <w:r>
        <w:t xml:space="preserve">12. Observaciones técnicas y deuda conocida</w:t>
      </w:r>
    </w:p>
    <w:p>
      <w:pPr>
        <w:numPr>
          <w:ilvl w:val="0"/>
          <w:numId w:val="1007"/>
        </w:numPr>
        <w:pStyle w:val="Compact"/>
      </w:pPr>
      <w:r>
        <w:t xml:space="preserve">Plan Free de Supabase: riesgo de pausa;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no corre si el proyecto está dormido (decisión aceptada).</w:t>
      </w:r>
    </w:p>
    <w:p>
      <w:pPr>
        <w:numPr>
          <w:ilvl w:val="0"/>
          <w:numId w:val="1007"/>
        </w:numPr>
        <w:pStyle w:val="Compact"/>
      </w:pPr>
      <w:r>
        <w:t xml:space="preserve">La API pública de Deezer es gratuita para uso no comercial; una publicación comercial en tiendas puede exigir acuerdo con Deezer for Partners.</w:t>
      </w:r>
    </w:p>
    <w:p>
      <w:pPr>
        <w:numPr>
          <w:ilvl w:val="0"/>
          <w:numId w:val="1007"/>
        </w:numPr>
        <w:pStyle w:val="Compact"/>
      </w:pPr>
      <w:r>
        <w:t xml:space="preserve">El IPA del workflow no va firmado con cuenta de Apple.</w:t>
      </w:r>
    </w:p>
    <w:p>
      <w:pPr>
        <w:numPr>
          <w:ilvl w:val="0"/>
          <w:numId w:val="1007"/>
        </w:numPr>
        <w:pStyle w:val="Compact"/>
      </w:pPr>
      <w:r>
        <w:t xml:space="preserve">El envío push a iOS queda preparado (APNs) pero el camino productivo actual es Android.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buscar-musica</w:t>
      </w:r>
      <w:r>
        <w:t xml:space="preserve"> </w:t>
      </w:r>
      <w:r>
        <w:t xml:space="preserve">(Edge Function) existe y la app no la llama: busca directo en</w:t>
      </w:r>
      <w:r>
        <w:t xml:space="preserve"> </w:t>
      </w:r>
      <w:r>
        <w:rPr>
          <w:rStyle w:val="VerbatimChar"/>
        </w:rPr>
        <w:t xml:space="preserve">api.deezer.com</w:t>
      </w:r>
      <w:r>
        <w:t xml:space="preserve">.</w:t>
      </w:r>
    </w:p>
    <w:bookmarkEnd w:id="57"/>
    <w:bookmarkStart w:id="58" w:name="pendientes-de-completar"/>
    <w:p>
      <w:pPr>
        <w:pStyle w:val="Heading2"/>
      </w:pPr>
      <w:r>
        <w:t xml:space="preserve">13. Pendientes de completar</w:t>
      </w:r>
    </w:p>
    <w:p>
      <w:pPr>
        <w:numPr>
          <w:ilvl w:val="0"/>
          <w:numId w:val="1008"/>
        </w:numPr>
        <w:pStyle w:val="Compact"/>
      </w:pPr>
      <w:r>
        <w:t xml:space="preserve">Capturas de pantalla oficiales en el manual de usuario (marcadas como</w:t>
      </w:r>
      <w:r>
        <w:t xml:space="preserve"> </w:t>
      </w:r>
      <w:r>
        <w:rPr>
          <w:rStyle w:val="VerbatimChar"/>
        </w:rPr>
        <w:t xml:space="preserve">[CAPTURA DE PANTALLA]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URL pública de descarga del APK de tienda, cuando exista.</w:t>
      </w:r>
    </w:p>
    <w:p>
      <w:pPr>
        <w:numPr>
          <w:ilvl w:val="0"/>
          <w:numId w:val="1008"/>
        </w:numPr>
        <w:pStyle w:val="Compact"/>
      </w:pPr>
      <w:r>
        <w:t xml:space="preserve">Política de privacidad publicada en la ficha de Play / App Store.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Capsoul — Manual Técnico 1.0 — Deiby Ramírez — 1 de noviembre de 2026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../migraciones.md" TargetMode="External" /><Relationship Type="http://schemas.openxmlformats.org/officeDocument/2006/relationships/hyperlink" Id="rId36" Target="../modelo_er.md" TargetMode="External" /><Relationship Type="http://schemas.openxmlformats.org/officeDocument/2006/relationships/hyperlink" Id="rId21" Target="Manual_Usuario_Capsou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migraciones.md" TargetMode="External" /><Relationship Type="http://schemas.openxmlformats.org/officeDocument/2006/relationships/hyperlink" Id="rId36" Target="../modelo_er.md" TargetMode="External" /><Relationship Type="http://schemas.openxmlformats.org/officeDocument/2006/relationships/hyperlink" Id="rId21" Target="Manual_Usuario_Capsou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2026-11-01T23:58:07Z</dcterms:created>
  <dcterms:modified xsi:type="dcterms:W3CDTF">2026-11-01T23:58:07Z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