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672D6" w14:textId="77777777" w:rsidR="00A56881" w:rsidRDefault="00A56881" w:rsidP="00A56881">
      <w:pPr>
        <w:autoSpaceDE w:val="0"/>
        <w:autoSpaceDN w:val="0"/>
        <w:adjustRightInd w:val="0"/>
        <w:spacing w:after="200" w:line="276" w:lineRule="auto"/>
        <w:jc w:val="center"/>
        <w:rPr>
          <w:rFonts w:ascii="CMU Serif Bold" w:hAnsi="CMU Serif Bold" w:cs="CMU Serif"/>
          <w:b/>
          <w:bCs/>
          <w:sz w:val="36"/>
          <w:szCs w:val="36"/>
          <w:lang w:val="en"/>
        </w:rPr>
      </w:pPr>
      <w:bookmarkStart w:id="0" w:name="_Hlk26969803"/>
      <w:bookmarkEnd w:id="0"/>
    </w:p>
    <w:p w14:paraId="2E3A4710" w14:textId="77777777" w:rsidR="00A56881" w:rsidRDefault="00A56881" w:rsidP="00A56881">
      <w:pPr>
        <w:autoSpaceDE w:val="0"/>
        <w:autoSpaceDN w:val="0"/>
        <w:adjustRightInd w:val="0"/>
        <w:spacing w:after="200" w:line="276" w:lineRule="auto"/>
        <w:jc w:val="center"/>
        <w:rPr>
          <w:rFonts w:ascii="CMU Serif Bold" w:hAnsi="CMU Serif Bold" w:cs="CMU Serif"/>
          <w:b/>
          <w:bCs/>
          <w:sz w:val="36"/>
          <w:szCs w:val="36"/>
          <w:lang w:val="en"/>
        </w:rPr>
      </w:pPr>
    </w:p>
    <w:p w14:paraId="79A1AF1A" w14:textId="77777777" w:rsidR="00A56881" w:rsidRDefault="00A56881" w:rsidP="00A56881">
      <w:pPr>
        <w:autoSpaceDE w:val="0"/>
        <w:autoSpaceDN w:val="0"/>
        <w:adjustRightInd w:val="0"/>
        <w:spacing w:after="200" w:line="276" w:lineRule="auto"/>
        <w:jc w:val="center"/>
        <w:rPr>
          <w:rFonts w:ascii="CMU Serif Bold" w:hAnsi="CMU Serif Bold" w:cs="CMU Serif"/>
          <w:b/>
          <w:bCs/>
          <w:sz w:val="36"/>
          <w:szCs w:val="36"/>
          <w:lang w:val="en"/>
        </w:rPr>
      </w:pPr>
    </w:p>
    <w:p w14:paraId="605E1635" w14:textId="43BA5E4F" w:rsidR="00A56881" w:rsidRDefault="00A56881" w:rsidP="00A56881">
      <w:pPr>
        <w:autoSpaceDE w:val="0"/>
        <w:autoSpaceDN w:val="0"/>
        <w:adjustRightInd w:val="0"/>
        <w:spacing w:after="200" w:line="276" w:lineRule="auto"/>
        <w:jc w:val="center"/>
        <w:rPr>
          <w:rFonts w:ascii="CMU Serif Bold" w:hAnsi="CMU Serif Bold" w:cs="CMU Serif"/>
          <w:b/>
          <w:bCs/>
          <w:sz w:val="36"/>
          <w:szCs w:val="36"/>
          <w:lang w:val="en"/>
        </w:rPr>
      </w:pPr>
    </w:p>
    <w:p w14:paraId="13673DAD" w14:textId="4F7FACF9" w:rsidR="00A56881" w:rsidRDefault="00A56881" w:rsidP="00A56881">
      <w:pPr>
        <w:autoSpaceDE w:val="0"/>
        <w:autoSpaceDN w:val="0"/>
        <w:adjustRightInd w:val="0"/>
        <w:spacing w:after="200" w:line="276" w:lineRule="auto"/>
        <w:jc w:val="center"/>
        <w:rPr>
          <w:rFonts w:ascii="CMU Serif Bold" w:hAnsi="CMU Serif Bold" w:cs="CMU Serif"/>
          <w:b/>
          <w:bCs/>
          <w:sz w:val="36"/>
          <w:szCs w:val="36"/>
          <w:lang w:val="en"/>
        </w:rPr>
      </w:pPr>
      <w:r>
        <w:rPr>
          <w:rFonts w:ascii="CMU Serif Bold" w:hAnsi="CMU Serif Bold" w:cs="CMU Serif"/>
          <w:b/>
          <w:bCs/>
          <w:noProof/>
          <w:sz w:val="36"/>
          <w:szCs w:val="36"/>
          <w:lang w:val="en"/>
        </w:rPr>
        <mc:AlternateContent>
          <mc:Choice Requires="wps">
            <w:drawing>
              <wp:anchor distT="0" distB="0" distL="114300" distR="114300" simplePos="0" relativeHeight="251659264" behindDoc="0" locked="0" layoutInCell="1" allowOverlap="1" wp14:anchorId="60619284" wp14:editId="51EF8CB2">
                <wp:simplePos x="0" y="0"/>
                <wp:positionH relativeFrom="margin">
                  <wp:posOffset>-38100</wp:posOffset>
                </wp:positionH>
                <wp:positionV relativeFrom="paragraph">
                  <wp:posOffset>32154</wp:posOffset>
                </wp:positionV>
                <wp:extent cx="5953991" cy="13874"/>
                <wp:effectExtent l="0" t="0" r="27940" b="24765"/>
                <wp:wrapNone/>
                <wp:docPr id="6" name="Straight Connector 6"/>
                <wp:cNvGraphicFramePr/>
                <a:graphic xmlns:a="http://schemas.openxmlformats.org/drawingml/2006/main">
                  <a:graphicData uri="http://schemas.microsoft.com/office/word/2010/wordprocessingShape">
                    <wps:wsp>
                      <wps:cNvCnPr/>
                      <wps:spPr>
                        <a:xfrm>
                          <a:off x="0" y="0"/>
                          <a:ext cx="5953991" cy="138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E25A0"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2.55pt" to="465.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s+vAEAALsDAAAOAAAAZHJzL2Uyb0RvYy54bWysU02P0zAQvSPxHyzfaZIuW7ZR0z10BRcE&#10;FQs/wOvYjYXtscamH/+esZNmEaA9IC6Ox35vZt7zZHN/dpYdFUYDvuPNouZMeQm98YeOf/v6/s0d&#10;ZzEJ3wsLXnX8oiK/375+tTmFVi1hANsrZJTEx/YUOj6kFNqqinJQTsQFBOXpUgM6kSjEQ9WjOFF2&#10;Z6tlXa+qE2AfEKSKkU4fxku+Lfm1VjJ91jqqxGzHqbdUVizrU16r7Ua0BxRhMHJqQ/xDF04YT0Xn&#10;VA8iCfYDzR+pnJEIEXRaSHAVaG2kKhpITVP/puZxEEEVLWRODLNN8f+llZ+Oe2Sm7/iKMy8cPdFj&#10;QmEOQ2I78J4MBGSr7NMpxJbgO7/HKYphj1n0WaPLX5LDzsXby+ytOicm6fB2fXuzXjecSbprbu7e&#10;vc05q2dywJg+KHAsbzpujc/SRSuOH2MaoVcI8XIzY/mySxerMtj6L0qTHCq4LOwySGpnkR0FjUD/&#10;vZnKFmSmaGPtTKpfJk3YTFNluGZi8zJxRpeK4NNMdMYD/o2cztdW9Yi/qh61ZtlP0F/KYxQ7aEKK&#10;odM05xH8NS70539u+xMAAP//AwBQSwMEFAAGAAgAAAAhAFe0pEDbAAAABgEAAA8AAABkcnMvZG93&#10;bnJldi54bWxMj8FOwzAQRO9I/IO1SFxQ64SIhIY4VYTUD6DtgeM23sZR43WI3TT8PeYEx9GMZt5U&#10;28UOYqbJ944VpOsEBHHrdM+dguNht3oF4QOyxsExKfgmD9v6/q7CUrsbf9C8D52IJexLVGBCGEsp&#10;fWvIol+7kTh6ZzdZDFFOndQT3mK5HeRzkuTSYs9xweBI74bay/5qFRw+C9LmaWhm/Go0d9ml3xWJ&#10;Uo8PS/MGItAS/sLwix/RoY5MJ3dl7cWgYJXHK0HBSwoi2psszUGcFBQZyLqS//HrHwAAAP//AwBQ&#10;SwECLQAUAAYACAAAACEAtoM4kv4AAADhAQAAEwAAAAAAAAAAAAAAAAAAAAAAW0NvbnRlbnRfVHlw&#10;ZXNdLnhtbFBLAQItABQABgAIAAAAIQA4/SH/1gAAAJQBAAALAAAAAAAAAAAAAAAAAC8BAABfcmVs&#10;cy8ucmVsc1BLAQItABQABgAIAAAAIQCeEps+vAEAALsDAAAOAAAAAAAAAAAAAAAAAC4CAABkcnMv&#10;ZTJvRG9jLnhtbFBLAQItABQABgAIAAAAIQBXtKRA2wAAAAYBAAAPAAAAAAAAAAAAAAAAABYEAABk&#10;cnMvZG93bnJldi54bWxQSwUGAAAAAAQABADzAAAAHgUAAAAA&#10;" strokecolor="black [3200]" strokeweight="1pt">
                <v:stroke joinstyle="miter"/>
                <w10:wrap anchorx="margin"/>
              </v:line>
            </w:pict>
          </mc:Fallback>
        </mc:AlternateContent>
      </w:r>
    </w:p>
    <w:p w14:paraId="375FF203" w14:textId="0EEA59B2" w:rsidR="000A41AA" w:rsidRDefault="00A56881" w:rsidP="00A56881">
      <w:pPr>
        <w:autoSpaceDE w:val="0"/>
        <w:autoSpaceDN w:val="0"/>
        <w:adjustRightInd w:val="0"/>
        <w:spacing w:after="200" w:line="276" w:lineRule="auto"/>
        <w:jc w:val="center"/>
        <w:rPr>
          <w:rFonts w:ascii="CMU Serif Bold" w:hAnsi="CMU Serif Bold" w:cs="CMU Serif"/>
          <w:b/>
          <w:bCs/>
          <w:sz w:val="56"/>
          <w:szCs w:val="56"/>
          <w:lang w:val="en"/>
        </w:rPr>
      </w:pPr>
      <w:r w:rsidRPr="00A56881">
        <w:rPr>
          <w:rFonts w:ascii="CMU Serif Bold" w:hAnsi="CMU Serif Bold" w:cs="CMU Serif"/>
          <w:b/>
          <w:bCs/>
          <w:sz w:val="56"/>
          <w:szCs w:val="56"/>
          <w:lang w:val="en"/>
        </w:rPr>
        <w:t xml:space="preserve">Statistical Analysis of </w:t>
      </w:r>
      <w:r w:rsidR="000A41AA" w:rsidRPr="00A56881">
        <w:rPr>
          <w:rFonts w:ascii="CMU Serif Bold" w:hAnsi="CMU Serif Bold" w:cs="CMU Serif"/>
          <w:b/>
          <w:bCs/>
          <w:sz w:val="56"/>
          <w:szCs w:val="56"/>
          <w:lang w:val="en"/>
        </w:rPr>
        <w:t>Snakes and Ladder</w:t>
      </w:r>
      <w:bookmarkStart w:id="1" w:name="_GoBack"/>
      <w:bookmarkEnd w:id="1"/>
      <w:r w:rsidR="000A41AA" w:rsidRPr="00A56881">
        <w:rPr>
          <w:rFonts w:ascii="CMU Serif Bold" w:hAnsi="CMU Serif Bold" w:cs="CMU Serif"/>
          <w:b/>
          <w:bCs/>
          <w:sz w:val="56"/>
          <w:szCs w:val="56"/>
          <w:lang w:val="en"/>
        </w:rPr>
        <w:t>s</w:t>
      </w:r>
    </w:p>
    <w:p w14:paraId="03D979B1" w14:textId="0DE3C0CF" w:rsidR="00A56881" w:rsidRDefault="00A56881" w:rsidP="00A56881">
      <w:pPr>
        <w:autoSpaceDE w:val="0"/>
        <w:autoSpaceDN w:val="0"/>
        <w:adjustRightInd w:val="0"/>
        <w:spacing w:after="200" w:line="276" w:lineRule="auto"/>
        <w:jc w:val="center"/>
        <w:rPr>
          <w:rFonts w:ascii="CMU Serif Bold" w:hAnsi="CMU Serif Bold" w:cs="CMU Serif"/>
          <w:b/>
          <w:bCs/>
          <w:sz w:val="56"/>
          <w:szCs w:val="56"/>
          <w:lang w:val="en"/>
        </w:rPr>
      </w:pPr>
      <w:r>
        <w:rPr>
          <w:rFonts w:ascii="CMU Serif Bold" w:hAnsi="CMU Serif Bold" w:cs="CMU Serif"/>
          <w:b/>
          <w:bCs/>
          <w:noProof/>
          <w:sz w:val="36"/>
          <w:szCs w:val="36"/>
          <w:lang w:val="en"/>
        </w:rPr>
        <mc:AlternateContent>
          <mc:Choice Requires="wps">
            <w:drawing>
              <wp:anchor distT="0" distB="0" distL="114300" distR="114300" simplePos="0" relativeHeight="251661312" behindDoc="0" locked="0" layoutInCell="1" allowOverlap="1" wp14:anchorId="75687620" wp14:editId="1326D7B3">
                <wp:simplePos x="0" y="0"/>
                <wp:positionH relativeFrom="margin">
                  <wp:posOffset>17319</wp:posOffset>
                </wp:positionH>
                <wp:positionV relativeFrom="paragraph">
                  <wp:posOffset>148301</wp:posOffset>
                </wp:positionV>
                <wp:extent cx="5953991" cy="13874"/>
                <wp:effectExtent l="0" t="0" r="27940" b="24765"/>
                <wp:wrapNone/>
                <wp:docPr id="7" name="Straight Connector 7"/>
                <wp:cNvGraphicFramePr/>
                <a:graphic xmlns:a="http://schemas.openxmlformats.org/drawingml/2006/main">
                  <a:graphicData uri="http://schemas.microsoft.com/office/word/2010/wordprocessingShape">
                    <wps:wsp>
                      <wps:cNvCnPr/>
                      <wps:spPr>
                        <a:xfrm>
                          <a:off x="0" y="0"/>
                          <a:ext cx="5953991" cy="138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CE734"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1.7pt" to="470.1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mlvAEAALsDAAAOAAAAZHJzL2Uyb0RvYy54bWysU02P0zAQvSPxHyzfaZIuS7dR0z10BRcE&#10;FQs/wOuMGwt/aWz68e8ZO2kWAdoD4uJ47Pdm5j1PNvdna9gRMGrvOt4sas7ASd9rd+j4t6/v39xx&#10;FpNwvTDeQccvEPn99vWrzSm0sPSDNz0goyQutqfQ8SGl0FZVlANYERc+gKNL5dGKRCEeqh7FibJb&#10;Uy3r+l118tgH9BJipNOH8ZJvS36lQKbPSkVIzHScektlxbI+5bXabkR7QBEGLac2xD90YYV2VHRO&#10;9SCSYD9Q/5HKaok+epUW0tvKK6UlFA2kpql/U/M4iABFC5kTw2xT/H9p5afjHpnuO77izAlLT/SY&#10;UOjDkNjOO0cGemSr7NMpxJbgO7fHKYphj1n0WaHNX5LDzsXby+wtnBOTdHi7vr1ZrxvOJN01N3er&#10;tzln9UwOGNMH8JblTceNdlm6aMXxY0wj9AohXm5mLF926WIgg437AorkUMFlYZdBgp1BdhQ0Av33&#10;ZipbkJmitDEzqX6ZNGEzDcpwzcTmZeKMLhW9SzPRaufxb+R0vraqRvxV9ag1y37y/aU8RrGDJqQY&#10;Ok1zHsFf40J//ue2PwEAAP//AwBQSwMEFAAGAAgAAAAhAEfNrhPbAAAABwEAAA8AAABkcnMvZG93&#10;bnJldi54bWxMjsFOwzAQRO9I/IO1SFwQdWhKU0KcKkLqB9By4OjG2ziqvQ6xm4a/ZznBabQzo9lX&#10;bWfvxIRj7AMpeFpkIJDaYHrqFHwcdo8bEDFpMtoFQgXfGGFb395UujThSu847VMneIRiqRXYlIZS&#10;ytha9DouwoDE2SmMXic+x06aUV953Du5zLK19Lon/mD1gG8W2/P+4hUcPgs09sE1k/5qDHX5ud8V&#10;mVL3d3PzCiLhnP7K8IvP6FAz0zFcyEThFCwLLrLkKxAcv6yyHMSRjec1yLqS//nrHwAAAP//AwBQ&#10;SwECLQAUAAYACAAAACEAtoM4kv4AAADhAQAAEwAAAAAAAAAAAAAAAAAAAAAAW0NvbnRlbnRfVHlw&#10;ZXNdLnhtbFBLAQItABQABgAIAAAAIQA4/SH/1gAAAJQBAAALAAAAAAAAAAAAAAAAAC8BAABfcmVs&#10;cy8ucmVsc1BLAQItABQABgAIAAAAIQAxiFmlvAEAALsDAAAOAAAAAAAAAAAAAAAAAC4CAABkcnMv&#10;ZTJvRG9jLnhtbFBLAQItABQABgAIAAAAIQBHza4T2wAAAAcBAAAPAAAAAAAAAAAAAAAAABYEAABk&#10;cnMvZG93bnJldi54bWxQSwUGAAAAAAQABADzAAAAHgUAAAAA&#10;" strokecolor="black [3200]" strokeweight="1pt">
                <v:stroke joinstyle="miter"/>
                <w10:wrap anchorx="margin"/>
              </v:line>
            </w:pict>
          </mc:Fallback>
        </mc:AlternateContent>
      </w:r>
    </w:p>
    <w:p w14:paraId="774DDF53" w14:textId="1269E742" w:rsidR="00A56881" w:rsidRPr="00A56881" w:rsidRDefault="00A56881" w:rsidP="00A56881">
      <w:pPr>
        <w:autoSpaceDE w:val="0"/>
        <w:autoSpaceDN w:val="0"/>
        <w:adjustRightInd w:val="0"/>
        <w:spacing w:after="200" w:line="276" w:lineRule="auto"/>
        <w:jc w:val="center"/>
        <w:rPr>
          <w:rFonts w:ascii="CMU Serif Bold" w:hAnsi="CMU Serif Bold" w:cs="CMU Serif"/>
          <w:b/>
          <w:bCs/>
          <w:sz w:val="24"/>
          <w:szCs w:val="24"/>
          <w:lang w:val="en"/>
        </w:rPr>
      </w:pPr>
      <w:r w:rsidRPr="00A56881">
        <w:rPr>
          <w:rFonts w:ascii="CMU Serif Bold" w:hAnsi="CMU Serif Bold" w:cs="CMU Serif"/>
          <w:b/>
          <w:bCs/>
          <w:sz w:val="24"/>
          <w:szCs w:val="24"/>
          <w:lang w:val="en"/>
        </w:rPr>
        <w:t>Year 3 Numerical Modelling of Physical Systems</w:t>
      </w:r>
    </w:p>
    <w:p w14:paraId="5D730D97" w14:textId="70AD466A" w:rsidR="00A56881" w:rsidRPr="00A56881" w:rsidRDefault="00A56881" w:rsidP="00A56881">
      <w:pPr>
        <w:autoSpaceDE w:val="0"/>
        <w:autoSpaceDN w:val="0"/>
        <w:adjustRightInd w:val="0"/>
        <w:spacing w:after="200" w:line="276" w:lineRule="auto"/>
        <w:jc w:val="center"/>
        <w:rPr>
          <w:rFonts w:ascii="CMU Serif Bold" w:hAnsi="CMU Serif Bold" w:cs="CMU Serif"/>
          <w:b/>
          <w:bCs/>
          <w:sz w:val="32"/>
          <w:szCs w:val="32"/>
          <w:lang w:val="en"/>
        </w:rPr>
      </w:pPr>
      <w:r w:rsidRPr="00A56881">
        <w:rPr>
          <w:rFonts w:ascii="CMU Serif Bold" w:hAnsi="CMU Serif Bold" w:cs="CMU Serif"/>
          <w:b/>
          <w:bCs/>
          <w:sz w:val="32"/>
          <w:szCs w:val="32"/>
          <w:lang w:val="en"/>
        </w:rPr>
        <w:t>By Mia Boulter</w:t>
      </w:r>
    </w:p>
    <w:p w14:paraId="2EC004F0" w14:textId="77777777" w:rsidR="00A56881" w:rsidRDefault="00A56881">
      <w:pPr>
        <w:rPr>
          <w:rFonts w:ascii="CMU Serif Bold" w:hAnsi="CMU Serif Bold" w:cs="CMU Serif"/>
          <w:b/>
          <w:bCs/>
          <w:sz w:val="28"/>
          <w:szCs w:val="28"/>
          <w:lang w:val="en"/>
        </w:rPr>
      </w:pPr>
      <w:r>
        <w:rPr>
          <w:rFonts w:ascii="CMU Serif Bold" w:hAnsi="CMU Serif Bold" w:cs="CMU Serif"/>
          <w:b/>
          <w:bCs/>
          <w:sz w:val="28"/>
          <w:szCs w:val="28"/>
          <w:lang w:val="en"/>
        </w:rPr>
        <w:br w:type="page"/>
      </w:r>
    </w:p>
    <w:p w14:paraId="76D43C05" w14:textId="22EB0F8B" w:rsidR="000A41AA" w:rsidRPr="000E3B80" w:rsidRDefault="008D33C6" w:rsidP="000A41AA">
      <w:pPr>
        <w:autoSpaceDE w:val="0"/>
        <w:autoSpaceDN w:val="0"/>
        <w:adjustRightInd w:val="0"/>
        <w:spacing w:after="200" w:line="276" w:lineRule="auto"/>
        <w:rPr>
          <w:rFonts w:ascii="CMU Serif Bold" w:hAnsi="CMU Serif Bold" w:cs="CMU Serif"/>
          <w:b/>
          <w:bCs/>
          <w:sz w:val="28"/>
          <w:szCs w:val="28"/>
          <w:lang w:val="en"/>
        </w:rPr>
      </w:pPr>
      <w:r w:rsidRPr="000E3B80">
        <w:rPr>
          <w:rFonts w:ascii="CMU Serif Bold" w:hAnsi="CMU Serif Bold" w:cs="CMU Serif"/>
          <w:b/>
          <w:bCs/>
          <w:sz w:val="28"/>
          <w:szCs w:val="28"/>
          <w:lang w:val="en"/>
        </w:rPr>
        <w:lastRenderedPageBreak/>
        <w:t xml:space="preserve">1 </w:t>
      </w:r>
      <w:r w:rsidR="000A41AA" w:rsidRPr="000E3B80">
        <w:rPr>
          <w:rFonts w:ascii="CMU Serif Bold" w:hAnsi="CMU Serif Bold" w:cs="CMU Serif"/>
          <w:b/>
          <w:bCs/>
          <w:sz w:val="28"/>
          <w:szCs w:val="28"/>
          <w:lang w:val="en"/>
        </w:rPr>
        <w:t>Introduction</w:t>
      </w:r>
    </w:p>
    <w:p w14:paraId="470F9157" w14:textId="24528902" w:rsidR="000A41AA" w:rsidRPr="00D805F5" w:rsidRDefault="000A41AA" w:rsidP="000A41AA">
      <w:pPr>
        <w:autoSpaceDE w:val="0"/>
        <w:autoSpaceDN w:val="0"/>
        <w:adjustRightInd w:val="0"/>
        <w:spacing w:after="200" w:line="276" w:lineRule="auto"/>
        <w:rPr>
          <w:rFonts w:ascii="CMU Serif" w:hAnsi="CMU Serif" w:cs="CMU Serif"/>
          <w:lang w:val="en"/>
        </w:rPr>
      </w:pPr>
      <w:r w:rsidRPr="00D805F5">
        <w:rPr>
          <w:rFonts w:ascii="CMU Serif" w:hAnsi="CMU Serif" w:cs="CMU Serif"/>
          <w:lang w:val="en"/>
        </w:rPr>
        <w:t>The aim of this project is to find the average number of turns to complete a game of snakes and ladders given a</w:t>
      </w:r>
      <w:r w:rsidR="00FA1E85" w:rsidRPr="00D805F5">
        <w:rPr>
          <w:rFonts w:ascii="CMU Serif" w:hAnsi="CMU Serif" w:cs="CMU Serif"/>
          <w:lang w:val="en"/>
        </w:rPr>
        <w:t>ny board, for each start position. Also included should be the variance on these values</w:t>
      </w:r>
      <w:r w:rsidRPr="00D805F5">
        <w:rPr>
          <w:rFonts w:ascii="CMU Serif" w:hAnsi="CMU Serif" w:cs="CMU Serif"/>
          <w:lang w:val="en"/>
        </w:rPr>
        <w:t>.</w:t>
      </w:r>
      <w:r w:rsidR="00FA1E85" w:rsidRPr="00D805F5">
        <w:rPr>
          <w:rFonts w:ascii="CMU Serif" w:hAnsi="CMU Serif" w:cs="CMU Serif"/>
          <w:lang w:val="en"/>
        </w:rPr>
        <w:t xml:space="preserve"> Programmatically one should be able to generate a random </w:t>
      </w:r>
      <w:r w:rsidR="006D06D4" w:rsidRPr="00D805F5">
        <w:rPr>
          <w:rFonts w:ascii="CMU Serif" w:hAnsi="CMU Serif" w:cs="CMU Serif"/>
          <w:lang w:val="en"/>
        </w:rPr>
        <w:t>board and</w:t>
      </w:r>
      <w:r w:rsidR="00FA1E85" w:rsidRPr="00D805F5">
        <w:rPr>
          <w:rFonts w:ascii="CMU Serif" w:hAnsi="CMU Serif" w:cs="CMU Serif"/>
          <w:lang w:val="en"/>
        </w:rPr>
        <w:t xml:space="preserve"> obtain these values for that board. To achieve this the game will be modelled as a Markov chain, which </w:t>
      </w:r>
      <w:r w:rsidR="006D06D4" w:rsidRPr="00D805F5">
        <w:rPr>
          <w:rFonts w:ascii="CMU Serif" w:hAnsi="CMU Serif" w:cs="CMU Serif"/>
          <w:lang w:val="en"/>
        </w:rPr>
        <w:t>describes a sequence of possible events where the probability of an event is dependent on only the state that followed the previous event.</w:t>
      </w:r>
      <w:r w:rsidR="00F74C11" w:rsidRPr="00D805F5">
        <w:rPr>
          <w:rFonts w:ascii="CMU Serif" w:hAnsi="CMU Serif" w:cs="CMU Serif"/>
          <w:lang w:val="en"/>
        </w:rPr>
        <w:t xml:space="preserve"> Following modelling the game, investigations will be done into how different finish conditions affect the players in various ways.</w:t>
      </w:r>
    </w:p>
    <w:p w14:paraId="3B478475" w14:textId="4F2EE25F" w:rsidR="000A41AA" w:rsidRPr="000E3B80" w:rsidRDefault="008D33C6" w:rsidP="000A41AA">
      <w:pPr>
        <w:autoSpaceDE w:val="0"/>
        <w:autoSpaceDN w:val="0"/>
        <w:adjustRightInd w:val="0"/>
        <w:spacing w:after="200" w:line="276" w:lineRule="auto"/>
        <w:rPr>
          <w:rFonts w:ascii="CMU Serif Bold" w:hAnsi="CMU Serif Bold" w:cs="CMU Serif"/>
          <w:b/>
          <w:bCs/>
          <w:sz w:val="28"/>
          <w:szCs w:val="28"/>
          <w:lang w:val="en"/>
        </w:rPr>
      </w:pPr>
      <w:r w:rsidRPr="000E3B80">
        <w:rPr>
          <w:rFonts w:ascii="CMU Serif Bold" w:hAnsi="CMU Serif Bold" w:cs="CMU Serif"/>
          <w:b/>
          <w:bCs/>
          <w:sz w:val="28"/>
          <w:szCs w:val="28"/>
          <w:lang w:val="en"/>
        </w:rPr>
        <w:t xml:space="preserve">2 </w:t>
      </w:r>
      <w:r w:rsidR="000A41AA" w:rsidRPr="000E3B80">
        <w:rPr>
          <w:rFonts w:ascii="CMU Serif Bold" w:hAnsi="CMU Serif Bold" w:cs="CMU Serif"/>
          <w:b/>
          <w:bCs/>
          <w:sz w:val="28"/>
          <w:szCs w:val="28"/>
          <w:lang w:val="en"/>
        </w:rPr>
        <w:t>Theory</w:t>
      </w:r>
    </w:p>
    <w:p w14:paraId="54AF3B37" w14:textId="0815069D" w:rsidR="008D33C6" w:rsidRPr="000E3B80" w:rsidRDefault="008D33C6" w:rsidP="000A41AA">
      <w:pPr>
        <w:autoSpaceDE w:val="0"/>
        <w:autoSpaceDN w:val="0"/>
        <w:adjustRightInd w:val="0"/>
        <w:spacing w:after="200" w:line="276" w:lineRule="auto"/>
        <w:rPr>
          <w:rFonts w:ascii="CMU Serif Bold" w:hAnsi="CMU Serif Bold" w:cs="CMU Serif"/>
          <w:b/>
          <w:bCs/>
          <w:lang w:val="en"/>
        </w:rPr>
      </w:pPr>
      <w:r w:rsidRPr="000E3B80">
        <w:rPr>
          <w:rFonts w:ascii="CMU Serif Bold" w:hAnsi="CMU Serif Bold" w:cs="CMU Serif"/>
          <w:b/>
          <w:bCs/>
          <w:lang w:val="en"/>
        </w:rPr>
        <w:t>2.0 Establishing Rules</w:t>
      </w:r>
    </w:p>
    <w:p w14:paraId="41B14BC7" w14:textId="5D49ECB0" w:rsidR="000A41AA" w:rsidRPr="00A479DE" w:rsidRDefault="000A41AA" w:rsidP="000A41AA">
      <w:pPr>
        <w:autoSpaceDE w:val="0"/>
        <w:autoSpaceDN w:val="0"/>
        <w:adjustRightInd w:val="0"/>
        <w:spacing w:after="200" w:line="276" w:lineRule="auto"/>
        <w:rPr>
          <w:rFonts w:ascii="CMU Serif" w:hAnsi="CMU Serif" w:cs="CMU Serif"/>
          <w:lang w:val="en"/>
        </w:rPr>
      </w:pPr>
      <w:r w:rsidRPr="00A479DE">
        <w:rPr>
          <w:rFonts w:ascii="CMU Serif" w:hAnsi="CMU Serif" w:cs="CMU Serif"/>
          <w:lang w:val="en"/>
        </w:rPr>
        <w:t xml:space="preserve">In snakes and ladders, </w:t>
      </w:r>
      <w:r w:rsidR="00875D49">
        <w:rPr>
          <w:rFonts w:ascii="CMU Serif" w:hAnsi="CMU Serif" w:cs="CMU Serif"/>
          <w:lang w:val="en"/>
        </w:rPr>
        <w:t>a player</w:t>
      </w:r>
      <w:r w:rsidRPr="00A479DE">
        <w:rPr>
          <w:rFonts w:ascii="CMU Serif" w:hAnsi="CMU Serif" w:cs="CMU Serif"/>
          <w:lang w:val="en"/>
        </w:rPr>
        <w:t xml:space="preserve"> has a chance of going from one square to another, with the snakes or ladders impacting these probabilities by shifting the probability of landing on one square on to a different square, but ultimately this doesn't impact the method used to calculate the aim of the experiment.</w:t>
      </w:r>
    </w:p>
    <w:p w14:paraId="49B4F1E0" w14:textId="77777777" w:rsidR="000A41AA" w:rsidRPr="00A479DE" w:rsidRDefault="000A41AA" w:rsidP="000A41AA">
      <w:pPr>
        <w:autoSpaceDE w:val="0"/>
        <w:autoSpaceDN w:val="0"/>
        <w:adjustRightInd w:val="0"/>
        <w:spacing w:after="200" w:line="276" w:lineRule="auto"/>
        <w:rPr>
          <w:rFonts w:ascii="CMU Serif" w:hAnsi="CMU Serif" w:cs="CMU Serif"/>
          <w:lang w:val="en"/>
        </w:rPr>
      </w:pPr>
      <w:r w:rsidRPr="00A479DE">
        <w:rPr>
          <w:rFonts w:ascii="CMU Serif" w:hAnsi="CMU Serif" w:cs="CMU Serif"/>
          <w:lang w:val="en"/>
        </w:rPr>
        <w:t>The game can have various rules including:</w:t>
      </w:r>
    </w:p>
    <w:p w14:paraId="3DAFFD62" w14:textId="77777777" w:rsidR="000A41AA" w:rsidRPr="00A479DE" w:rsidRDefault="000A41AA" w:rsidP="000A41AA">
      <w:pPr>
        <w:autoSpaceDE w:val="0"/>
        <w:autoSpaceDN w:val="0"/>
        <w:adjustRightInd w:val="0"/>
        <w:spacing w:after="200" w:line="276" w:lineRule="auto"/>
        <w:ind w:left="720"/>
        <w:rPr>
          <w:rFonts w:ascii="CMU Serif" w:hAnsi="CMU Serif" w:cs="CMU Serif"/>
        </w:rPr>
      </w:pPr>
      <w:r w:rsidRPr="00A479DE">
        <w:rPr>
          <w:rFonts w:ascii="CMU Serif" w:hAnsi="CMU Serif" w:cs="CMU Serif"/>
          <w:lang w:val="en"/>
        </w:rPr>
        <w:t xml:space="preserve">1. Start </w:t>
      </w:r>
      <w:r w:rsidRPr="000E3B80">
        <w:rPr>
          <w:rFonts w:ascii="CMU Serif Bold" w:hAnsi="CMU Serif Bold" w:cs="CMU Serif"/>
          <w:b/>
          <w:bCs/>
          <w:lang w:val="en"/>
        </w:rPr>
        <w:t>on</w:t>
      </w:r>
      <w:r w:rsidRPr="00A479DE">
        <w:rPr>
          <w:rFonts w:ascii="CMU Serif" w:hAnsi="CMU Serif" w:cs="CMU Serif"/>
          <w:lang w:val="en"/>
        </w:rPr>
        <w:t xml:space="preserve"> first square or </w:t>
      </w:r>
      <w:r w:rsidRPr="000E3B80">
        <w:rPr>
          <w:rFonts w:ascii="CMU Serif Bold" w:hAnsi="CMU Serif Bold" w:cs="CMU Serif"/>
          <w:b/>
          <w:bCs/>
          <w:lang w:val="en"/>
        </w:rPr>
        <w:t>off</w:t>
      </w:r>
      <w:r w:rsidRPr="00A479DE">
        <w:rPr>
          <w:rFonts w:ascii="CMU Serif" w:hAnsi="CMU Serif" w:cs="CMU Serif"/>
          <w:lang w:val="en"/>
        </w:rPr>
        <w:t xml:space="preserve"> the board.</w:t>
      </w:r>
    </w:p>
    <w:p w14:paraId="23987EBB" w14:textId="77777777" w:rsidR="000A41AA" w:rsidRPr="00A479DE" w:rsidRDefault="000A41AA" w:rsidP="000A41AA">
      <w:pPr>
        <w:autoSpaceDE w:val="0"/>
        <w:autoSpaceDN w:val="0"/>
        <w:adjustRightInd w:val="0"/>
        <w:spacing w:after="200" w:line="276" w:lineRule="auto"/>
        <w:ind w:left="720"/>
        <w:rPr>
          <w:rFonts w:ascii="CMU Serif" w:hAnsi="CMU Serif" w:cs="CMU Serif"/>
          <w:lang w:val="en"/>
        </w:rPr>
      </w:pPr>
      <w:r w:rsidRPr="00A479DE">
        <w:rPr>
          <w:rFonts w:ascii="CMU Serif" w:hAnsi="CMU Serif" w:cs="CMU Serif"/>
          <w:lang w:val="en"/>
        </w:rPr>
        <w:t>2. Get a bonus dice roll should you get a max roll.</w:t>
      </w:r>
    </w:p>
    <w:p w14:paraId="2C429584" w14:textId="77777777" w:rsidR="000A41AA" w:rsidRPr="00A479DE" w:rsidRDefault="000A41AA" w:rsidP="000A41AA">
      <w:pPr>
        <w:autoSpaceDE w:val="0"/>
        <w:autoSpaceDN w:val="0"/>
        <w:adjustRightInd w:val="0"/>
        <w:spacing w:after="200" w:line="276" w:lineRule="auto"/>
        <w:ind w:left="720"/>
        <w:rPr>
          <w:rFonts w:ascii="CMU Serif" w:hAnsi="CMU Serif" w:cs="CMU Serif"/>
          <w:lang w:val="en"/>
        </w:rPr>
      </w:pPr>
      <w:r w:rsidRPr="00A479DE">
        <w:rPr>
          <w:rFonts w:ascii="CMU Serif" w:hAnsi="CMU Serif" w:cs="CMU Serif"/>
          <w:lang w:val="en"/>
        </w:rPr>
        <w:t>3. Need to roll the exact distance to the finish in order to finish.</w:t>
      </w:r>
    </w:p>
    <w:p w14:paraId="116EAAAB" w14:textId="77777777" w:rsidR="000A41AA" w:rsidRPr="00A479DE" w:rsidRDefault="000A41AA" w:rsidP="000A41AA">
      <w:pPr>
        <w:autoSpaceDE w:val="0"/>
        <w:autoSpaceDN w:val="0"/>
        <w:adjustRightInd w:val="0"/>
        <w:spacing w:after="200" w:line="276" w:lineRule="auto"/>
        <w:ind w:left="720"/>
        <w:rPr>
          <w:rFonts w:ascii="CMU Serif" w:hAnsi="CMU Serif" w:cs="CMU Serif"/>
          <w:lang w:val="en"/>
        </w:rPr>
      </w:pPr>
      <w:r w:rsidRPr="00A479DE">
        <w:rPr>
          <w:rFonts w:ascii="CMU Serif" w:hAnsi="CMU Serif" w:cs="CMU Serif"/>
          <w:lang w:val="en"/>
        </w:rPr>
        <w:t>4. If you roll a greater number than the distance to the finish, move back a number of squares equal to the difference in the distance to the finish and your roll.</w:t>
      </w:r>
    </w:p>
    <w:p w14:paraId="5D96210F" w14:textId="0F22A225" w:rsidR="000A41AA" w:rsidRPr="00A479DE" w:rsidRDefault="000A41AA" w:rsidP="000A41AA">
      <w:pPr>
        <w:autoSpaceDE w:val="0"/>
        <w:autoSpaceDN w:val="0"/>
        <w:adjustRightInd w:val="0"/>
        <w:spacing w:after="200" w:line="276" w:lineRule="auto"/>
        <w:rPr>
          <w:rFonts w:ascii="CMU Serif" w:hAnsi="CMU Serif" w:cs="CMU Serif"/>
          <w:lang w:val="en"/>
        </w:rPr>
      </w:pPr>
      <w:r w:rsidRPr="00A479DE">
        <w:rPr>
          <w:rFonts w:ascii="CMU Serif" w:hAnsi="CMU Serif" w:cs="CMU Serif"/>
          <w:lang w:val="en"/>
        </w:rPr>
        <w:t xml:space="preserve">For </w:t>
      </w:r>
      <w:r w:rsidR="008D33C6" w:rsidRPr="00A479DE">
        <w:rPr>
          <w:rFonts w:ascii="CMU Serif" w:hAnsi="CMU Serif" w:cs="CMU Serif"/>
          <w:lang w:val="en"/>
        </w:rPr>
        <w:t>this</w:t>
      </w:r>
      <w:r w:rsidRPr="00A479DE">
        <w:rPr>
          <w:rFonts w:ascii="CMU Serif" w:hAnsi="CMU Serif" w:cs="CMU Serif"/>
          <w:lang w:val="en"/>
        </w:rPr>
        <w:t xml:space="preserve"> explanation, we will use the rules:</w:t>
      </w:r>
    </w:p>
    <w:p w14:paraId="637F2C77" w14:textId="77777777" w:rsidR="000A41AA" w:rsidRPr="00A479DE" w:rsidRDefault="000A41AA" w:rsidP="000A41AA">
      <w:pPr>
        <w:autoSpaceDE w:val="0"/>
        <w:autoSpaceDN w:val="0"/>
        <w:adjustRightInd w:val="0"/>
        <w:spacing w:after="200" w:line="276" w:lineRule="auto"/>
        <w:ind w:left="720"/>
        <w:rPr>
          <w:rFonts w:ascii="CMU Serif" w:hAnsi="CMU Serif" w:cs="CMU Serif"/>
          <w:lang w:val="en"/>
        </w:rPr>
      </w:pPr>
      <w:r w:rsidRPr="00A479DE">
        <w:rPr>
          <w:rFonts w:ascii="CMU Serif" w:hAnsi="CMU Serif" w:cs="CMU Serif"/>
          <w:lang w:val="en"/>
        </w:rPr>
        <w:t xml:space="preserve">1. Start </w:t>
      </w:r>
      <w:r w:rsidRPr="000E3B80">
        <w:rPr>
          <w:rFonts w:ascii="CMU Serif Bold" w:hAnsi="CMU Serif Bold" w:cs="CMU Serif"/>
          <w:b/>
          <w:bCs/>
          <w:lang w:val="en"/>
        </w:rPr>
        <w:t>off</w:t>
      </w:r>
      <w:r w:rsidRPr="00A479DE">
        <w:rPr>
          <w:rFonts w:ascii="CMU Serif" w:hAnsi="CMU Serif" w:cs="CMU Serif"/>
          <w:lang w:val="en"/>
        </w:rPr>
        <w:t xml:space="preserve"> the board.</w:t>
      </w:r>
    </w:p>
    <w:p w14:paraId="20D9C047" w14:textId="77777777" w:rsidR="000A41AA" w:rsidRPr="00A479DE" w:rsidRDefault="000A41AA" w:rsidP="000A41AA">
      <w:pPr>
        <w:autoSpaceDE w:val="0"/>
        <w:autoSpaceDN w:val="0"/>
        <w:adjustRightInd w:val="0"/>
        <w:spacing w:after="200" w:line="276" w:lineRule="auto"/>
        <w:ind w:left="720"/>
        <w:rPr>
          <w:rFonts w:ascii="CMU Serif" w:hAnsi="CMU Serif" w:cs="CMU Serif"/>
          <w:lang w:val="en"/>
        </w:rPr>
      </w:pPr>
      <w:r w:rsidRPr="00A479DE">
        <w:rPr>
          <w:rFonts w:ascii="CMU Serif" w:hAnsi="CMU Serif" w:cs="CMU Serif"/>
          <w:lang w:val="en"/>
        </w:rPr>
        <w:t>2. No bonus dice roll.</w:t>
      </w:r>
    </w:p>
    <w:p w14:paraId="5CB21E9C" w14:textId="291C7D4B" w:rsidR="000A41AA" w:rsidRPr="00A479DE" w:rsidRDefault="000A41AA" w:rsidP="000A41AA">
      <w:pPr>
        <w:autoSpaceDE w:val="0"/>
        <w:autoSpaceDN w:val="0"/>
        <w:adjustRightInd w:val="0"/>
        <w:spacing w:after="200" w:line="276" w:lineRule="auto"/>
        <w:ind w:left="720"/>
        <w:rPr>
          <w:rFonts w:ascii="CMU Serif" w:hAnsi="CMU Serif" w:cs="CMU Serif"/>
          <w:lang w:val="en"/>
        </w:rPr>
      </w:pPr>
      <w:r w:rsidRPr="00A479DE">
        <w:rPr>
          <w:rFonts w:ascii="CMU Serif" w:hAnsi="CMU Serif" w:cs="CMU Serif"/>
          <w:lang w:val="en"/>
        </w:rPr>
        <w:t xml:space="preserve">3. Roll the exact </w:t>
      </w:r>
      <w:r w:rsidR="001D0DD3" w:rsidRPr="00A479DE">
        <w:rPr>
          <w:rFonts w:ascii="CMU Serif" w:hAnsi="CMU Serif" w:cs="CMU Serif"/>
          <w:lang w:val="en"/>
        </w:rPr>
        <w:t>distance</w:t>
      </w:r>
      <w:r w:rsidRPr="00A479DE">
        <w:rPr>
          <w:rFonts w:ascii="CMU Serif" w:hAnsi="CMU Serif" w:cs="CMU Serif"/>
          <w:lang w:val="en"/>
        </w:rPr>
        <w:t xml:space="preserve"> to finish</w:t>
      </w:r>
    </w:p>
    <w:p w14:paraId="384D3711" w14:textId="77777777" w:rsidR="000A41AA" w:rsidRPr="00A479DE" w:rsidRDefault="000A41AA" w:rsidP="000A41AA">
      <w:pPr>
        <w:autoSpaceDE w:val="0"/>
        <w:autoSpaceDN w:val="0"/>
        <w:adjustRightInd w:val="0"/>
        <w:spacing w:after="200" w:line="276" w:lineRule="auto"/>
        <w:ind w:left="720"/>
        <w:rPr>
          <w:rFonts w:ascii="CMU Serif" w:hAnsi="CMU Serif" w:cs="CMU Serif"/>
          <w:lang w:val="en"/>
        </w:rPr>
      </w:pPr>
      <w:r w:rsidRPr="00A479DE">
        <w:rPr>
          <w:rFonts w:ascii="CMU Serif" w:hAnsi="CMU Serif" w:cs="CMU Serif"/>
          <w:lang w:val="en"/>
        </w:rPr>
        <w:t>4. No moving back if you roll more than the distance to the finish.</w:t>
      </w:r>
    </w:p>
    <w:p w14:paraId="05464C57" w14:textId="5D6ACCAC" w:rsidR="000A41AA" w:rsidRPr="00A479DE" w:rsidRDefault="008D33C6" w:rsidP="000A41AA">
      <w:pPr>
        <w:autoSpaceDE w:val="0"/>
        <w:autoSpaceDN w:val="0"/>
        <w:adjustRightInd w:val="0"/>
        <w:spacing w:after="200" w:line="276" w:lineRule="auto"/>
        <w:rPr>
          <w:rFonts w:ascii="CMU Serif" w:hAnsi="CMU Serif" w:cs="CMU Serif"/>
          <w:lang w:val="en"/>
        </w:rPr>
      </w:pPr>
      <w:r>
        <w:rPr>
          <w:rFonts w:ascii="CMU Serif" w:hAnsi="CMU Serif" w:cs="CMU Serif"/>
          <w:lang w:val="en"/>
        </w:rPr>
        <w:t>The explanation would apply to any other board and rule set except</w:t>
      </w:r>
      <w:r w:rsidR="000A41AA" w:rsidRPr="00A479DE">
        <w:rPr>
          <w:rFonts w:ascii="CMU Serif" w:hAnsi="CMU Serif" w:cs="CMU Serif"/>
          <w:lang w:val="en"/>
        </w:rPr>
        <w:t xml:space="preserve"> if you were to use the bonus roll rule</w:t>
      </w:r>
      <w:r>
        <w:rPr>
          <w:rFonts w:ascii="CMU Serif" w:hAnsi="CMU Serif" w:cs="CMU Serif"/>
          <w:lang w:val="en"/>
        </w:rPr>
        <w:t xml:space="preserve"> since </w:t>
      </w:r>
      <w:r w:rsidR="000A41AA" w:rsidRPr="00A479DE">
        <w:rPr>
          <w:rFonts w:ascii="CMU Serif" w:hAnsi="CMU Serif" w:cs="CMU Serif"/>
          <w:lang w:val="en"/>
        </w:rPr>
        <w:t>the</w:t>
      </w:r>
      <w:r>
        <w:rPr>
          <w:rFonts w:ascii="CMU Serif" w:hAnsi="CMU Serif" w:cs="CMU Serif"/>
          <w:lang w:val="en"/>
        </w:rPr>
        <w:t xml:space="preserve"> possible places to reach in one turn makes generating a transition matrix much more complex</w:t>
      </w:r>
      <w:r w:rsidR="00DF5F00">
        <w:rPr>
          <w:rFonts w:ascii="CMU Serif" w:hAnsi="CMU Serif" w:cs="CMU Serif"/>
          <w:lang w:val="en"/>
        </w:rPr>
        <w:t xml:space="preserve">. </w:t>
      </w:r>
    </w:p>
    <w:p w14:paraId="493E1CE0" w14:textId="1392B4EA" w:rsidR="008D33C6" w:rsidRPr="000E3B80" w:rsidRDefault="008D33C6" w:rsidP="000A41AA">
      <w:pPr>
        <w:autoSpaceDE w:val="0"/>
        <w:autoSpaceDN w:val="0"/>
        <w:adjustRightInd w:val="0"/>
        <w:spacing w:after="200" w:line="276" w:lineRule="auto"/>
        <w:rPr>
          <w:rFonts w:ascii="CMU Serif Bold" w:hAnsi="CMU Serif Bold" w:cs="CMU Serif"/>
          <w:b/>
          <w:bCs/>
          <w:lang w:val="en"/>
        </w:rPr>
      </w:pPr>
      <w:r w:rsidRPr="000E3B80">
        <w:rPr>
          <w:rFonts w:ascii="CMU Serif Bold" w:hAnsi="CMU Serif Bold" w:cs="CMU Serif"/>
          <w:b/>
          <w:bCs/>
          <w:lang w:val="en"/>
        </w:rPr>
        <w:lastRenderedPageBreak/>
        <w:t>2.1 The Transition Matrix</w:t>
      </w:r>
    </w:p>
    <w:p w14:paraId="01C88332" w14:textId="3CB79C46" w:rsidR="000A41AA" w:rsidRPr="001C5524" w:rsidRDefault="000A41AA" w:rsidP="001C5524">
      <w:pPr>
        <w:autoSpaceDE w:val="0"/>
        <w:autoSpaceDN w:val="0"/>
        <w:adjustRightInd w:val="0"/>
        <w:spacing w:after="200" w:line="276" w:lineRule="auto"/>
        <w:rPr>
          <w:rFonts w:ascii="CMU Serif" w:hAnsi="CMU Serif" w:cs="CMU Serif"/>
          <w:lang w:val="en"/>
        </w:rPr>
      </w:pPr>
      <w:r w:rsidRPr="00A479DE">
        <w:rPr>
          <w:rFonts w:ascii="CMU Serif" w:hAnsi="CMU Serif" w:cs="CMU Serif"/>
          <w:lang w:val="en"/>
        </w:rPr>
        <w:t xml:space="preserve">For </w:t>
      </w:r>
      <w:r w:rsidR="00E02FBC" w:rsidRPr="00A479DE">
        <w:rPr>
          <w:rFonts w:ascii="CMU Serif" w:hAnsi="CMU Serif" w:cs="CMU Serif"/>
          <w:lang w:val="en"/>
        </w:rPr>
        <w:t>M</w:t>
      </w:r>
      <w:r w:rsidRPr="00A479DE">
        <w:rPr>
          <w:rFonts w:ascii="CMU Serif" w:hAnsi="CMU Serif" w:cs="CMU Serif"/>
          <w:lang w:val="en"/>
        </w:rPr>
        <w:t xml:space="preserve">arkov chains like this, one uses a </w:t>
      </w:r>
      <w:r w:rsidR="00DF5F00">
        <w:rPr>
          <w:rFonts w:ascii="CMU Serif" w:hAnsi="CMU Serif" w:cs="CMU Serif"/>
          <w:lang w:val="en"/>
        </w:rPr>
        <w:t>transition</w:t>
      </w:r>
      <w:r w:rsidRPr="00A479DE">
        <w:rPr>
          <w:rFonts w:ascii="CMU Serif" w:hAnsi="CMU Serif" w:cs="CMU Serif"/>
          <w:lang w:val="en"/>
        </w:rPr>
        <w:t xml:space="preserve"> matrix</w:t>
      </w:r>
      <w:r w:rsidR="00875D49">
        <w:rPr>
          <w:rFonts w:ascii="CMU Serif" w:hAnsi="CMU Serif" w:cs="CMU Serif"/>
          <w:lang w:val="en"/>
        </w:rPr>
        <w:t xml:space="preserve"> (sometimes referred to as a transfer matrix or stochastic matrix)</w:t>
      </w:r>
      <w:r w:rsidRPr="00A479DE">
        <w:rPr>
          <w:rFonts w:ascii="CMU Serif" w:hAnsi="CMU Serif" w:cs="CMU Serif"/>
          <w:lang w:val="en"/>
        </w:rPr>
        <w:t xml:space="preserve"> to describe the transitions between states. For a snakes and ladders board like this</w:t>
      </w:r>
      <w:r w:rsidR="00875D49">
        <w:rPr>
          <w:rFonts w:ascii="CMU Serif" w:hAnsi="CMU Serif" w:cs="CMU Serif"/>
          <w:lang w:val="en"/>
        </w:rPr>
        <w:t xml:space="preserve"> (where the zeroth square implies starting off the board, and the ninth square is the finishing square)</w:t>
      </w:r>
      <w:r w:rsidRPr="00A479DE">
        <w:rPr>
          <w:rFonts w:ascii="CMU Serif" w:hAnsi="CMU Serif" w:cs="CMU Serif"/>
          <w:lang w:val="en"/>
        </w:rPr>
        <w:t>:</w:t>
      </w:r>
    </w:p>
    <w:p w14:paraId="1C8C0963" w14:textId="77777777" w:rsidR="00875D49" w:rsidRDefault="001C5524" w:rsidP="00875D49">
      <w:pPr>
        <w:keepNext/>
        <w:autoSpaceDE w:val="0"/>
        <w:autoSpaceDN w:val="0"/>
        <w:adjustRightInd w:val="0"/>
        <w:spacing w:after="200" w:line="240" w:lineRule="auto"/>
        <w:jc w:val="center"/>
      </w:pPr>
      <w:r>
        <w:rPr>
          <w:rFonts w:ascii="Calibri" w:hAnsi="Calibri" w:cs="Calibri"/>
          <w:noProof/>
          <w:lang w:val="en"/>
        </w:rPr>
        <w:drawing>
          <wp:inline distT="0" distB="0" distL="0" distR="0" wp14:anchorId="5A86CC52" wp14:editId="7E92BF9F">
            <wp:extent cx="2712720" cy="2036279"/>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0746" cy="2064823"/>
                    </a:xfrm>
                    <a:prstGeom prst="rect">
                      <a:avLst/>
                    </a:prstGeom>
                    <a:noFill/>
                    <a:ln>
                      <a:noFill/>
                    </a:ln>
                  </pic:spPr>
                </pic:pic>
              </a:graphicData>
            </a:graphic>
          </wp:inline>
        </w:drawing>
      </w:r>
    </w:p>
    <w:p w14:paraId="024127B5" w14:textId="457FF0B0" w:rsidR="001C5524" w:rsidRDefault="00875D49" w:rsidP="00875D49">
      <w:pPr>
        <w:pStyle w:val="Caption"/>
        <w:jc w:val="center"/>
        <w:rPr>
          <w:rFonts w:ascii="Calibri" w:hAnsi="Calibri" w:cs="Calibri"/>
          <w:lang w:val="en"/>
        </w:rPr>
      </w:pPr>
      <w:r>
        <w:t xml:space="preserve">Figure </w:t>
      </w:r>
      <w:fldSimple w:instr=" SEQ Figure \* ARABIC ">
        <w:r w:rsidR="00DB07D7">
          <w:rPr>
            <w:noProof/>
          </w:rPr>
          <w:t>1</w:t>
        </w:r>
      </w:fldSimple>
      <w:r>
        <w:t xml:space="preserve"> – Example Snakes and Ladders Board</w:t>
      </w:r>
    </w:p>
    <w:p w14:paraId="045DC8CB" w14:textId="29C50D59" w:rsidR="000A41AA" w:rsidRPr="00A479DE" w:rsidRDefault="000A41AA" w:rsidP="000A41AA">
      <w:pPr>
        <w:autoSpaceDE w:val="0"/>
        <w:autoSpaceDN w:val="0"/>
        <w:adjustRightInd w:val="0"/>
        <w:spacing w:after="200" w:line="276" w:lineRule="auto"/>
        <w:rPr>
          <w:rFonts w:ascii="CMU Serif" w:hAnsi="CMU Serif" w:cs="CMU Serif"/>
          <w:lang w:val="en"/>
        </w:rPr>
      </w:pPr>
      <w:r w:rsidRPr="00A479DE">
        <w:rPr>
          <w:rFonts w:ascii="CMU Serif" w:hAnsi="CMU Serif" w:cs="CMU Serif"/>
          <w:lang w:val="en"/>
        </w:rPr>
        <w:t xml:space="preserve">The </w:t>
      </w:r>
      <w:r w:rsidR="00E02FBC" w:rsidRPr="00A479DE">
        <w:rPr>
          <w:rFonts w:ascii="CMU Serif" w:hAnsi="CMU Serif" w:cs="CMU Serif"/>
          <w:lang w:val="en"/>
        </w:rPr>
        <w:t>transition</w:t>
      </w:r>
      <w:r w:rsidRPr="00A479DE">
        <w:rPr>
          <w:rFonts w:ascii="CMU Serif" w:hAnsi="CMU Serif" w:cs="CMU Serif"/>
          <w:lang w:val="en"/>
        </w:rPr>
        <w:t xml:space="preserve"> matrix would contain the probabilities of moving from each square to another, with rows </w:t>
      </w:r>
      <w:r w:rsidR="001A1A4F" w:rsidRPr="00A479DE">
        <w:rPr>
          <w:rFonts w:ascii="CMU Serif" w:hAnsi="CMU Serif" w:cs="CMU Serif"/>
          <w:lang w:val="en"/>
        </w:rPr>
        <w:t>being</w:t>
      </w:r>
      <w:r w:rsidRPr="00A479DE">
        <w:rPr>
          <w:rFonts w:ascii="CMU Serif" w:hAnsi="CMU Serif" w:cs="CMU Serif"/>
          <w:lang w:val="en"/>
        </w:rPr>
        <w:t xml:space="preserve"> the </w:t>
      </w:r>
      <w:r w:rsidR="00875D49">
        <w:rPr>
          <w:rFonts w:ascii="CMU Serif" w:hAnsi="CMU Serif" w:cs="CMU Serif"/>
          <w:lang w:val="en"/>
        </w:rPr>
        <w:t>square the player is moving from</w:t>
      </w:r>
      <w:r w:rsidRPr="00A479DE">
        <w:rPr>
          <w:rFonts w:ascii="CMU Serif" w:hAnsi="CMU Serif" w:cs="CMU Serif"/>
          <w:lang w:val="en"/>
        </w:rPr>
        <w:t xml:space="preserve">, and columns </w:t>
      </w:r>
      <w:r w:rsidR="00875D49">
        <w:rPr>
          <w:rFonts w:ascii="CMU Serif" w:hAnsi="CMU Serif" w:cs="CMU Serif"/>
          <w:lang w:val="en"/>
        </w:rPr>
        <w:t>being the square the player is moving to</w:t>
      </w:r>
      <w:r w:rsidRPr="00A479DE">
        <w:rPr>
          <w:rFonts w:ascii="CMU Serif" w:hAnsi="CMU Serif" w:cs="CMU Serif"/>
          <w:lang w:val="en"/>
        </w:rPr>
        <w:t xml:space="preserve">. For the board in figure </w:t>
      </w:r>
      <w:r w:rsidR="00875D49">
        <w:rPr>
          <w:rFonts w:ascii="CMU Serif" w:hAnsi="CMU Serif" w:cs="CMU Serif"/>
          <w:lang w:val="en"/>
        </w:rPr>
        <w:t xml:space="preserve">1, </w:t>
      </w:r>
      <w:r w:rsidRPr="00A479DE">
        <w:rPr>
          <w:rFonts w:ascii="CMU Serif" w:hAnsi="CMU Serif" w:cs="CMU Serif"/>
          <w:lang w:val="en"/>
        </w:rPr>
        <w:t xml:space="preserve">the </w:t>
      </w:r>
      <w:r w:rsidR="001A1A4F" w:rsidRPr="00A479DE">
        <w:rPr>
          <w:rFonts w:ascii="CMU Serif" w:hAnsi="CMU Serif" w:cs="CMU Serif"/>
          <w:lang w:val="en"/>
        </w:rPr>
        <w:t>transition</w:t>
      </w:r>
      <w:r w:rsidRPr="00A479DE">
        <w:rPr>
          <w:rFonts w:ascii="CMU Serif" w:hAnsi="CMU Serif" w:cs="CMU Serif"/>
          <w:lang w:val="en"/>
        </w:rPr>
        <w:t xml:space="preserve"> matrix is as follows. </w:t>
      </w:r>
    </w:p>
    <w:p w14:paraId="1CECCCFF" w14:textId="3FD24546" w:rsidR="000A41AA" w:rsidRPr="001A1A4F" w:rsidRDefault="005C2E42" w:rsidP="000A41AA">
      <w:pPr>
        <w:autoSpaceDE w:val="0"/>
        <w:autoSpaceDN w:val="0"/>
        <w:adjustRightInd w:val="0"/>
        <w:spacing w:after="200" w:line="276" w:lineRule="auto"/>
        <w:rPr>
          <w:rFonts w:ascii="Calibri" w:hAnsi="Calibri" w:cs="Calibri"/>
          <w:sz w:val="32"/>
          <w:szCs w:val="32"/>
          <w:lang w:val="en"/>
        </w:rPr>
      </w:pPr>
      <m:oMathPara>
        <m:oMath>
          <m:r>
            <m:rPr>
              <m:sty m:val="bi"/>
            </m:rPr>
            <w:rPr>
              <w:rFonts w:ascii="Cambria Math" w:eastAsiaTheme="minorEastAsia" w:hAnsi="Cambria Math" w:cs="Calibri"/>
              <w:sz w:val="32"/>
              <w:szCs w:val="32"/>
              <w:lang w:val="en"/>
            </w:rPr>
            <m:t>P</m:t>
          </m:r>
          <m:r>
            <w:rPr>
              <w:rFonts w:ascii="Cambria Math" w:eastAsiaTheme="minorEastAsia" w:hAnsi="Cambria Math" w:cs="Calibri"/>
              <w:sz w:val="32"/>
              <w:szCs w:val="32"/>
              <w:lang w:val="en"/>
            </w:rPr>
            <m:t>=</m:t>
          </m:r>
          <m:d>
            <m:dPr>
              <m:begChr m:val="["/>
              <m:endChr m:val="]"/>
              <m:ctrlPr>
                <w:rPr>
                  <w:rFonts w:ascii="Cambria Math" w:eastAsia="Cambria Math" w:hAnsi="Cambria Math" w:cs="Cambria Math"/>
                  <w:sz w:val="32"/>
                  <w:szCs w:val="32"/>
                  <w:lang w:val="en"/>
                </w:rPr>
              </m:ctrlPr>
            </m:dPr>
            <m:e>
              <m:m>
                <m:mPr>
                  <m:mcs>
                    <m:mc>
                      <m:mcPr>
                        <m:count m:val="10"/>
                        <m:mcJc m:val="center"/>
                      </m:mcPr>
                    </m:mc>
                  </m:mcs>
                  <m:ctrlPr>
                    <w:rPr>
                      <w:rFonts w:ascii="Cambria Math" w:eastAsia="Cambria Math" w:hAnsi="Cambria Math" w:cs="Cambria Math"/>
                      <w:sz w:val="32"/>
                      <w:szCs w:val="32"/>
                      <w:lang w:val="en"/>
                    </w:rPr>
                  </m:ctrlPr>
                </m:mPr>
                <m:mr>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mr>
                <m:mr>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3</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mr>
                <m:mr>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3</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mr>
                <m:mr>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3</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mr>
                <m:mr>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mr>
                <m:mr>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3</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mr>
                <m:mr>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2</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mr>
                <m:mr>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2</m:t>
                            </m:r>
                          </m:num>
                          <m:den>
                            <m:r>
                              <w:rPr>
                                <w:rFonts w:ascii="Cambria Math" w:hAnsi="Cambria Math" w:cs="Calibri"/>
                                <w:sz w:val="32"/>
                                <w:szCs w:val="32"/>
                                <w:lang w:val="en"/>
                              </w:rPr>
                              <m:t>3</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mr>
                <m:mr>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sz w:val="32"/>
                        <w:szCs w:val="32"/>
                        <w:lang w:val="en"/>
                      </w:rPr>
                    </m:ctrlPr>
                  </m:e>
                </m:mr>
                <m:mr>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1</m:t>
                    </m:r>
                    <m:ctrlPr>
                      <w:rPr>
                        <w:rFonts w:ascii="Cambria Math" w:hAnsi="Cambria Math" w:cs="Calibri"/>
                        <w:sz w:val="32"/>
                        <w:szCs w:val="32"/>
                        <w:lang w:val="en"/>
                      </w:rPr>
                    </m:ctrlPr>
                  </m:e>
                </m:mr>
              </m:m>
            </m:e>
          </m:d>
        </m:oMath>
      </m:oMathPara>
    </w:p>
    <w:p w14:paraId="65079B6D" w14:textId="0C24B945" w:rsidR="00E02FBC" w:rsidRPr="00A479DE" w:rsidRDefault="000A41AA" w:rsidP="00E02FBC">
      <w:pPr>
        <w:autoSpaceDE w:val="0"/>
        <w:autoSpaceDN w:val="0"/>
        <w:adjustRightInd w:val="0"/>
        <w:spacing w:after="200" w:line="276" w:lineRule="auto"/>
        <w:rPr>
          <w:rFonts w:ascii="CMU Serif" w:hAnsi="CMU Serif" w:cs="CMU Serif"/>
          <w:lang w:val="en"/>
        </w:rPr>
      </w:pPr>
      <w:r w:rsidRPr="00A479DE">
        <w:rPr>
          <w:rFonts w:ascii="CMU Serif" w:hAnsi="CMU Serif" w:cs="CMU Serif"/>
          <w:lang w:val="en"/>
        </w:rPr>
        <w:t xml:space="preserve">This would be calculated simply by placing the player on each valid square (i.e. not where a ladder </w:t>
      </w:r>
      <w:r w:rsidR="001A1A4F" w:rsidRPr="00A479DE">
        <w:rPr>
          <w:rFonts w:ascii="CMU Serif" w:hAnsi="CMU Serif" w:cs="CMU Serif"/>
          <w:lang w:val="en"/>
        </w:rPr>
        <w:t>start,</w:t>
      </w:r>
      <w:r w:rsidRPr="00A479DE">
        <w:rPr>
          <w:rFonts w:ascii="CMU Serif" w:hAnsi="CMU Serif" w:cs="CMU Serif"/>
          <w:lang w:val="en"/>
        </w:rPr>
        <w:t xml:space="preserve"> or a snake head are.) and trying each possible result of a dice roll to find the chance of going to each square. </w:t>
      </w:r>
      <w:r w:rsidR="00E02FBC" w:rsidRPr="00A479DE">
        <w:rPr>
          <w:rFonts w:ascii="CMU Serif" w:hAnsi="CMU Serif" w:cs="CMU Serif"/>
          <w:lang w:val="en"/>
        </w:rPr>
        <w:t>By definition, e</w:t>
      </w:r>
      <w:r w:rsidRPr="00A479DE">
        <w:rPr>
          <w:rFonts w:ascii="CMU Serif" w:hAnsi="CMU Serif" w:cs="CMU Serif"/>
          <w:lang w:val="en"/>
        </w:rPr>
        <w:t xml:space="preserve">ach row </w:t>
      </w:r>
      <w:r w:rsidR="00A46496">
        <w:rPr>
          <w:rFonts w:ascii="CMU Serif" w:hAnsi="CMU Serif" w:cs="CMU Serif"/>
          <w:lang w:val="en"/>
        </w:rPr>
        <w:t xml:space="preserve">corresponding to a state that </w:t>
      </w:r>
      <w:r w:rsidR="00C919B0">
        <w:rPr>
          <w:rFonts w:ascii="CMU Serif" w:hAnsi="CMU Serif" w:cs="CMU Serif"/>
          <w:lang w:val="en"/>
        </w:rPr>
        <w:t xml:space="preserve">it </w:t>
      </w:r>
      <w:r w:rsidR="00A46496">
        <w:rPr>
          <w:rFonts w:ascii="CMU Serif" w:hAnsi="CMU Serif" w:cs="CMU Serif"/>
          <w:lang w:val="en"/>
        </w:rPr>
        <w:t xml:space="preserve">is </w:t>
      </w:r>
      <w:r w:rsidR="00A46496">
        <w:rPr>
          <w:rFonts w:ascii="CMU Serif" w:hAnsi="CMU Serif" w:cs="CMU Serif"/>
          <w:lang w:val="en"/>
        </w:rPr>
        <w:lastRenderedPageBreak/>
        <w:t xml:space="preserve">possible to be in </w:t>
      </w:r>
      <w:r w:rsidRPr="00A479DE">
        <w:rPr>
          <w:rFonts w:ascii="CMU Serif" w:hAnsi="CMU Serif" w:cs="CMU Serif"/>
          <w:lang w:val="en"/>
        </w:rPr>
        <w:t xml:space="preserve">must sum to </w:t>
      </w:r>
      <w:r w:rsidR="00C919B0">
        <w:rPr>
          <w:rFonts w:ascii="CMU Serif" w:hAnsi="CMU Serif" w:cs="CMU Serif"/>
          <w:lang w:val="en"/>
        </w:rPr>
        <w:t>one</w:t>
      </w:r>
      <w:r w:rsidR="00A46496">
        <w:rPr>
          <w:rFonts w:ascii="CMU Serif" w:hAnsi="CMU Serif" w:cs="CMU Serif"/>
          <w:lang w:val="en"/>
        </w:rPr>
        <w:t>. For states not possible to be in, all entries would be zero. These could be removed, but it’s not necessary to do so, they are ignorable.</w:t>
      </w:r>
    </w:p>
    <w:p w14:paraId="19E0CCC0" w14:textId="5AB1BF78" w:rsidR="00E02FBC" w:rsidRPr="00A479DE" w:rsidRDefault="00E02FBC" w:rsidP="00E02FBC">
      <w:pPr>
        <w:autoSpaceDE w:val="0"/>
        <w:autoSpaceDN w:val="0"/>
        <w:adjustRightInd w:val="0"/>
        <w:spacing w:after="200" w:line="276" w:lineRule="auto"/>
        <w:rPr>
          <w:rFonts w:ascii="CMU Serif" w:hAnsi="CMU Serif" w:cs="CMU Serif"/>
          <w:lang w:val="en"/>
        </w:rPr>
      </w:pPr>
      <w:r w:rsidRPr="00A479DE">
        <w:rPr>
          <w:rFonts w:ascii="CMU Serif" w:hAnsi="CMU Serif" w:cs="CMU Serif"/>
          <w:lang w:val="en"/>
        </w:rPr>
        <w:t xml:space="preserve">A snakes and ladders board </w:t>
      </w:r>
      <w:proofErr w:type="gramStart"/>
      <w:r w:rsidRPr="00A479DE">
        <w:rPr>
          <w:rFonts w:ascii="CMU Serif" w:hAnsi="CMU Serif" w:cs="CMU Serif"/>
          <w:lang w:val="en"/>
        </w:rPr>
        <w:t>is</w:t>
      </w:r>
      <w:proofErr w:type="gramEnd"/>
      <w:r w:rsidRPr="00A479DE">
        <w:rPr>
          <w:rFonts w:ascii="CMU Serif" w:hAnsi="CMU Serif" w:cs="CMU Serif"/>
          <w:lang w:val="en"/>
        </w:rPr>
        <w:t xml:space="preserve"> an example of an absorbing Markov chain, that is, the transition matrix contains both transient and absorbing states. Once an absorbing state is entered, it cannot be left; as opposed to transient states which can be left. </w:t>
      </w:r>
    </w:p>
    <w:p w14:paraId="53C11DAB" w14:textId="77777777" w:rsidR="00E02FBC" w:rsidRPr="00A479DE" w:rsidRDefault="00E02FBC" w:rsidP="00E02FBC">
      <w:pPr>
        <w:autoSpaceDE w:val="0"/>
        <w:autoSpaceDN w:val="0"/>
        <w:adjustRightInd w:val="0"/>
        <w:spacing w:after="200" w:line="276" w:lineRule="auto"/>
        <w:rPr>
          <w:rFonts w:ascii="CMU Serif" w:hAnsi="CMU Serif" w:cs="CMU Serif"/>
          <w:lang w:val="en"/>
        </w:rPr>
      </w:pPr>
      <w:r w:rsidRPr="00A479DE">
        <w:rPr>
          <w:rFonts w:ascii="CMU Serif" w:hAnsi="CMU Serif" w:cs="CMU Serif"/>
          <w:lang w:val="en"/>
        </w:rPr>
        <w:t>The transition matrix for an absorbing Markov chain can be brought into canonical form, with the transient states first, then the absorbing states last,</w:t>
      </w:r>
    </w:p>
    <w:p w14:paraId="6A26A018" w14:textId="6F976E8B" w:rsidR="00A46496" w:rsidRDefault="00E02FBC" w:rsidP="00A46496">
      <w:pPr>
        <w:autoSpaceDE w:val="0"/>
        <w:autoSpaceDN w:val="0"/>
        <w:adjustRightInd w:val="0"/>
        <w:spacing w:after="200" w:line="276" w:lineRule="auto"/>
        <w:jc w:val="center"/>
        <w:rPr>
          <w:rFonts w:ascii="Calibri" w:hAnsi="Calibri" w:cs="Calibri"/>
          <w:lang w:val="en"/>
        </w:rPr>
      </w:pPr>
      <w:r>
        <w:rPr>
          <w:rFonts w:ascii="Calibri" w:hAnsi="Calibri" w:cs="Calibri"/>
          <w:noProof/>
          <w:lang w:val="en"/>
        </w:rPr>
        <w:drawing>
          <wp:inline distT="0" distB="0" distL="0" distR="0" wp14:anchorId="6C159E91" wp14:editId="3F288B5C">
            <wp:extent cx="160782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7820" cy="781050"/>
                    </a:xfrm>
                    <a:prstGeom prst="rect">
                      <a:avLst/>
                    </a:prstGeom>
                    <a:noFill/>
                    <a:ln>
                      <a:noFill/>
                    </a:ln>
                  </pic:spPr>
                </pic:pic>
              </a:graphicData>
            </a:graphic>
          </wp:inline>
        </w:drawing>
      </w:r>
    </w:p>
    <w:p w14:paraId="083A033C" w14:textId="1D7ADDDB" w:rsidR="00A46496" w:rsidRDefault="00A46496"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This can be done by checking if the state contains the number 1. This would imply it’s an absorbing state because there is a probability of 1 of it staying in that state.</w:t>
      </w:r>
      <w:r w:rsidR="00DF5F00">
        <w:rPr>
          <w:rFonts w:ascii="CMU Serif" w:hAnsi="CMU Serif" w:cs="CMU Serif"/>
          <w:lang w:val="en"/>
        </w:rPr>
        <w:t xml:space="preserve"> Then you generate a new arrangement from this, </w:t>
      </w:r>
      <w:r w:rsidR="00025225">
        <w:rPr>
          <w:rFonts w:ascii="CMU Serif" w:hAnsi="CMU Serif" w:cs="CMU Serif"/>
          <w:lang w:val="en"/>
        </w:rPr>
        <w:t xml:space="preserve">then </w:t>
      </w:r>
      <w:r w:rsidR="00DF5F00">
        <w:rPr>
          <w:rFonts w:ascii="CMU Serif" w:hAnsi="CMU Serif" w:cs="CMU Serif"/>
          <w:lang w:val="en"/>
        </w:rPr>
        <w:t xml:space="preserve">cast that arrangement onto each column and row of the matrix. One can do this by passing a list of the new arrangement into the __getitem__ </w:t>
      </w:r>
      <w:r w:rsidR="00025225">
        <w:rPr>
          <w:rFonts w:ascii="CMU Serif" w:hAnsi="CMU Serif" w:cs="CMU Serif"/>
          <w:lang w:val="en"/>
        </w:rPr>
        <w:t>method of a NumPy array of each row, then each column.</w:t>
      </w:r>
    </w:p>
    <w:p w14:paraId="2AFB07C8" w14:textId="7408949B" w:rsidR="00A165C3" w:rsidRPr="00A479DE" w:rsidRDefault="00A165C3" w:rsidP="00E02FBC">
      <w:pPr>
        <w:autoSpaceDE w:val="0"/>
        <w:autoSpaceDN w:val="0"/>
        <w:adjustRightInd w:val="0"/>
        <w:spacing w:after="200" w:line="276" w:lineRule="auto"/>
        <w:rPr>
          <w:rFonts w:ascii="CMU Serif" w:hAnsi="CMU Serif" w:cs="CMU Serif"/>
          <w:lang w:val="en"/>
        </w:rPr>
      </w:pPr>
      <w:r w:rsidRPr="00A479DE">
        <w:rPr>
          <w:rFonts w:ascii="CMU Serif" w:hAnsi="CMU Serif" w:cs="CMU Serif"/>
          <w:lang w:val="en"/>
        </w:rPr>
        <w:t>Since the absorbing state for the snakes and ladders board is the final square, the transition matrix is already in this form. From here we can extract Q, which will hold probabilities of transition for only transient states. For our example,</w:t>
      </w:r>
    </w:p>
    <w:p w14:paraId="26E540A2" w14:textId="7C301CAD" w:rsidR="00E02FBC" w:rsidRDefault="003A261B" w:rsidP="00A165C3">
      <w:pPr>
        <w:autoSpaceDE w:val="0"/>
        <w:autoSpaceDN w:val="0"/>
        <w:adjustRightInd w:val="0"/>
        <w:spacing w:after="200" w:line="276" w:lineRule="auto"/>
        <w:jc w:val="center"/>
        <w:rPr>
          <w:rFonts w:ascii="Calibri" w:hAnsi="Calibri" w:cs="Calibri"/>
          <w:lang w:val="en"/>
        </w:rPr>
      </w:pPr>
      <m:oMathPara>
        <m:oMath>
          <m:r>
            <m:rPr>
              <m:sty m:val="bi"/>
            </m:rPr>
            <w:rPr>
              <w:rFonts w:ascii="Cambria Math" w:eastAsiaTheme="minorEastAsia" w:hAnsi="Cambria Math" w:cs="Calibri"/>
              <w:sz w:val="32"/>
              <w:szCs w:val="32"/>
              <w:lang w:val="en"/>
            </w:rPr>
            <m:t>Q</m:t>
          </m:r>
          <m:r>
            <w:rPr>
              <w:rFonts w:ascii="Cambria Math" w:eastAsiaTheme="minorEastAsia" w:hAnsi="Cambria Math" w:cs="Calibri"/>
              <w:sz w:val="32"/>
              <w:szCs w:val="32"/>
              <w:lang w:val="en"/>
            </w:rPr>
            <m:t>=</m:t>
          </m:r>
          <m:d>
            <m:dPr>
              <m:begChr m:val="["/>
              <m:endChr m:val="]"/>
              <m:ctrlPr>
                <w:rPr>
                  <w:rFonts w:ascii="Cambria Math" w:eastAsia="Cambria Math" w:hAnsi="Cambria Math" w:cs="Cambria Math"/>
                  <w:sz w:val="32"/>
                  <w:szCs w:val="32"/>
                  <w:lang w:val="en"/>
                </w:rPr>
              </m:ctrlPr>
            </m:dPr>
            <m:e>
              <m:m>
                <m:mPr>
                  <m:mcs>
                    <m:mc>
                      <m:mcPr>
                        <m:count m:val="9"/>
                        <m:mcJc m:val="center"/>
                      </m:mcPr>
                    </m:mc>
                  </m:mcs>
                  <m:ctrlPr>
                    <w:rPr>
                      <w:rFonts w:ascii="Cambria Math" w:eastAsia="Cambria Math" w:hAnsi="Cambria Math" w:cs="Cambria Math"/>
                      <w:sz w:val="32"/>
                      <w:szCs w:val="32"/>
                      <w:lang w:val="en"/>
                    </w:rPr>
                  </m:ctrlPr>
                </m:mPr>
                <m:mr>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mr>
                <m:mr>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3</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mr>
                <m:mr>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3</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mr>
                <m:mr>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3</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mr>
                <m:mr>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mr>
                <m:mr>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3</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mr>
                <m:mr>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2</m:t>
                            </m:r>
                          </m:den>
                        </m:f>
                      </m:e>
                    </m:box>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mr>
                <m:mr>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1</m:t>
                            </m:r>
                          </m:num>
                          <m:den>
                            <m:r>
                              <w:rPr>
                                <w:rFonts w:ascii="Cambria Math" w:hAnsi="Cambria Math" w:cs="Calibri"/>
                                <w:sz w:val="32"/>
                                <w:szCs w:val="32"/>
                                <w:lang w:val="en"/>
                              </w:rPr>
                              <m:t>6</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box>
                      <m:boxPr>
                        <m:ctrlPr>
                          <w:rPr>
                            <w:rFonts w:ascii="Cambria Math" w:hAnsi="Cambria Math" w:cs="Calibri"/>
                            <w:i/>
                            <w:sz w:val="32"/>
                            <w:szCs w:val="32"/>
                            <w:lang w:val="en"/>
                          </w:rPr>
                        </m:ctrlPr>
                      </m:boxPr>
                      <m:e>
                        <m:argPr>
                          <m:argSz m:val="-1"/>
                        </m:argPr>
                        <m:f>
                          <m:fPr>
                            <m:ctrlPr>
                              <w:rPr>
                                <w:rFonts w:ascii="Cambria Math" w:hAnsi="Cambria Math" w:cs="Calibri"/>
                                <w:i/>
                                <w:sz w:val="32"/>
                                <w:szCs w:val="32"/>
                                <w:lang w:val="en"/>
                              </w:rPr>
                            </m:ctrlPr>
                          </m:fPr>
                          <m:num>
                            <m:r>
                              <w:rPr>
                                <w:rFonts w:ascii="Cambria Math" w:hAnsi="Cambria Math" w:cs="Calibri"/>
                                <w:sz w:val="32"/>
                                <w:szCs w:val="32"/>
                                <w:lang w:val="en"/>
                              </w:rPr>
                              <m:t>2</m:t>
                            </m:r>
                          </m:num>
                          <m:den>
                            <m:r>
                              <w:rPr>
                                <w:rFonts w:ascii="Cambria Math" w:hAnsi="Cambria Math" w:cs="Calibri"/>
                                <w:sz w:val="32"/>
                                <w:szCs w:val="32"/>
                                <w:lang w:val="en"/>
                              </w:rPr>
                              <m:t>3</m:t>
                            </m:r>
                          </m:den>
                        </m:f>
                      </m:e>
                    </m:box>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mr>
                <m:mr>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i/>
                        <w:sz w:val="32"/>
                        <w:szCs w:val="32"/>
                        <w:lang w:val="en"/>
                      </w:rPr>
                    </m:ctrlPr>
                  </m:e>
                  <m:e>
                    <m:r>
                      <w:rPr>
                        <w:rFonts w:ascii="Cambria Math" w:hAnsi="Cambria Math" w:cs="Calibri"/>
                        <w:sz w:val="32"/>
                        <w:szCs w:val="32"/>
                        <w:lang w:val="en"/>
                      </w:rPr>
                      <m:t>0</m:t>
                    </m:r>
                    <m:ctrlPr>
                      <w:rPr>
                        <w:rFonts w:ascii="Cambria Math" w:hAnsi="Cambria Math" w:cs="Calibri"/>
                        <w:sz w:val="32"/>
                        <w:szCs w:val="32"/>
                        <w:lang w:val="en"/>
                      </w:rPr>
                    </m:ctrlPr>
                  </m:e>
                </m:mr>
              </m:m>
            </m:e>
          </m:d>
        </m:oMath>
      </m:oMathPara>
    </w:p>
    <w:p w14:paraId="00A12808" w14:textId="52C1157E" w:rsidR="00A965A4" w:rsidRPr="000E3B80" w:rsidRDefault="006E0250" w:rsidP="00E02FBC">
      <w:pPr>
        <w:autoSpaceDE w:val="0"/>
        <w:autoSpaceDN w:val="0"/>
        <w:adjustRightInd w:val="0"/>
        <w:spacing w:after="200" w:line="276" w:lineRule="auto"/>
        <w:rPr>
          <w:rFonts w:ascii="CMU Serif Bold" w:hAnsi="CMU Serif Bold" w:cs="CMU Serif"/>
          <w:b/>
          <w:bCs/>
          <w:lang w:val="en"/>
        </w:rPr>
      </w:pPr>
      <w:r w:rsidRPr="000E3B80">
        <w:rPr>
          <w:rFonts w:ascii="CMU Serif Bold" w:hAnsi="CMU Serif Bold" w:cs="CMU Serif"/>
          <w:b/>
          <w:bCs/>
          <w:lang w:val="en"/>
        </w:rPr>
        <w:t>2.2 Finding the Average</w:t>
      </w:r>
    </w:p>
    <w:p w14:paraId="75E4472E" w14:textId="1642180B" w:rsidR="00A165C3" w:rsidRDefault="00A165C3" w:rsidP="00E02FBC">
      <w:pPr>
        <w:autoSpaceDE w:val="0"/>
        <w:autoSpaceDN w:val="0"/>
        <w:adjustRightInd w:val="0"/>
        <w:spacing w:after="200" w:line="276" w:lineRule="auto"/>
        <w:rPr>
          <w:rFonts w:ascii="Calibri" w:hAnsi="Calibri" w:cs="Calibri"/>
          <w:lang w:val="en"/>
        </w:rPr>
      </w:pPr>
      <w:r w:rsidRPr="00A479DE">
        <w:rPr>
          <w:rFonts w:ascii="CMU Serif" w:hAnsi="CMU Serif" w:cs="CMU Serif"/>
          <w:lang w:val="en"/>
        </w:rPr>
        <w:t>To find the probability of being in each of the transient states</w:t>
      </w:r>
      <w:r w:rsidR="005C2E42" w:rsidRPr="00A479DE">
        <w:rPr>
          <w:rFonts w:ascii="CMU Serif" w:hAnsi="CMU Serif" w:cs="CMU Serif"/>
          <w:lang w:val="en"/>
        </w:rPr>
        <w:t xml:space="preserve"> j</w:t>
      </w:r>
      <w:r w:rsidRPr="00A479DE">
        <w:rPr>
          <w:rFonts w:ascii="CMU Serif" w:hAnsi="CMU Serif" w:cs="CMU Serif"/>
          <w:lang w:val="en"/>
        </w:rPr>
        <w:t xml:space="preserve"> after n turns</w:t>
      </w:r>
      <w:r w:rsidR="005C2E42" w:rsidRPr="00A479DE">
        <w:rPr>
          <w:rFonts w:ascii="CMU Serif" w:hAnsi="CMU Serif" w:cs="CMU Serif"/>
          <w:lang w:val="en"/>
        </w:rPr>
        <w:t>, given an initial state i, the row in the matrix, we do</w:t>
      </w:r>
      <w:r w:rsidR="005C2E42">
        <w:rPr>
          <w:rFonts w:ascii="Calibri" w:hAnsi="Calibri" w:cs="Calibri"/>
          <w:lang w:val="en"/>
        </w:rPr>
        <w:t xml:space="preserve"> </w:t>
      </w:r>
      <m:oMath>
        <m:sSup>
          <m:sSupPr>
            <m:ctrlPr>
              <w:rPr>
                <w:rFonts w:ascii="Cambria Math" w:hAnsi="Cambria Math" w:cs="Calibri"/>
                <w:i/>
                <w:lang w:val="en"/>
              </w:rPr>
            </m:ctrlPr>
          </m:sSupPr>
          <m:e>
            <m:r>
              <m:rPr>
                <m:sty m:val="bi"/>
              </m:rPr>
              <w:rPr>
                <w:rFonts w:ascii="Cambria Math" w:hAnsi="Cambria Math" w:cs="Calibri"/>
                <w:lang w:val="en"/>
              </w:rPr>
              <m:t>Q</m:t>
            </m:r>
            <m:ctrlPr>
              <w:rPr>
                <w:rFonts w:ascii="Cambria Math" w:hAnsi="Cambria Math" w:cs="Calibri"/>
                <w:b/>
                <w:bCs/>
                <w:i/>
                <w:lang w:val="en"/>
              </w:rPr>
            </m:ctrlPr>
          </m:e>
          <m:sup>
            <m:r>
              <w:rPr>
                <w:rFonts w:ascii="Cambria Math" w:hAnsi="Cambria Math" w:cs="Calibri"/>
                <w:lang w:val="en"/>
              </w:rPr>
              <m:t>n</m:t>
            </m:r>
          </m:sup>
        </m:sSup>
      </m:oMath>
      <w:r w:rsidR="005C2E42">
        <w:rPr>
          <w:rFonts w:ascii="Calibri" w:hAnsi="Calibri" w:cs="Calibri"/>
          <w:lang w:val="en"/>
        </w:rPr>
        <w:t>.</w:t>
      </w:r>
    </w:p>
    <w:p w14:paraId="5C8BF776" w14:textId="1EF761B9" w:rsidR="005C2E42" w:rsidRPr="00A479DE" w:rsidRDefault="005C2E42" w:rsidP="00E02FBC">
      <w:pPr>
        <w:autoSpaceDE w:val="0"/>
        <w:autoSpaceDN w:val="0"/>
        <w:adjustRightInd w:val="0"/>
        <w:spacing w:after="200" w:line="276" w:lineRule="auto"/>
        <w:rPr>
          <w:rFonts w:ascii="CMU Serif" w:hAnsi="CMU Serif" w:cs="CMU Serif"/>
          <w:lang w:val="en"/>
        </w:rPr>
      </w:pPr>
      <w:r w:rsidRPr="00A479DE">
        <w:rPr>
          <w:rFonts w:ascii="CMU Serif" w:hAnsi="CMU Serif" w:cs="CMU Serif"/>
          <w:lang w:val="en"/>
        </w:rPr>
        <w:lastRenderedPageBreak/>
        <w:t>The average number of turns spent on each state j after n turns (</w:t>
      </w:r>
      <w:r w:rsidR="00C919B0">
        <w:rPr>
          <w:rFonts w:ascii="CMU Serif" w:hAnsi="CMU Serif" w:cs="CMU Serif"/>
          <w:lang w:val="en"/>
        </w:rPr>
        <w:t xml:space="preserve">for each </w:t>
      </w:r>
      <w:r w:rsidRPr="00A479DE">
        <w:rPr>
          <w:rFonts w:ascii="CMU Serif" w:hAnsi="CMU Serif" w:cs="CMU Serif"/>
          <w:lang w:val="en"/>
        </w:rPr>
        <w:t>initial state i) will be:</w:t>
      </w:r>
    </w:p>
    <w:p w14:paraId="1C00D49C" w14:textId="3290E3C8" w:rsidR="005C2E42" w:rsidRPr="005C2E42" w:rsidRDefault="00DB07D7" w:rsidP="00E02FBC">
      <w:pPr>
        <w:autoSpaceDE w:val="0"/>
        <w:autoSpaceDN w:val="0"/>
        <w:adjustRightInd w:val="0"/>
        <w:spacing w:after="200" w:line="276" w:lineRule="auto"/>
        <w:rPr>
          <w:rFonts w:ascii="Calibri" w:eastAsiaTheme="minorEastAsia" w:hAnsi="Calibri" w:cs="Calibri"/>
          <w:lang w:val="en"/>
        </w:rPr>
      </w:pPr>
      <m:oMathPara>
        <m:oMath>
          <m:nary>
            <m:naryPr>
              <m:chr m:val="∑"/>
              <m:limLoc m:val="undOvr"/>
              <m:ctrlPr>
                <w:rPr>
                  <w:rFonts w:ascii="Cambria Math" w:hAnsi="Cambria Math" w:cs="Calibri"/>
                  <w:i/>
                  <w:lang w:val="en"/>
                </w:rPr>
              </m:ctrlPr>
            </m:naryPr>
            <m:sub>
              <m:r>
                <w:rPr>
                  <w:rFonts w:ascii="Cambria Math" w:hAnsi="Cambria Math" w:cs="Calibri"/>
                  <w:lang w:val="en"/>
                </w:rPr>
                <m:t>m=0</m:t>
              </m:r>
            </m:sub>
            <m:sup>
              <m:r>
                <w:rPr>
                  <w:rFonts w:ascii="Cambria Math" w:hAnsi="Cambria Math" w:cs="Calibri"/>
                  <w:lang w:val="en"/>
                </w:rPr>
                <m:t>n</m:t>
              </m:r>
            </m:sup>
            <m:e>
              <m:sSup>
                <m:sSupPr>
                  <m:ctrlPr>
                    <w:rPr>
                      <w:rFonts w:ascii="Cambria Math" w:hAnsi="Cambria Math" w:cs="Calibri"/>
                      <w:i/>
                      <w:lang w:val="en"/>
                    </w:rPr>
                  </m:ctrlPr>
                </m:sSupPr>
                <m:e>
                  <m:r>
                    <m:rPr>
                      <m:sty m:val="bi"/>
                    </m:rPr>
                    <w:rPr>
                      <w:rFonts w:ascii="Cambria Math" w:hAnsi="Cambria Math" w:cs="Calibri"/>
                      <w:lang w:val="en"/>
                    </w:rPr>
                    <m:t>Q</m:t>
                  </m:r>
                </m:e>
                <m:sup>
                  <m:r>
                    <w:rPr>
                      <w:rFonts w:ascii="Cambria Math" w:hAnsi="Cambria Math" w:cs="Calibri"/>
                      <w:lang w:val="en"/>
                    </w:rPr>
                    <m:t>m</m:t>
                  </m:r>
                </m:sup>
              </m:sSup>
            </m:e>
          </m:nary>
        </m:oMath>
      </m:oMathPara>
    </w:p>
    <w:p w14:paraId="5449FEA7" w14:textId="2E832A53" w:rsidR="005C2E42" w:rsidRPr="00A479DE" w:rsidRDefault="005C2E42" w:rsidP="00E02FBC">
      <w:pPr>
        <w:autoSpaceDE w:val="0"/>
        <w:autoSpaceDN w:val="0"/>
        <w:adjustRightInd w:val="0"/>
        <w:spacing w:after="200" w:line="276" w:lineRule="auto"/>
        <w:rPr>
          <w:rFonts w:ascii="CMU Serif" w:eastAsiaTheme="minorEastAsia" w:hAnsi="CMU Serif" w:cs="CMU Serif"/>
          <w:lang w:val="en"/>
        </w:rPr>
      </w:pPr>
      <w:r w:rsidRPr="00A479DE">
        <w:rPr>
          <w:rFonts w:ascii="CMU Serif" w:eastAsiaTheme="minorEastAsia" w:hAnsi="CMU Serif" w:cs="CMU Serif"/>
          <w:lang w:val="en"/>
        </w:rPr>
        <w:t>An absorbing state will inevitably be reached,</w:t>
      </w:r>
    </w:p>
    <w:p w14:paraId="78FB750F" w14:textId="6C47E54F" w:rsidR="005C2E42" w:rsidRPr="00A479DE" w:rsidRDefault="00DB07D7" w:rsidP="00E02FBC">
      <w:pPr>
        <w:autoSpaceDE w:val="0"/>
        <w:autoSpaceDN w:val="0"/>
        <w:adjustRightInd w:val="0"/>
        <w:spacing w:after="200" w:line="276" w:lineRule="auto"/>
        <w:rPr>
          <w:rFonts w:ascii="Calibri" w:eastAsiaTheme="minorEastAsia" w:hAnsi="Calibri" w:cs="Calibri"/>
          <w:i/>
          <w:lang w:val="en"/>
        </w:rPr>
      </w:pPr>
      <m:oMathPara>
        <m:oMath>
          <m:sSup>
            <m:sSupPr>
              <m:ctrlPr>
                <w:rPr>
                  <w:rFonts w:ascii="Cambria Math" w:eastAsiaTheme="minorEastAsia" w:hAnsi="Cambria Math" w:cs="CMU Serif"/>
                  <w:i/>
                  <w:lang w:val="en"/>
                </w:rPr>
              </m:ctrlPr>
            </m:sSupPr>
            <m:e>
              <m:r>
                <m:rPr>
                  <m:sty m:val="bi"/>
                </m:rPr>
                <w:rPr>
                  <w:rFonts w:ascii="Cambria Math" w:eastAsiaTheme="minorEastAsia" w:hAnsi="Cambria Math" w:cs="CMU Serif"/>
                  <w:lang w:val="en"/>
                </w:rPr>
                <m:t>Q</m:t>
              </m:r>
            </m:e>
            <m:sup>
              <m:r>
                <w:rPr>
                  <w:rFonts w:ascii="Cambria Math" w:eastAsiaTheme="minorEastAsia" w:hAnsi="Cambria Math" w:cs="CMU Serif"/>
                  <w:lang w:val="en"/>
                </w:rPr>
                <m:t>n</m:t>
              </m:r>
            </m:sup>
          </m:sSup>
          <m:r>
            <w:rPr>
              <w:rFonts w:ascii="Cambria Math" w:hAnsi="Cambria Math" w:cs="Calibri"/>
              <w:lang w:val="en"/>
            </w:rPr>
            <m:t>→</m:t>
          </m:r>
          <m:r>
            <m:rPr>
              <m:sty m:val="bi"/>
            </m:rPr>
            <w:rPr>
              <w:rFonts w:ascii="Cambria Math" w:hAnsi="Cambria Math" w:cs="Calibri"/>
              <w:lang w:val="en"/>
            </w:rPr>
            <m:t xml:space="preserve">0 </m:t>
          </m:r>
          <m:r>
            <w:rPr>
              <w:rFonts w:ascii="Cambria Math" w:hAnsi="Cambria Math" w:cs="Calibri"/>
              <w:lang w:val="en"/>
            </w:rPr>
            <m:t>as</m:t>
          </m:r>
          <m:r>
            <m:rPr>
              <m:sty m:val="bi"/>
            </m:rPr>
            <w:rPr>
              <w:rFonts w:ascii="Cambria Math" w:hAnsi="Cambria Math" w:cs="Calibri"/>
              <w:lang w:val="en"/>
            </w:rPr>
            <m:t xml:space="preserve"> </m:t>
          </m:r>
          <m:r>
            <w:rPr>
              <w:rFonts w:ascii="Cambria Math" w:hAnsi="Cambria Math" w:cs="Calibri"/>
              <w:lang w:val="en"/>
            </w:rPr>
            <m:t>n→∞</m:t>
          </m:r>
        </m:oMath>
      </m:oMathPara>
    </w:p>
    <w:p w14:paraId="1D4C7987" w14:textId="2C93CD38" w:rsidR="00770F1C" w:rsidRDefault="00A479DE" w:rsidP="00E02FBC">
      <w:pPr>
        <w:autoSpaceDE w:val="0"/>
        <w:autoSpaceDN w:val="0"/>
        <w:adjustRightInd w:val="0"/>
        <w:spacing w:after="200" w:line="276" w:lineRule="auto"/>
        <w:rPr>
          <w:rFonts w:ascii="CMU Serif" w:eastAsiaTheme="minorEastAsia" w:hAnsi="CMU Serif" w:cs="CMU Serif"/>
          <w:lang w:val="en"/>
        </w:rPr>
      </w:pPr>
      <w:r w:rsidRPr="00A479DE">
        <w:rPr>
          <w:rFonts w:ascii="CMU Serif" w:eastAsiaTheme="minorEastAsia" w:hAnsi="CMU Serif" w:cs="CMU Serif"/>
          <w:lang w:val="en"/>
        </w:rPr>
        <w:t>Therefore,</w:t>
      </w:r>
      <w:r>
        <w:rPr>
          <w:rFonts w:ascii="CMU Serif" w:eastAsiaTheme="minorEastAsia" w:hAnsi="CMU Serif" w:cs="CMU Serif"/>
          <w:lang w:val="en"/>
        </w:rPr>
        <w:t xml:space="preserve"> the sum converges with </w:t>
      </w:r>
      <m:oMath>
        <m:r>
          <w:rPr>
            <w:rFonts w:ascii="Cambria Math" w:hAnsi="Cambria Math" w:cs="Calibri"/>
            <w:lang w:val="en"/>
          </w:rPr>
          <m:t>n→∞</m:t>
        </m:r>
      </m:oMath>
      <w:r w:rsidR="00770F1C">
        <w:rPr>
          <w:rFonts w:ascii="CMU Serif" w:eastAsiaTheme="minorEastAsia" w:hAnsi="CMU Serif" w:cs="CMU Serif"/>
          <w:lang w:val="en"/>
        </w:rPr>
        <w:t xml:space="preserve">. From this an equation for </w:t>
      </w:r>
      <m:oMath>
        <m:r>
          <m:rPr>
            <m:sty m:val="bi"/>
          </m:rPr>
          <w:rPr>
            <w:rFonts w:ascii="Cambria Math" w:eastAsiaTheme="minorEastAsia" w:hAnsi="Cambria Math" w:cs="CMU Serif"/>
            <w:lang w:val="en"/>
          </w:rPr>
          <m:t>N</m:t>
        </m:r>
      </m:oMath>
      <w:r w:rsidR="00770F1C">
        <w:rPr>
          <w:rFonts w:ascii="CMU Serif" w:eastAsiaTheme="minorEastAsia" w:hAnsi="CMU Serif" w:cs="CMU Serif"/>
          <w:lang w:val="en"/>
        </w:rPr>
        <w:t xml:space="preserve">, the value which the sum tends towards, can be developed </w:t>
      </w:r>
    </w:p>
    <w:p w14:paraId="4BFA68E6" w14:textId="54690D6B" w:rsidR="00A479DE" w:rsidRPr="00770F1C" w:rsidRDefault="00EC06D6" w:rsidP="00A479DE">
      <w:pPr>
        <w:autoSpaceDE w:val="0"/>
        <w:autoSpaceDN w:val="0"/>
        <w:adjustRightInd w:val="0"/>
        <w:spacing w:after="200" w:line="276" w:lineRule="auto"/>
        <w:rPr>
          <w:rFonts w:ascii="CMU Serif" w:eastAsiaTheme="minorEastAsia" w:hAnsi="CMU Serif" w:cs="CMU Serif"/>
          <w:b/>
          <w:bCs/>
          <w:lang w:val="en"/>
        </w:rPr>
      </w:pPr>
      <m:oMathPara>
        <m:oMath>
          <m:r>
            <m:rPr>
              <m:sty m:val="bi"/>
            </m:rPr>
            <w:rPr>
              <w:rFonts w:ascii="Cambria Math" w:hAnsi="Cambria Math" w:cs="Calibri"/>
              <w:lang w:val="en"/>
            </w:rPr>
            <m:t>N</m:t>
          </m:r>
          <m:r>
            <w:rPr>
              <w:rFonts w:ascii="Cambria Math" w:hAnsi="Cambria Math" w:cs="Calibri"/>
              <w:lang w:val="en"/>
            </w:rPr>
            <m:t>=</m:t>
          </m:r>
          <m:nary>
            <m:naryPr>
              <m:chr m:val="∑"/>
              <m:limLoc m:val="undOvr"/>
              <m:ctrlPr>
                <w:rPr>
                  <w:rFonts w:ascii="Cambria Math" w:hAnsi="Cambria Math" w:cs="Calibri"/>
                  <w:i/>
                  <w:lang w:val="en"/>
                </w:rPr>
              </m:ctrlPr>
            </m:naryPr>
            <m:sub>
              <m:r>
                <w:rPr>
                  <w:rFonts w:ascii="Cambria Math" w:hAnsi="Cambria Math" w:cs="Calibri"/>
                  <w:lang w:val="en"/>
                </w:rPr>
                <m:t>m=0</m:t>
              </m:r>
            </m:sub>
            <m:sup>
              <m:r>
                <w:rPr>
                  <w:rFonts w:ascii="Cambria Math" w:hAnsi="Cambria Math" w:cs="Calibri"/>
                  <w:lang w:val="en"/>
                </w:rPr>
                <m:t>∞</m:t>
              </m:r>
            </m:sup>
            <m:e>
              <m:sSup>
                <m:sSupPr>
                  <m:ctrlPr>
                    <w:rPr>
                      <w:rFonts w:ascii="Cambria Math" w:hAnsi="Cambria Math" w:cs="Calibri"/>
                      <w:i/>
                      <w:lang w:val="en"/>
                    </w:rPr>
                  </m:ctrlPr>
                </m:sSupPr>
                <m:e>
                  <m:r>
                    <m:rPr>
                      <m:sty m:val="bi"/>
                    </m:rPr>
                    <w:rPr>
                      <w:rFonts w:ascii="Cambria Math" w:hAnsi="Cambria Math" w:cs="Calibri"/>
                      <w:lang w:val="en"/>
                    </w:rPr>
                    <m:t>Q</m:t>
                  </m:r>
                </m:e>
                <m:sup>
                  <m:r>
                    <w:rPr>
                      <w:rFonts w:ascii="Cambria Math" w:hAnsi="Cambria Math" w:cs="Calibri"/>
                      <w:lang w:val="en"/>
                    </w:rPr>
                    <m:t>m</m:t>
                  </m:r>
                </m:sup>
              </m:sSup>
            </m:e>
          </m:nary>
          <m:r>
            <w:rPr>
              <w:rFonts w:ascii="Cambria Math" w:hAnsi="Cambria Math" w:cs="Calibri"/>
              <w:lang w:val="en"/>
            </w:rPr>
            <m:t>=</m:t>
          </m:r>
          <m:r>
            <m:rPr>
              <m:sty m:val="bi"/>
            </m:rPr>
            <w:rPr>
              <w:rFonts w:ascii="Cambria Math" w:hAnsi="Cambria Math" w:cs="Calibri"/>
              <w:lang w:val="en"/>
            </w:rPr>
            <m:t>I</m:t>
          </m:r>
          <m:r>
            <w:rPr>
              <w:rFonts w:ascii="Cambria Math" w:hAnsi="Cambria Math" w:cs="Calibri"/>
              <w:lang w:val="en"/>
            </w:rPr>
            <m:t>+</m:t>
          </m:r>
          <m:r>
            <m:rPr>
              <m:sty m:val="bi"/>
            </m:rPr>
            <w:rPr>
              <w:rFonts w:ascii="Cambria Math" w:hAnsi="Cambria Math" w:cs="Calibri"/>
              <w:lang w:val="en"/>
            </w:rPr>
            <m:t>Q</m:t>
          </m:r>
          <m:d>
            <m:dPr>
              <m:ctrlPr>
                <w:rPr>
                  <w:rFonts w:ascii="Cambria Math" w:hAnsi="Cambria Math" w:cs="Calibri"/>
                  <w:i/>
                  <w:lang w:val="en"/>
                </w:rPr>
              </m:ctrlPr>
            </m:dPr>
            <m:e>
              <m:nary>
                <m:naryPr>
                  <m:chr m:val="∑"/>
                  <m:limLoc m:val="undOvr"/>
                  <m:ctrlPr>
                    <w:rPr>
                      <w:rFonts w:ascii="Cambria Math" w:hAnsi="Cambria Math" w:cs="Calibri"/>
                      <w:i/>
                      <w:lang w:val="en"/>
                    </w:rPr>
                  </m:ctrlPr>
                </m:naryPr>
                <m:sub>
                  <m:r>
                    <w:rPr>
                      <w:rFonts w:ascii="Cambria Math" w:hAnsi="Cambria Math" w:cs="Calibri"/>
                      <w:lang w:val="en"/>
                    </w:rPr>
                    <m:t>m=0</m:t>
                  </m:r>
                </m:sub>
                <m:sup>
                  <m:r>
                    <w:rPr>
                      <w:rFonts w:ascii="Cambria Math" w:hAnsi="Cambria Math" w:cs="Calibri"/>
                      <w:lang w:val="en"/>
                    </w:rPr>
                    <m:t>∞</m:t>
                  </m:r>
                </m:sup>
                <m:e>
                  <m:sSup>
                    <m:sSupPr>
                      <m:ctrlPr>
                        <w:rPr>
                          <w:rFonts w:ascii="Cambria Math" w:hAnsi="Cambria Math" w:cs="Calibri"/>
                          <w:i/>
                          <w:lang w:val="en"/>
                        </w:rPr>
                      </m:ctrlPr>
                    </m:sSupPr>
                    <m:e>
                      <m:r>
                        <m:rPr>
                          <m:sty m:val="bi"/>
                        </m:rPr>
                        <w:rPr>
                          <w:rFonts w:ascii="Cambria Math" w:hAnsi="Cambria Math" w:cs="Calibri"/>
                          <w:lang w:val="en"/>
                        </w:rPr>
                        <m:t>Q</m:t>
                      </m:r>
                    </m:e>
                    <m:sup>
                      <m:r>
                        <w:rPr>
                          <w:rFonts w:ascii="Cambria Math" w:hAnsi="Cambria Math" w:cs="Calibri"/>
                          <w:lang w:val="en"/>
                        </w:rPr>
                        <m:t>m</m:t>
                      </m:r>
                    </m:sup>
                  </m:sSup>
                </m:e>
              </m:nary>
            </m:e>
          </m:d>
          <m:r>
            <w:rPr>
              <w:rFonts w:ascii="Cambria Math" w:hAnsi="Cambria Math" w:cs="Calibri"/>
              <w:lang w:val="en"/>
            </w:rPr>
            <m:t>=</m:t>
          </m:r>
          <m:r>
            <m:rPr>
              <m:sty m:val="bi"/>
            </m:rPr>
            <w:rPr>
              <w:rFonts w:ascii="Cambria Math" w:hAnsi="Cambria Math" w:cs="Calibri"/>
              <w:lang w:val="en"/>
            </w:rPr>
            <m:t>I</m:t>
          </m:r>
          <m:r>
            <w:rPr>
              <w:rFonts w:ascii="Cambria Math" w:hAnsi="Cambria Math" w:cs="Calibri"/>
              <w:lang w:val="en"/>
            </w:rPr>
            <m:t>+</m:t>
          </m:r>
          <m:r>
            <m:rPr>
              <m:sty m:val="bi"/>
            </m:rPr>
            <w:rPr>
              <w:rFonts w:ascii="Cambria Math" w:hAnsi="Cambria Math" w:cs="Calibri"/>
              <w:lang w:val="en"/>
            </w:rPr>
            <m:t>QN</m:t>
          </m:r>
        </m:oMath>
      </m:oMathPara>
    </w:p>
    <w:p w14:paraId="3C32F1FB" w14:textId="462CBB7C" w:rsidR="00770F1C" w:rsidRDefault="00770F1C" w:rsidP="00A479DE">
      <w:pPr>
        <w:autoSpaceDE w:val="0"/>
        <w:autoSpaceDN w:val="0"/>
        <w:adjustRightInd w:val="0"/>
        <w:spacing w:after="200" w:line="276" w:lineRule="auto"/>
        <w:rPr>
          <w:rFonts w:ascii="CMU Serif" w:eastAsiaTheme="minorEastAsia" w:hAnsi="CMU Serif" w:cs="CMU Serif"/>
          <w:lang w:val="en"/>
        </w:rPr>
      </w:pPr>
      <w:r>
        <w:rPr>
          <w:rFonts w:ascii="CMU Serif" w:eastAsiaTheme="minorEastAsia" w:hAnsi="CMU Serif" w:cs="CMU Serif"/>
          <w:lang w:val="en"/>
        </w:rPr>
        <w:t>And so, one obtains the equation</w:t>
      </w:r>
    </w:p>
    <w:p w14:paraId="1388DEE5" w14:textId="3A7762B3" w:rsidR="00770F1C" w:rsidRDefault="00770F1C" w:rsidP="00A479DE">
      <w:pPr>
        <w:autoSpaceDE w:val="0"/>
        <w:autoSpaceDN w:val="0"/>
        <w:adjustRightInd w:val="0"/>
        <w:spacing w:after="200" w:line="276" w:lineRule="auto"/>
        <w:rPr>
          <w:rFonts w:ascii="CMU Serif" w:eastAsiaTheme="minorEastAsia" w:hAnsi="CMU Serif" w:cs="CMU Serif"/>
          <w:lang w:val="en"/>
        </w:rPr>
      </w:pPr>
      <m:oMathPara>
        <m:oMath>
          <m:r>
            <m:rPr>
              <m:sty m:val="bi"/>
            </m:rPr>
            <w:rPr>
              <w:rFonts w:ascii="Cambria Math" w:eastAsiaTheme="minorEastAsia" w:hAnsi="Cambria Math" w:cs="CMU Serif"/>
              <w:lang w:val="en"/>
            </w:rPr>
            <m:t>N</m:t>
          </m:r>
          <m:r>
            <w:rPr>
              <w:rFonts w:ascii="Cambria Math" w:eastAsiaTheme="minorEastAsia" w:hAnsi="Cambria Math" w:cs="CMU Serif"/>
              <w:lang w:val="en"/>
            </w:rPr>
            <m:t>=</m:t>
          </m:r>
          <m:sSup>
            <m:sSupPr>
              <m:ctrlPr>
                <w:rPr>
                  <w:rFonts w:ascii="Cambria Math" w:eastAsiaTheme="minorEastAsia" w:hAnsi="Cambria Math" w:cs="CMU Serif"/>
                  <w:i/>
                  <w:lang w:val="en"/>
                </w:rPr>
              </m:ctrlPr>
            </m:sSupPr>
            <m:e>
              <m:d>
                <m:dPr>
                  <m:ctrlPr>
                    <w:rPr>
                      <w:rFonts w:ascii="Cambria Math" w:eastAsiaTheme="minorEastAsia" w:hAnsi="Cambria Math" w:cs="CMU Serif"/>
                      <w:i/>
                      <w:lang w:val="en"/>
                    </w:rPr>
                  </m:ctrlPr>
                </m:dPr>
                <m:e>
                  <m:r>
                    <m:rPr>
                      <m:sty m:val="bi"/>
                    </m:rPr>
                    <w:rPr>
                      <w:rFonts w:ascii="Cambria Math" w:eastAsiaTheme="minorEastAsia" w:hAnsi="Cambria Math" w:cs="CMU Serif"/>
                      <w:lang w:val="en"/>
                    </w:rPr>
                    <m:t>I</m:t>
                  </m:r>
                  <m:r>
                    <w:rPr>
                      <w:rFonts w:ascii="Cambria Math" w:eastAsiaTheme="minorEastAsia" w:hAnsi="Cambria Math" w:cs="CMU Serif"/>
                      <w:lang w:val="en"/>
                    </w:rPr>
                    <m:t>-</m:t>
                  </m:r>
                  <m:r>
                    <m:rPr>
                      <m:sty m:val="bi"/>
                    </m:rPr>
                    <w:rPr>
                      <w:rFonts w:ascii="Cambria Math" w:eastAsiaTheme="minorEastAsia" w:hAnsi="Cambria Math" w:cs="CMU Serif"/>
                      <w:lang w:val="en"/>
                    </w:rPr>
                    <m:t>Q</m:t>
                  </m:r>
                </m:e>
              </m:d>
            </m:e>
            <m:sup>
              <m:r>
                <w:rPr>
                  <w:rFonts w:ascii="Cambria Math" w:eastAsiaTheme="minorEastAsia" w:hAnsi="Cambria Math" w:cs="CMU Serif"/>
                  <w:lang w:val="en"/>
                </w:rPr>
                <m:t>-1</m:t>
              </m:r>
            </m:sup>
          </m:sSup>
        </m:oMath>
      </m:oMathPara>
    </w:p>
    <w:p w14:paraId="636564B2" w14:textId="77777777" w:rsidR="00770F1C" w:rsidRPr="00EC06D6" w:rsidRDefault="00770F1C" w:rsidP="00A479DE">
      <w:pPr>
        <w:autoSpaceDE w:val="0"/>
        <w:autoSpaceDN w:val="0"/>
        <w:adjustRightInd w:val="0"/>
        <w:spacing w:after="200" w:line="276" w:lineRule="auto"/>
        <w:rPr>
          <w:rFonts w:ascii="CMU Serif" w:eastAsiaTheme="minorEastAsia" w:hAnsi="CMU Serif" w:cs="CMU Serif"/>
          <w:lang w:val="en"/>
        </w:rPr>
      </w:pPr>
    </w:p>
    <w:p w14:paraId="28E2C84E" w14:textId="46956DC1" w:rsidR="00EC06D6" w:rsidRDefault="00EC06D6" w:rsidP="00A479DE">
      <w:pPr>
        <w:autoSpaceDE w:val="0"/>
        <w:autoSpaceDN w:val="0"/>
        <w:adjustRightInd w:val="0"/>
        <w:spacing w:after="200" w:line="276" w:lineRule="auto"/>
        <w:rPr>
          <w:rFonts w:ascii="CMU Serif" w:eastAsiaTheme="minorEastAsia" w:hAnsi="CMU Serif" w:cs="CMU Serif"/>
          <w:lang w:val="en"/>
        </w:rPr>
      </w:pPr>
      <m:oMath>
        <m:r>
          <m:rPr>
            <m:sty m:val="bi"/>
          </m:rPr>
          <w:rPr>
            <w:rFonts w:ascii="Cambria Math" w:eastAsiaTheme="minorEastAsia" w:hAnsi="Cambria Math" w:cs="CMU Serif"/>
            <w:lang w:val="en"/>
          </w:rPr>
          <m:t>N</m:t>
        </m:r>
      </m:oMath>
      <w:r>
        <w:rPr>
          <w:rFonts w:ascii="CMU Serif" w:eastAsiaTheme="minorEastAsia" w:hAnsi="CMU Serif" w:cs="CMU Serif"/>
          <w:lang w:val="en"/>
        </w:rPr>
        <w:t xml:space="preserve"> is known as the fundamental matrix. As shown, it is given by the inverse of </w:t>
      </w:r>
      <m:oMath>
        <m:r>
          <m:rPr>
            <m:sty m:val="bi"/>
          </m:rPr>
          <w:rPr>
            <w:rFonts w:ascii="Cambria Math" w:eastAsiaTheme="minorEastAsia" w:hAnsi="Cambria Math" w:cs="CMU Serif"/>
            <w:lang w:val="en"/>
          </w:rPr>
          <m:t>Q</m:t>
        </m:r>
      </m:oMath>
      <w:r>
        <w:rPr>
          <w:rFonts w:ascii="CMU Serif" w:eastAsiaTheme="minorEastAsia" w:hAnsi="CMU Serif" w:cs="CMU Serif"/>
          <w:lang w:val="en"/>
        </w:rPr>
        <w:t xml:space="preserve"> subtracted from the identity matrix. An item at position (i, j) in N gives the average number of times in state j given an initial state </w:t>
      </w:r>
      <w:r w:rsidR="00C919B0">
        <w:rPr>
          <w:rFonts w:ascii="CMU Serif" w:eastAsiaTheme="minorEastAsia" w:hAnsi="CMU Serif" w:cs="CMU Serif"/>
          <w:lang w:val="en"/>
        </w:rPr>
        <w:t>i, before an absorbing state is reached</w:t>
      </w:r>
      <w:r>
        <w:rPr>
          <w:rFonts w:ascii="CMU Serif" w:eastAsiaTheme="minorEastAsia" w:hAnsi="CMU Serif" w:cs="CMU Serif"/>
          <w:lang w:val="en"/>
        </w:rPr>
        <w:t xml:space="preserve">. For our example, </w:t>
      </w:r>
    </w:p>
    <w:p w14:paraId="4F6760D3" w14:textId="3D9772D6" w:rsidR="00A479DE" w:rsidRPr="007864CE" w:rsidRDefault="007864CE" w:rsidP="00E02FBC">
      <w:pPr>
        <w:autoSpaceDE w:val="0"/>
        <w:autoSpaceDN w:val="0"/>
        <w:adjustRightInd w:val="0"/>
        <w:spacing w:after="200" w:line="276" w:lineRule="auto"/>
        <w:rPr>
          <w:rFonts w:ascii="CMU Serif" w:eastAsiaTheme="minorEastAsia" w:hAnsi="CMU Serif" w:cs="CMU Serif"/>
          <w:lang w:val="en"/>
        </w:rPr>
      </w:pPr>
      <m:oMathPara>
        <m:oMath>
          <m:r>
            <m:rPr>
              <m:sty m:val="bi"/>
            </m:rPr>
            <w:rPr>
              <w:rFonts w:ascii="Cambria Math" w:eastAsiaTheme="minorEastAsia" w:hAnsi="Cambria Math" w:cs="CMU Serif"/>
              <w:lang w:val="en"/>
            </w:rPr>
            <m:t>N</m:t>
          </m:r>
          <m:r>
            <w:rPr>
              <w:rFonts w:ascii="Cambria Math" w:eastAsiaTheme="minorEastAsia" w:hAnsi="Cambria Math" w:cs="CMU Serif"/>
              <w:lang w:val="en"/>
            </w:rPr>
            <m:t>=</m:t>
          </m:r>
          <m:d>
            <m:dPr>
              <m:begChr m:val="["/>
              <m:endChr m:val="]"/>
              <m:ctrlPr>
                <w:rPr>
                  <w:rFonts w:ascii="Cambria Math" w:hAnsi="Cambria Math" w:cs="CMU Serif"/>
                  <w:i/>
                  <w:lang w:val="en"/>
                </w:rPr>
              </m:ctrlPr>
            </m:dPr>
            <m:e>
              <m:m>
                <m:mPr>
                  <m:mcs>
                    <m:mc>
                      <m:mcPr>
                        <m:count m:val="9"/>
                        <m:mcJc m:val="center"/>
                      </m:mcPr>
                    </m:mc>
                  </m:mcs>
                  <m:ctrlPr>
                    <w:rPr>
                      <w:rFonts w:ascii="Cambria Math" w:hAnsi="Cambria Math" w:cs="CMU Serif"/>
                      <w:i/>
                      <w:lang w:val="en"/>
                    </w:rPr>
                  </m:ctrlPr>
                </m:mPr>
                <m:mr>
                  <m:e>
                    <m:r>
                      <w:rPr>
                        <w:rFonts w:ascii="Cambria Math" w:hAnsi="Cambria Math" w:cs="CMU Serif"/>
                        <w:lang w:val="en"/>
                      </w:rPr>
                      <m:t>1.000</m:t>
                    </m:r>
                  </m:e>
                  <m:e>
                    <m:r>
                      <w:rPr>
                        <w:rFonts w:ascii="Cambria Math" w:hAnsi="Cambria Math" w:cs="CMU Serif"/>
                        <w:lang w:val="en"/>
                      </w:rPr>
                      <m:t>0.167</m:t>
                    </m:r>
                  </m:e>
                  <m:e>
                    <m:r>
                      <w:rPr>
                        <w:rFonts w:ascii="Cambria Math" w:hAnsi="Cambria Math" w:cs="CMU Serif"/>
                        <w:lang w:val="en"/>
                      </w:rPr>
                      <m:t>1.433</m:t>
                    </m:r>
                  </m:e>
                  <m:e>
                    <m:r>
                      <w:rPr>
                        <w:rFonts w:ascii="Cambria Math" w:hAnsi="Cambria Math" w:cs="CMU Serif"/>
                        <w:lang w:val="en"/>
                      </w:rPr>
                      <m:t>0.433</m:t>
                    </m:r>
                  </m:e>
                  <m:e>
                    <m:r>
                      <w:rPr>
                        <w:rFonts w:ascii="Cambria Math" w:hAnsi="Cambria Math" w:cs="CMU Serif"/>
                        <w:lang w:val="en"/>
                      </w:rPr>
                      <m:t>0.000</m:t>
                    </m:r>
                  </m:e>
                  <m:e>
                    <m:r>
                      <w:rPr>
                        <w:rFonts w:ascii="Cambria Math" w:hAnsi="Cambria Math" w:cs="CMU Serif"/>
                        <w:lang w:val="en"/>
                      </w:rPr>
                      <m:t>0.758</m:t>
                    </m:r>
                  </m:e>
                  <m:e>
                    <m:r>
                      <w:rPr>
                        <w:rFonts w:ascii="Cambria Math" w:hAnsi="Cambria Math" w:cs="CMU Serif"/>
                        <w:lang w:val="en"/>
                      </w:rPr>
                      <m:t>1.264</m:t>
                    </m:r>
                  </m:e>
                  <m:e>
                    <m:r>
                      <w:rPr>
                        <w:rFonts w:ascii="Cambria Math" w:hAnsi="Cambria Math" w:cs="CMU Serif"/>
                        <w:lang w:val="en"/>
                      </w:rPr>
                      <m:t>3.544</m:t>
                    </m:r>
                  </m:e>
                  <m:e>
                    <m:r>
                      <w:rPr>
                        <w:rFonts w:ascii="Cambria Math" w:hAnsi="Cambria Math" w:cs="CMU Serif"/>
                        <w:lang w:val="en"/>
                      </w:rPr>
                      <m:t>0.000</m:t>
                    </m:r>
                  </m:e>
                </m:mr>
                <m:mr>
                  <m:e>
                    <m:r>
                      <w:rPr>
                        <w:rFonts w:ascii="Cambria Math" w:hAnsi="Cambria Math" w:cs="CMU Serif"/>
                        <w:lang w:val="en"/>
                      </w:rPr>
                      <m:t>0.000</m:t>
                    </m:r>
                  </m:e>
                  <m:e>
                    <m:r>
                      <w:rPr>
                        <w:rFonts w:ascii="Cambria Math" w:hAnsi="Cambria Math" w:cs="CMU Serif"/>
                        <w:lang w:val="en"/>
                      </w:rPr>
                      <m:t>1.000</m:t>
                    </m:r>
                  </m:e>
                  <m:e>
                    <m:r>
                      <w:rPr>
                        <w:rFonts w:ascii="Cambria Math" w:hAnsi="Cambria Math" w:cs="CMU Serif"/>
                        <w:lang w:val="en"/>
                      </w:rPr>
                      <m:t>1.400</m:t>
                    </m:r>
                  </m:e>
                  <m:e>
                    <m:r>
                      <w:rPr>
                        <w:rFonts w:ascii="Cambria Math" w:hAnsi="Cambria Math" w:cs="CMU Serif"/>
                        <w:lang w:val="en"/>
                      </w:rPr>
                      <m:t>0.400</m:t>
                    </m:r>
                  </m:e>
                  <m:e>
                    <m:r>
                      <w:rPr>
                        <w:rFonts w:ascii="Cambria Math" w:hAnsi="Cambria Math" w:cs="CMU Serif"/>
                        <w:lang w:val="en"/>
                      </w:rPr>
                      <m:t>0.000</m:t>
                    </m:r>
                  </m:e>
                  <m:e>
                    <m:r>
                      <w:rPr>
                        <w:rFonts w:ascii="Cambria Math" w:hAnsi="Cambria Math" w:cs="CMU Serif"/>
                        <w:lang w:val="en"/>
                      </w:rPr>
                      <m:t>0.700</m:t>
                    </m:r>
                  </m:e>
                  <m:e>
                    <m:r>
                      <w:rPr>
                        <w:rFonts w:ascii="Cambria Math" w:hAnsi="Cambria Math" w:cs="CMU Serif"/>
                        <w:lang w:val="en"/>
                      </w:rPr>
                      <m:t>1.167</m:t>
                    </m:r>
                  </m:e>
                  <m:e>
                    <m:r>
                      <w:rPr>
                        <w:rFonts w:ascii="Cambria Math" w:hAnsi="Cambria Math" w:cs="CMU Serif"/>
                        <w:lang w:val="en"/>
                      </w:rPr>
                      <m:t>3.733</m:t>
                    </m:r>
                  </m:e>
                  <m:e>
                    <m:r>
                      <w:rPr>
                        <w:rFonts w:ascii="Cambria Math" w:hAnsi="Cambria Math" w:cs="CMU Serif"/>
                        <w:lang w:val="en"/>
                      </w:rPr>
                      <m:t>0.000</m:t>
                    </m:r>
                  </m:e>
                </m:mr>
                <m:mr>
                  <m:e>
                    <m:r>
                      <w:rPr>
                        <w:rFonts w:ascii="Cambria Math" w:hAnsi="Cambria Math" w:cs="CMU Serif"/>
                        <w:lang w:val="en"/>
                      </w:rPr>
                      <m:t>0.000</m:t>
                    </m:r>
                  </m:e>
                  <m:e>
                    <m:r>
                      <w:rPr>
                        <w:rFonts w:ascii="Cambria Math" w:hAnsi="Cambria Math" w:cs="CMU Serif"/>
                        <w:lang w:val="en"/>
                      </w:rPr>
                      <m:t>0.000</m:t>
                    </m:r>
                  </m:e>
                  <m:e>
                    <m:r>
                      <w:rPr>
                        <w:rFonts w:ascii="Cambria Math" w:hAnsi="Cambria Math" w:cs="CMU Serif"/>
                        <w:lang w:val="en"/>
                      </w:rPr>
                      <m:t>2.400</m:t>
                    </m:r>
                  </m:e>
                  <m:e>
                    <m:r>
                      <w:rPr>
                        <w:rFonts w:ascii="Cambria Math" w:hAnsi="Cambria Math" w:cs="CMU Serif"/>
                        <w:lang w:val="en"/>
                      </w:rPr>
                      <m:t>0.400</m:t>
                    </m:r>
                  </m:e>
                  <m:e>
                    <m:r>
                      <w:rPr>
                        <w:rFonts w:ascii="Cambria Math" w:hAnsi="Cambria Math" w:cs="CMU Serif"/>
                        <w:lang w:val="en"/>
                      </w:rPr>
                      <m:t>0.000</m:t>
                    </m:r>
                  </m:e>
                  <m:e>
                    <m:r>
                      <w:rPr>
                        <w:rFonts w:ascii="Cambria Math" w:hAnsi="Cambria Math" w:cs="CMU Serif"/>
                        <w:lang w:val="en"/>
                      </w:rPr>
                      <m:t>0.700</m:t>
                    </m:r>
                  </m:e>
                  <m:e>
                    <m:r>
                      <w:rPr>
                        <w:rFonts w:ascii="Cambria Math" w:hAnsi="Cambria Math" w:cs="CMU Serif"/>
                        <w:lang w:val="en"/>
                      </w:rPr>
                      <m:t>1.167</m:t>
                    </m:r>
                  </m:e>
                  <m:e>
                    <m:r>
                      <w:rPr>
                        <w:rFonts w:ascii="Cambria Math" w:hAnsi="Cambria Math" w:cs="CMU Serif"/>
                        <w:lang w:val="en"/>
                      </w:rPr>
                      <m:t>3.733</m:t>
                    </m:r>
                  </m:e>
                  <m:e>
                    <m:r>
                      <w:rPr>
                        <w:rFonts w:ascii="Cambria Math" w:hAnsi="Cambria Math" w:cs="CMU Serif"/>
                        <w:lang w:val="en"/>
                      </w:rPr>
                      <m:t>0.000</m:t>
                    </m:r>
                  </m:e>
                </m:mr>
                <m:mr>
                  <m:e>
                    <m:r>
                      <w:rPr>
                        <w:rFonts w:ascii="Cambria Math" w:hAnsi="Cambria Math" w:cs="CMU Serif"/>
                        <w:lang w:val="en"/>
                      </w:rPr>
                      <m:t>0.000</m:t>
                    </m:r>
                  </m:e>
                  <m:e>
                    <m:r>
                      <w:rPr>
                        <w:rFonts w:ascii="Cambria Math" w:hAnsi="Cambria Math" w:cs="CMU Serif"/>
                        <w:lang w:val="en"/>
                      </w:rPr>
                      <m:t>0.000</m:t>
                    </m:r>
                  </m:e>
                  <m:e>
                    <m:r>
                      <w:rPr>
                        <w:rFonts w:ascii="Cambria Math" w:hAnsi="Cambria Math" w:cs="CMU Serif"/>
                        <w:lang w:val="en"/>
                      </w:rPr>
                      <m:t>1.200</m:t>
                    </m:r>
                  </m:e>
                  <m:e>
                    <m:r>
                      <w:rPr>
                        <w:rFonts w:ascii="Cambria Math" w:hAnsi="Cambria Math" w:cs="CMU Serif"/>
                        <w:lang w:val="en"/>
                      </w:rPr>
                      <m:t>1.200</m:t>
                    </m:r>
                  </m:e>
                  <m:e>
                    <m:r>
                      <w:rPr>
                        <w:rFonts w:ascii="Cambria Math" w:hAnsi="Cambria Math" w:cs="CMU Serif"/>
                        <w:lang w:val="en"/>
                      </w:rPr>
                      <m:t>0.000</m:t>
                    </m:r>
                  </m:e>
                  <m:e>
                    <m:r>
                      <w:rPr>
                        <w:rFonts w:ascii="Cambria Math" w:hAnsi="Cambria Math" w:cs="CMU Serif"/>
                        <w:lang w:val="en"/>
                      </w:rPr>
                      <m:t>0.600</m:t>
                    </m:r>
                  </m:e>
                  <m:e>
                    <m:r>
                      <w:rPr>
                        <w:rFonts w:ascii="Cambria Math" w:hAnsi="Cambria Math" w:cs="CMU Serif"/>
                        <w:lang w:val="en"/>
                      </w:rPr>
                      <m:t>1.000</m:t>
                    </m:r>
                  </m:e>
                  <m:e>
                    <m:r>
                      <w:rPr>
                        <w:rFonts w:ascii="Cambria Math" w:hAnsi="Cambria Math" w:cs="CMU Serif"/>
                        <w:lang w:val="en"/>
                      </w:rPr>
                      <m:t>3.200</m:t>
                    </m:r>
                  </m:e>
                  <m:e>
                    <m:r>
                      <w:rPr>
                        <w:rFonts w:ascii="Cambria Math" w:hAnsi="Cambria Math" w:cs="CMU Serif"/>
                        <w:lang w:val="en"/>
                      </w:rPr>
                      <m:t>0.000</m:t>
                    </m:r>
                  </m:e>
                </m:mr>
                <m:mr>
                  <m:e>
                    <m:r>
                      <w:rPr>
                        <w:rFonts w:ascii="Cambria Math" w:hAnsi="Cambria Math" w:cs="CMU Serif"/>
                        <w:lang w:val="en"/>
                      </w:rPr>
                      <m:t>0.000</m:t>
                    </m:r>
                  </m:e>
                  <m:e>
                    <m:r>
                      <w:rPr>
                        <w:rFonts w:ascii="Cambria Math" w:hAnsi="Cambria Math" w:cs="CMU Serif"/>
                        <w:lang w:val="en"/>
                      </w:rPr>
                      <m:t>0.000</m:t>
                    </m:r>
                  </m:e>
                  <m:e>
                    <m:r>
                      <w:rPr>
                        <w:rFonts w:ascii="Cambria Math" w:hAnsi="Cambria Math" w:cs="CMU Serif"/>
                        <w:lang w:val="en"/>
                      </w:rPr>
                      <m:t>0.000</m:t>
                    </m:r>
                  </m:e>
                  <m:e>
                    <m:r>
                      <w:rPr>
                        <w:rFonts w:ascii="Cambria Math" w:hAnsi="Cambria Math" w:cs="CMU Serif"/>
                        <w:lang w:val="en"/>
                      </w:rPr>
                      <m:t>0.000</m:t>
                    </m:r>
                  </m:e>
                  <m:e>
                    <m:r>
                      <w:rPr>
                        <w:rFonts w:ascii="Cambria Math" w:hAnsi="Cambria Math" w:cs="CMU Serif"/>
                        <w:lang w:val="en"/>
                      </w:rPr>
                      <m:t>1.000</m:t>
                    </m:r>
                  </m:e>
                  <m:e>
                    <m:r>
                      <w:rPr>
                        <w:rFonts w:ascii="Cambria Math" w:hAnsi="Cambria Math" w:cs="CMU Serif"/>
                        <w:lang w:val="en"/>
                      </w:rPr>
                      <m:t>0.000</m:t>
                    </m:r>
                  </m:e>
                  <m:e>
                    <m:r>
                      <w:rPr>
                        <w:rFonts w:ascii="Cambria Math" w:hAnsi="Cambria Math" w:cs="CMU Serif"/>
                        <w:lang w:val="en"/>
                      </w:rPr>
                      <m:t>0.000</m:t>
                    </m:r>
                  </m:e>
                  <m:e>
                    <m:r>
                      <w:rPr>
                        <w:rFonts w:ascii="Cambria Math" w:hAnsi="Cambria Math" w:cs="CMU Serif"/>
                        <w:lang w:val="en"/>
                      </w:rPr>
                      <m:t>0.000</m:t>
                    </m:r>
                  </m:e>
                  <m:e>
                    <m:r>
                      <w:rPr>
                        <w:rFonts w:ascii="Cambria Math" w:hAnsi="Cambria Math" w:cs="CMU Serif"/>
                        <w:lang w:val="en"/>
                      </w:rPr>
                      <m:t>0.000</m:t>
                    </m:r>
                  </m:e>
                </m:mr>
                <m:mr>
                  <m:e>
                    <m:r>
                      <w:rPr>
                        <w:rFonts w:ascii="Cambria Math" w:hAnsi="Cambria Math" w:cs="CMU Serif"/>
                        <w:lang w:val="en"/>
                      </w:rPr>
                      <m:t>0.000</m:t>
                    </m:r>
                  </m:e>
                  <m:e>
                    <m:r>
                      <w:rPr>
                        <w:rFonts w:ascii="Cambria Math" w:hAnsi="Cambria Math" w:cs="CMU Serif"/>
                        <w:lang w:val="en"/>
                      </w:rPr>
                      <m:t>0.000</m:t>
                    </m:r>
                  </m:e>
                  <m:e>
                    <m:r>
                      <w:rPr>
                        <w:rFonts w:ascii="Cambria Math" w:hAnsi="Cambria Math" w:cs="CMU Serif"/>
                        <w:lang w:val="en"/>
                      </w:rPr>
                      <m:t>1.200</m:t>
                    </m:r>
                  </m:e>
                  <m:e>
                    <m:r>
                      <w:rPr>
                        <w:rFonts w:ascii="Cambria Math" w:hAnsi="Cambria Math" w:cs="CMU Serif"/>
                        <w:lang w:val="en"/>
                      </w:rPr>
                      <m:t>0.200</m:t>
                    </m:r>
                  </m:e>
                  <m:e>
                    <m:r>
                      <w:rPr>
                        <w:rFonts w:ascii="Cambria Math" w:hAnsi="Cambria Math" w:cs="CMU Serif"/>
                        <w:lang w:val="en"/>
                      </w:rPr>
                      <m:t>0.000</m:t>
                    </m:r>
                  </m:e>
                  <m:e>
                    <m:r>
                      <w:rPr>
                        <w:rFonts w:ascii="Cambria Math" w:hAnsi="Cambria Math" w:cs="CMU Serif"/>
                        <w:lang w:val="en"/>
                      </w:rPr>
                      <m:t>1.850</m:t>
                    </m:r>
                  </m:e>
                  <m:e>
                    <m:r>
                      <w:rPr>
                        <w:rFonts w:ascii="Cambria Math" w:hAnsi="Cambria Math" w:cs="CMU Serif"/>
                        <w:lang w:val="en"/>
                      </w:rPr>
                      <m:t>1.083</m:t>
                    </m:r>
                  </m:e>
                  <m:e>
                    <m:r>
                      <w:rPr>
                        <w:rFonts w:ascii="Cambria Math" w:hAnsi="Cambria Math" w:cs="CMU Serif"/>
                        <w:lang w:val="en"/>
                      </w:rPr>
                      <m:t>2.867</m:t>
                    </m:r>
                  </m:e>
                  <m:e>
                    <m:r>
                      <w:rPr>
                        <w:rFonts w:ascii="Cambria Math" w:hAnsi="Cambria Math" w:cs="CMU Serif"/>
                        <w:lang w:val="en"/>
                      </w:rPr>
                      <m:t>0.000</m:t>
                    </m:r>
                  </m:e>
                </m:mr>
                <m:mr>
                  <m:e>
                    <m:r>
                      <w:rPr>
                        <w:rFonts w:ascii="Cambria Math" w:hAnsi="Cambria Math" w:cs="CMU Serif"/>
                        <w:lang w:val="en"/>
                      </w:rPr>
                      <m:t>0.000</m:t>
                    </m:r>
                  </m:e>
                  <m:e>
                    <m:r>
                      <w:rPr>
                        <w:rFonts w:ascii="Cambria Math" w:hAnsi="Cambria Math" w:cs="CMU Serif"/>
                        <w:lang w:val="en"/>
                      </w:rPr>
                      <m:t>0.000</m:t>
                    </m:r>
                  </m:e>
                  <m:e>
                    <m:r>
                      <w:rPr>
                        <w:rFonts w:ascii="Cambria Math" w:hAnsi="Cambria Math" w:cs="CMU Serif"/>
                        <w:lang w:val="en"/>
                      </w:rPr>
                      <m:t>1.200</m:t>
                    </m:r>
                  </m:e>
                  <m:e>
                    <m:r>
                      <w:rPr>
                        <w:rFonts w:ascii="Cambria Math" w:hAnsi="Cambria Math" w:cs="CMU Serif"/>
                        <w:lang w:val="en"/>
                      </w:rPr>
                      <m:t>0.200</m:t>
                    </m:r>
                  </m:e>
                  <m:e>
                    <m:r>
                      <w:rPr>
                        <w:rFonts w:ascii="Cambria Math" w:hAnsi="Cambria Math" w:cs="CMU Serif"/>
                        <w:lang w:val="en"/>
                      </w:rPr>
                      <m:t>0.000</m:t>
                    </m:r>
                  </m:e>
                  <m:e>
                    <m:r>
                      <w:rPr>
                        <w:rFonts w:ascii="Cambria Math" w:hAnsi="Cambria Math" w:cs="CMU Serif"/>
                        <w:lang w:val="en"/>
                      </w:rPr>
                      <m:t>0.350</m:t>
                    </m:r>
                  </m:e>
                  <m:e>
                    <m:r>
                      <w:rPr>
                        <w:rFonts w:ascii="Cambria Math" w:hAnsi="Cambria Math" w:cs="CMU Serif"/>
                        <w:lang w:val="en"/>
                      </w:rPr>
                      <m:t>2.583</m:t>
                    </m:r>
                  </m:e>
                  <m:e>
                    <m:r>
                      <w:rPr>
                        <w:rFonts w:ascii="Cambria Math" w:hAnsi="Cambria Math" w:cs="CMU Serif"/>
                        <w:lang w:val="en"/>
                      </w:rPr>
                      <m:t>2.867</m:t>
                    </m:r>
                  </m:e>
                  <m:e>
                    <m:r>
                      <w:rPr>
                        <w:rFonts w:ascii="Cambria Math" w:hAnsi="Cambria Math" w:cs="CMU Serif"/>
                        <w:lang w:val="en"/>
                      </w:rPr>
                      <m:t>0.000</m:t>
                    </m:r>
                  </m:e>
                </m:mr>
                <m:mr>
                  <m:e>
                    <m:r>
                      <w:rPr>
                        <w:rFonts w:ascii="Cambria Math" w:hAnsi="Cambria Math" w:cs="CMU Serif"/>
                        <w:lang w:val="en"/>
                      </w:rPr>
                      <m:t>0.000</m:t>
                    </m:r>
                  </m:e>
                  <m:e>
                    <m:r>
                      <w:rPr>
                        <w:rFonts w:ascii="Cambria Math" w:hAnsi="Cambria Math" w:cs="CMU Serif"/>
                        <w:lang w:val="en"/>
                      </w:rPr>
                      <m:t>0.000</m:t>
                    </m:r>
                  </m:e>
                  <m:e>
                    <m:r>
                      <w:rPr>
                        <w:rFonts w:ascii="Cambria Math" w:hAnsi="Cambria Math" w:cs="CMU Serif"/>
                        <w:lang w:val="en"/>
                      </w:rPr>
                      <m:t>1.200</m:t>
                    </m:r>
                  </m:e>
                  <m:e>
                    <m:r>
                      <w:rPr>
                        <w:rFonts w:ascii="Cambria Math" w:hAnsi="Cambria Math" w:cs="CMU Serif"/>
                        <w:lang w:val="en"/>
                      </w:rPr>
                      <m:t>0.200</m:t>
                    </m:r>
                  </m:e>
                  <m:e>
                    <m:r>
                      <w:rPr>
                        <w:rFonts w:ascii="Cambria Math" w:hAnsi="Cambria Math" w:cs="CMU Serif"/>
                        <w:lang w:val="en"/>
                      </w:rPr>
                      <m:t>0.000</m:t>
                    </m:r>
                  </m:e>
                  <m:e>
                    <m:r>
                      <w:rPr>
                        <w:rFonts w:ascii="Cambria Math" w:hAnsi="Cambria Math" w:cs="CMU Serif"/>
                        <w:lang w:val="en"/>
                      </w:rPr>
                      <m:t>0.350</m:t>
                    </m:r>
                  </m:e>
                  <m:e>
                    <m:r>
                      <w:rPr>
                        <w:rFonts w:ascii="Cambria Math" w:hAnsi="Cambria Math" w:cs="CMU Serif"/>
                        <w:lang w:val="en"/>
                      </w:rPr>
                      <m:t>0.583</m:t>
                    </m:r>
                  </m:e>
                  <m:e>
                    <m:r>
                      <w:rPr>
                        <w:rFonts w:ascii="Cambria Math" w:hAnsi="Cambria Math" w:cs="CMU Serif"/>
                        <w:lang w:val="en"/>
                      </w:rPr>
                      <m:t>4.867</m:t>
                    </m:r>
                  </m:e>
                  <m:e>
                    <m:r>
                      <w:rPr>
                        <w:rFonts w:ascii="Cambria Math" w:hAnsi="Cambria Math" w:cs="CMU Serif"/>
                        <w:lang w:val="en"/>
                      </w:rPr>
                      <m:t>0.000</m:t>
                    </m:r>
                  </m:e>
                </m:mr>
                <m:mr>
                  <m:e>
                    <m:r>
                      <w:rPr>
                        <w:rFonts w:ascii="Cambria Math" w:hAnsi="Cambria Math" w:cs="CMU Serif"/>
                        <w:lang w:val="en"/>
                      </w:rPr>
                      <m:t>0.000</m:t>
                    </m:r>
                  </m:e>
                  <m:e>
                    <m:r>
                      <w:rPr>
                        <w:rFonts w:ascii="Cambria Math" w:hAnsi="Cambria Math" w:cs="CMU Serif"/>
                        <w:lang w:val="en"/>
                      </w:rPr>
                      <m:t>0.000</m:t>
                    </m:r>
                  </m:e>
                  <m:e>
                    <m:r>
                      <w:rPr>
                        <w:rFonts w:ascii="Cambria Math" w:hAnsi="Cambria Math" w:cs="CMU Serif"/>
                        <w:lang w:val="en"/>
                      </w:rPr>
                      <m:t>0.000</m:t>
                    </m:r>
                  </m:e>
                  <m:e>
                    <m:r>
                      <w:rPr>
                        <w:rFonts w:ascii="Cambria Math" w:hAnsi="Cambria Math" w:cs="CMU Serif"/>
                        <w:lang w:val="en"/>
                      </w:rPr>
                      <m:t>0.000</m:t>
                    </m:r>
                  </m:e>
                  <m:e>
                    <m:r>
                      <w:rPr>
                        <w:rFonts w:ascii="Cambria Math" w:hAnsi="Cambria Math" w:cs="CMU Serif"/>
                        <w:lang w:val="en"/>
                      </w:rPr>
                      <m:t>0.000</m:t>
                    </m:r>
                  </m:e>
                  <m:e>
                    <m:r>
                      <w:rPr>
                        <w:rFonts w:ascii="Cambria Math" w:hAnsi="Cambria Math" w:cs="CMU Serif"/>
                        <w:lang w:val="en"/>
                      </w:rPr>
                      <m:t>0.000</m:t>
                    </m:r>
                  </m:e>
                  <m:e>
                    <m:r>
                      <w:rPr>
                        <w:rFonts w:ascii="Cambria Math" w:hAnsi="Cambria Math" w:cs="CMU Serif"/>
                        <w:lang w:val="en"/>
                      </w:rPr>
                      <m:t>0.000</m:t>
                    </m:r>
                  </m:e>
                  <m:e>
                    <m:r>
                      <w:rPr>
                        <w:rFonts w:ascii="Cambria Math" w:hAnsi="Cambria Math" w:cs="CMU Serif"/>
                        <w:lang w:val="en"/>
                      </w:rPr>
                      <m:t>0.000</m:t>
                    </m:r>
                  </m:e>
                  <m:e>
                    <m:r>
                      <w:rPr>
                        <w:rFonts w:ascii="Cambria Math" w:hAnsi="Cambria Math" w:cs="CMU Serif"/>
                        <w:lang w:val="en"/>
                      </w:rPr>
                      <m:t>1.000</m:t>
                    </m:r>
                  </m:e>
                </m:mr>
              </m:m>
            </m:e>
          </m:d>
        </m:oMath>
      </m:oMathPara>
    </w:p>
    <w:p w14:paraId="745559F6" w14:textId="3BB77FEB" w:rsidR="007864CE" w:rsidRDefault="007864CE"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It is easy to see that column 0 is as expected. For our board, if you start on square 0, you have been in that state once, then after that there is no way to return, so the average number of turns spent on that square is 1. If you start on a different square, there is no way to get to square 0, so the average number of turns spent there will be zero.</w:t>
      </w:r>
    </w:p>
    <w:p w14:paraId="09B3217B" w14:textId="63FF5966" w:rsidR="007F2A2A" w:rsidRDefault="007F2A2A"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Finally, to get the average number of turns to reach an absorbing state, we multiply by a column vector of which all the items are 1.</w:t>
      </w:r>
    </w:p>
    <w:p w14:paraId="018A9846" w14:textId="76FDAEDE" w:rsidR="007F2A2A" w:rsidRPr="007F2A2A" w:rsidRDefault="007F2A2A" w:rsidP="00E02FBC">
      <w:pPr>
        <w:autoSpaceDE w:val="0"/>
        <w:autoSpaceDN w:val="0"/>
        <w:adjustRightInd w:val="0"/>
        <w:spacing w:after="200" w:line="276" w:lineRule="auto"/>
        <w:rPr>
          <w:rFonts w:ascii="CMU Serif" w:eastAsiaTheme="minorEastAsia" w:hAnsi="CMU Serif" w:cs="CMU Serif"/>
          <w:lang w:val="en"/>
        </w:rPr>
      </w:pPr>
      <m:oMathPara>
        <m:oMath>
          <m:r>
            <m:rPr>
              <m:sty m:val="bi"/>
            </m:rPr>
            <w:rPr>
              <w:rFonts w:ascii="Cambria Math" w:eastAsiaTheme="minorEastAsia" w:hAnsi="Cambria Math" w:cs="CMU Serif"/>
              <w:lang w:val="en"/>
            </w:rPr>
            <w:lastRenderedPageBreak/>
            <m:t>c</m:t>
          </m:r>
          <m:r>
            <w:rPr>
              <w:rFonts w:ascii="Cambria Math" w:eastAsiaTheme="minorEastAsia" w:hAnsi="Cambria Math" w:cs="CMU Serif"/>
              <w:lang w:val="en"/>
            </w:rPr>
            <m:t>=</m:t>
          </m:r>
          <m:d>
            <m:dPr>
              <m:begChr m:val="["/>
              <m:endChr m:val="]"/>
              <m:ctrlPr>
                <w:rPr>
                  <w:rFonts w:ascii="Cambria Math" w:hAnsi="Cambria Math" w:cs="CMU Serif"/>
                  <w:i/>
                  <w:lang w:val="en"/>
                </w:rPr>
              </m:ctrlPr>
            </m:dPr>
            <m:e>
              <m:m>
                <m:mPr>
                  <m:mcs>
                    <m:mc>
                      <m:mcPr>
                        <m:count m:val="1"/>
                        <m:mcJc m:val="center"/>
                      </m:mcPr>
                    </m:mc>
                  </m:mcs>
                  <m:ctrlPr>
                    <w:rPr>
                      <w:rFonts w:ascii="Cambria Math" w:hAnsi="Cambria Math" w:cs="CMU Serif"/>
                      <w:i/>
                      <w:lang w:val="en"/>
                    </w:rPr>
                  </m:ctrlPr>
                </m:mPr>
                <m:mr>
                  <m:e>
                    <m:r>
                      <w:rPr>
                        <w:rFonts w:ascii="Cambria Math" w:hAnsi="Cambria Math" w:cs="CMU Serif"/>
                        <w:lang w:val="en"/>
                      </w:rPr>
                      <m:t>1</m:t>
                    </m:r>
                  </m:e>
                </m:mr>
                <m:mr>
                  <m:e>
                    <m:r>
                      <w:rPr>
                        <w:rFonts w:ascii="Cambria Math" w:hAnsi="Cambria Math" w:cs="CMU Serif"/>
                        <w:lang w:val="en"/>
                      </w:rPr>
                      <m:t>1</m:t>
                    </m:r>
                  </m:e>
                </m:mr>
                <m:mr>
                  <m:e>
                    <m:r>
                      <w:rPr>
                        <w:rFonts w:ascii="Cambria Math" w:hAnsi="Cambria Math" w:cs="CMU Serif"/>
                        <w:lang w:val="en"/>
                      </w:rPr>
                      <m:t>1</m:t>
                    </m:r>
                  </m:e>
                </m:mr>
                <m:mr>
                  <m:e>
                    <m:r>
                      <w:rPr>
                        <w:rFonts w:ascii="Cambria Math" w:hAnsi="Cambria Math" w:cs="CMU Serif"/>
                        <w:lang w:val="en"/>
                      </w:rPr>
                      <m:t>1</m:t>
                    </m:r>
                  </m:e>
                </m:mr>
                <m:mr>
                  <m:e>
                    <m:r>
                      <w:rPr>
                        <w:rFonts w:ascii="Cambria Math" w:hAnsi="Cambria Math" w:cs="CMU Serif"/>
                        <w:lang w:val="en"/>
                      </w:rPr>
                      <m:t>1</m:t>
                    </m:r>
                  </m:e>
                </m:mr>
                <m:mr>
                  <m:e>
                    <m:r>
                      <w:rPr>
                        <w:rFonts w:ascii="Cambria Math" w:hAnsi="Cambria Math" w:cs="CMU Serif"/>
                        <w:lang w:val="en"/>
                      </w:rPr>
                      <m:t>1</m:t>
                    </m:r>
                  </m:e>
                </m:mr>
                <m:mr>
                  <m:e>
                    <m:r>
                      <w:rPr>
                        <w:rFonts w:ascii="Cambria Math" w:hAnsi="Cambria Math" w:cs="CMU Serif"/>
                        <w:lang w:val="en"/>
                      </w:rPr>
                      <m:t>1</m:t>
                    </m:r>
                  </m:e>
                </m:mr>
                <m:mr>
                  <m:e>
                    <m:r>
                      <w:rPr>
                        <w:rFonts w:ascii="Cambria Math" w:hAnsi="Cambria Math" w:cs="CMU Serif"/>
                        <w:lang w:val="en"/>
                      </w:rPr>
                      <m:t>1</m:t>
                    </m:r>
                  </m:e>
                </m:mr>
                <m:mr>
                  <m:e>
                    <m:r>
                      <w:rPr>
                        <w:rFonts w:ascii="Cambria Math" w:hAnsi="Cambria Math" w:cs="CMU Serif"/>
                        <w:lang w:val="en"/>
                      </w:rPr>
                      <m:t>1</m:t>
                    </m:r>
                  </m:e>
                </m:mr>
              </m:m>
            </m:e>
          </m:d>
        </m:oMath>
      </m:oMathPara>
    </w:p>
    <w:p w14:paraId="7D2A64D2" w14:textId="3D34CB84" w:rsidR="007F2A2A" w:rsidRDefault="007F2A2A" w:rsidP="00E02FBC">
      <w:pPr>
        <w:autoSpaceDE w:val="0"/>
        <w:autoSpaceDN w:val="0"/>
        <w:adjustRightInd w:val="0"/>
        <w:spacing w:after="200" w:line="276" w:lineRule="auto"/>
        <w:rPr>
          <w:rFonts w:ascii="CMU Serif" w:eastAsiaTheme="minorEastAsia" w:hAnsi="CMU Serif" w:cs="CMU Serif"/>
          <w:lang w:val="en"/>
        </w:rPr>
      </w:pPr>
      <w:r>
        <w:rPr>
          <w:rFonts w:ascii="CMU Serif" w:eastAsiaTheme="minorEastAsia" w:hAnsi="CMU Serif" w:cs="CMU Serif"/>
          <w:lang w:val="en"/>
        </w:rPr>
        <w:t xml:space="preserve">This effectively gives a vector of the same shape as </w:t>
      </w:r>
      <m:oMath>
        <m:r>
          <m:rPr>
            <m:sty m:val="bi"/>
          </m:rPr>
          <w:rPr>
            <w:rFonts w:ascii="Cambria Math" w:eastAsiaTheme="minorEastAsia" w:hAnsi="Cambria Math" w:cs="CMU Serif"/>
            <w:lang w:val="en"/>
          </w:rPr>
          <m:t>c</m:t>
        </m:r>
      </m:oMath>
      <w:r>
        <w:rPr>
          <w:rFonts w:ascii="CMU Serif" w:eastAsiaTheme="minorEastAsia" w:hAnsi="CMU Serif" w:cs="CMU Serif"/>
          <w:lang w:val="en"/>
        </w:rPr>
        <w:t xml:space="preserve">, where each item is the sum of the corresponding row in </w:t>
      </w:r>
      <m:oMath>
        <m:r>
          <m:rPr>
            <m:sty m:val="bi"/>
          </m:rPr>
          <w:rPr>
            <w:rFonts w:ascii="Cambria Math" w:eastAsiaTheme="minorEastAsia" w:hAnsi="Cambria Math" w:cs="CMU Serif"/>
            <w:lang w:val="en"/>
          </w:rPr>
          <m:t>N</m:t>
        </m:r>
      </m:oMath>
      <w:r>
        <w:rPr>
          <w:rFonts w:ascii="CMU Serif" w:eastAsiaTheme="minorEastAsia" w:hAnsi="CMU Serif" w:cs="CMU Serif"/>
          <w:lang w:val="en"/>
        </w:rPr>
        <w:t>. By adding the expected times in each state for a given initial state, we obtain the average number of turns to reach an absorbing state. For our example this is</w:t>
      </w:r>
    </w:p>
    <w:p w14:paraId="04076A77" w14:textId="6B015A28" w:rsidR="007F2A2A" w:rsidRPr="00F750D4" w:rsidRDefault="007F2A2A" w:rsidP="007F2A2A">
      <w:pPr>
        <w:autoSpaceDE w:val="0"/>
        <w:autoSpaceDN w:val="0"/>
        <w:adjustRightInd w:val="0"/>
        <w:spacing w:after="200" w:line="276" w:lineRule="auto"/>
        <w:rPr>
          <w:rFonts w:ascii="CMU Serif" w:eastAsiaTheme="minorEastAsia" w:hAnsi="CMU Serif" w:cs="CMU Serif"/>
          <w:lang w:val="en"/>
        </w:rPr>
      </w:pPr>
      <m:oMathPara>
        <m:oMath>
          <m:r>
            <m:rPr>
              <m:sty m:val="bi"/>
            </m:rPr>
            <w:rPr>
              <w:rFonts w:ascii="Cambria Math" w:eastAsiaTheme="minorEastAsia" w:hAnsi="Cambria Math" w:cs="CMU Serif"/>
              <w:lang w:val="en"/>
            </w:rPr>
            <m:t>t</m:t>
          </m:r>
          <m:r>
            <w:rPr>
              <w:rFonts w:ascii="Cambria Math" w:eastAsiaTheme="minorEastAsia" w:hAnsi="Cambria Math" w:cs="CMU Serif"/>
              <w:lang w:val="en"/>
            </w:rPr>
            <m:t>=</m:t>
          </m:r>
          <m:d>
            <m:dPr>
              <m:begChr m:val="["/>
              <m:endChr m:val="]"/>
              <m:ctrlPr>
                <w:rPr>
                  <w:rFonts w:ascii="Cambria Math" w:hAnsi="Cambria Math" w:cs="CMU Serif"/>
                  <w:i/>
                  <w:lang w:val="en"/>
                </w:rPr>
              </m:ctrlPr>
            </m:dPr>
            <m:e>
              <m:m>
                <m:mPr>
                  <m:mcs>
                    <m:mc>
                      <m:mcPr>
                        <m:count m:val="1"/>
                        <m:mcJc m:val="center"/>
                      </m:mcPr>
                    </m:mc>
                  </m:mcs>
                  <m:ctrlPr>
                    <w:rPr>
                      <w:rFonts w:ascii="Cambria Math" w:hAnsi="Cambria Math" w:cs="CMU Serif"/>
                      <w:i/>
                      <w:lang w:val="en"/>
                    </w:rPr>
                  </m:ctrlPr>
                </m:mPr>
                <m:mr>
                  <m:e>
                    <m:r>
                      <w:rPr>
                        <w:rFonts w:ascii="Cambria Math" w:hAnsi="Cambria Math" w:cs="CMU Serif"/>
                        <w:lang w:val="en"/>
                      </w:rPr>
                      <m:t>8.6</m:t>
                    </m:r>
                  </m:e>
                </m:mr>
                <m:mr>
                  <m:e>
                    <m:r>
                      <w:rPr>
                        <w:rFonts w:ascii="Cambria Math" w:hAnsi="Cambria Math" w:cs="CMU Serif"/>
                        <w:lang w:val="en"/>
                      </w:rPr>
                      <m:t>8.4</m:t>
                    </m:r>
                  </m:e>
                </m:mr>
                <m:mr>
                  <m:e>
                    <m:r>
                      <w:rPr>
                        <w:rFonts w:ascii="Cambria Math" w:hAnsi="Cambria Math" w:cs="CMU Serif"/>
                        <w:lang w:val="en"/>
                      </w:rPr>
                      <m:t>8.4</m:t>
                    </m:r>
                  </m:e>
                </m:mr>
                <m:mr>
                  <m:e>
                    <m:r>
                      <w:rPr>
                        <w:rFonts w:ascii="Cambria Math" w:hAnsi="Cambria Math" w:cs="CMU Serif"/>
                        <w:lang w:val="en"/>
                      </w:rPr>
                      <m:t>7.2</m:t>
                    </m:r>
                  </m:e>
                </m:mr>
                <m:mr>
                  <m:e>
                    <m:r>
                      <w:rPr>
                        <w:rFonts w:ascii="Cambria Math" w:hAnsi="Cambria Math" w:cs="CMU Serif"/>
                        <w:lang w:val="en"/>
                      </w:rPr>
                      <m:t>1.0</m:t>
                    </m:r>
                  </m:e>
                </m:mr>
                <m:mr>
                  <m:e>
                    <m:r>
                      <w:rPr>
                        <w:rFonts w:ascii="Cambria Math" w:hAnsi="Cambria Math" w:cs="CMU Serif"/>
                        <w:lang w:val="en"/>
                      </w:rPr>
                      <m:t>7.2</m:t>
                    </m:r>
                  </m:e>
                </m:mr>
                <m:mr>
                  <m:e>
                    <m:r>
                      <w:rPr>
                        <w:rFonts w:ascii="Cambria Math" w:hAnsi="Cambria Math" w:cs="CMU Serif"/>
                        <w:lang w:val="en"/>
                      </w:rPr>
                      <m:t>7.2</m:t>
                    </m:r>
                  </m:e>
                </m:mr>
                <m:mr>
                  <m:e>
                    <m:r>
                      <w:rPr>
                        <w:rFonts w:ascii="Cambria Math" w:hAnsi="Cambria Math" w:cs="CMU Serif"/>
                        <w:lang w:val="en"/>
                      </w:rPr>
                      <m:t>7.2</m:t>
                    </m:r>
                  </m:e>
                </m:mr>
                <m:mr>
                  <m:e>
                    <m:r>
                      <w:rPr>
                        <w:rFonts w:ascii="Cambria Math" w:hAnsi="Cambria Math" w:cs="CMU Serif"/>
                        <w:lang w:val="en"/>
                      </w:rPr>
                      <m:t>1.0</m:t>
                    </m:r>
                  </m:e>
                </m:mr>
              </m:m>
            </m:e>
          </m:d>
        </m:oMath>
      </m:oMathPara>
    </w:p>
    <w:p w14:paraId="025C8477" w14:textId="77777777" w:rsidR="009906DC" w:rsidRDefault="009906DC" w:rsidP="007F2A2A">
      <w:pPr>
        <w:autoSpaceDE w:val="0"/>
        <w:autoSpaceDN w:val="0"/>
        <w:adjustRightInd w:val="0"/>
        <w:spacing w:after="200" w:line="276" w:lineRule="auto"/>
        <w:rPr>
          <w:rFonts w:ascii="CMU Serif" w:eastAsiaTheme="minorEastAsia" w:hAnsi="CMU Serif" w:cs="CMU Serif"/>
          <w:lang w:val="en"/>
        </w:rPr>
      </w:pPr>
      <w:r>
        <w:rPr>
          <w:rFonts w:ascii="CMU Serif" w:eastAsiaTheme="minorEastAsia" w:hAnsi="CMU Serif" w:cs="CMU Serif"/>
          <w:lang w:val="en"/>
        </w:rPr>
        <w:t>So,</w:t>
      </w:r>
      <w:r w:rsidR="00F750D4">
        <w:rPr>
          <w:rFonts w:ascii="CMU Serif" w:eastAsiaTheme="minorEastAsia" w:hAnsi="CMU Serif" w:cs="CMU Serif"/>
          <w:lang w:val="en"/>
        </w:rPr>
        <w:t xml:space="preserve"> for a start position 0 as in the board, 8.6 is the average turns that a game will take. </w:t>
      </w:r>
    </w:p>
    <w:p w14:paraId="2DECB0BC" w14:textId="6C86BA6E" w:rsidR="00F750D4" w:rsidRDefault="00F750D4" w:rsidP="007F2A2A">
      <w:pPr>
        <w:autoSpaceDE w:val="0"/>
        <w:autoSpaceDN w:val="0"/>
        <w:adjustRightInd w:val="0"/>
        <w:spacing w:after="200" w:line="276" w:lineRule="auto"/>
        <w:rPr>
          <w:rFonts w:ascii="CMU Serif" w:eastAsiaTheme="minorEastAsia" w:hAnsi="CMU Serif" w:cs="CMU Serif"/>
          <w:lang w:val="en"/>
        </w:rPr>
      </w:pPr>
      <w:r>
        <w:rPr>
          <w:rFonts w:ascii="CMU Serif" w:eastAsiaTheme="minorEastAsia" w:hAnsi="CMU Serif" w:cs="CMU Serif"/>
          <w:lang w:val="en"/>
        </w:rPr>
        <w:t>With a transition matrix where it is not already in canonical form it is important to keep trac</w:t>
      </w:r>
      <w:r w:rsidR="009906DC">
        <w:rPr>
          <w:rFonts w:ascii="CMU Serif" w:eastAsiaTheme="minorEastAsia" w:hAnsi="CMU Serif" w:cs="CMU Serif"/>
          <w:lang w:val="en"/>
        </w:rPr>
        <w:t xml:space="preserve">k </w:t>
      </w:r>
      <w:r>
        <w:rPr>
          <w:rFonts w:ascii="CMU Serif" w:eastAsiaTheme="minorEastAsia" w:hAnsi="CMU Serif" w:cs="CMU Serif"/>
          <w:lang w:val="en"/>
        </w:rPr>
        <w:t xml:space="preserve">of </w:t>
      </w:r>
      <w:r w:rsidR="009906DC">
        <w:rPr>
          <w:rFonts w:ascii="CMU Serif" w:eastAsiaTheme="minorEastAsia" w:hAnsi="CMU Serif" w:cs="CMU Serif"/>
          <w:lang w:val="en"/>
        </w:rPr>
        <w:t>what state each of the rearranged rows corresponds to.</w:t>
      </w:r>
    </w:p>
    <w:p w14:paraId="7D0A5D24" w14:textId="496591C8" w:rsidR="009906DC" w:rsidRDefault="009906DC" w:rsidP="007F2A2A">
      <w:pPr>
        <w:autoSpaceDE w:val="0"/>
        <w:autoSpaceDN w:val="0"/>
        <w:adjustRightInd w:val="0"/>
        <w:spacing w:after="200" w:line="276" w:lineRule="auto"/>
        <w:rPr>
          <w:rFonts w:ascii="CMU Serif" w:eastAsiaTheme="minorEastAsia" w:hAnsi="CMU Serif" w:cs="CMU Serif"/>
          <w:lang w:val="en"/>
        </w:rPr>
      </w:pPr>
      <w:r>
        <w:rPr>
          <w:rFonts w:ascii="CMU Serif" w:eastAsiaTheme="minorEastAsia" w:hAnsi="CMU Serif" w:cs="CMU Serif"/>
          <w:lang w:val="en"/>
        </w:rPr>
        <w:t xml:space="preserve">From </w:t>
      </w:r>
      <m:oMath>
        <m:r>
          <m:rPr>
            <m:sty m:val="bi"/>
          </m:rPr>
          <w:rPr>
            <w:rFonts w:ascii="Cambria Math" w:eastAsiaTheme="minorEastAsia" w:hAnsi="Cambria Math" w:cs="CMU Serif"/>
            <w:lang w:val="en"/>
          </w:rPr>
          <m:t>t</m:t>
        </m:r>
      </m:oMath>
      <w:r>
        <w:rPr>
          <w:rFonts w:ascii="CMU Serif" w:eastAsiaTheme="minorEastAsia" w:hAnsi="CMU Serif" w:cs="CMU Serif"/>
          <w:lang w:val="en"/>
        </w:rPr>
        <w:t xml:space="preserve"> one can now easily order the squares by the average number of turns until victory (4 and 8 are ignored as it is not possible to be in those states).</w:t>
      </w:r>
    </w:p>
    <w:tbl>
      <w:tblPr>
        <w:tblStyle w:val="TableGridLight"/>
        <w:tblW w:w="0" w:type="auto"/>
        <w:jc w:val="center"/>
        <w:tblLook w:val="04A0" w:firstRow="1" w:lastRow="0" w:firstColumn="1" w:lastColumn="0" w:noHBand="0" w:noVBand="1"/>
      </w:tblPr>
      <w:tblGrid>
        <w:gridCol w:w="1640"/>
        <w:gridCol w:w="3279"/>
      </w:tblGrid>
      <w:tr w:rsidR="009906DC" w14:paraId="0684816A" w14:textId="77777777" w:rsidTr="00B35C90">
        <w:trPr>
          <w:trHeight w:val="464"/>
          <w:jc w:val="center"/>
        </w:trPr>
        <w:tc>
          <w:tcPr>
            <w:tcW w:w="1640" w:type="dxa"/>
          </w:tcPr>
          <w:p w14:paraId="2690D903" w14:textId="225535AE" w:rsidR="009906DC" w:rsidRPr="000E3B80" w:rsidRDefault="00B35C90" w:rsidP="00B35C90">
            <w:pPr>
              <w:autoSpaceDE w:val="0"/>
              <w:autoSpaceDN w:val="0"/>
              <w:adjustRightInd w:val="0"/>
              <w:spacing w:after="200" w:line="276" w:lineRule="auto"/>
              <w:jc w:val="center"/>
              <w:rPr>
                <w:rFonts w:ascii="CMU Serif Bold" w:eastAsiaTheme="minorEastAsia" w:hAnsi="CMU Serif Bold" w:cs="CMU Serif"/>
                <w:b/>
                <w:bCs/>
                <w:lang w:val="en"/>
              </w:rPr>
            </w:pPr>
            <w:r w:rsidRPr="000E3B80">
              <w:rPr>
                <w:rFonts w:ascii="CMU Serif Bold" w:eastAsiaTheme="minorEastAsia" w:hAnsi="CMU Serif Bold" w:cs="CMU Serif"/>
                <w:b/>
                <w:bCs/>
                <w:lang w:val="en"/>
              </w:rPr>
              <w:t xml:space="preserve">Avg. </w:t>
            </w:r>
            <w:r w:rsidR="009906DC" w:rsidRPr="000E3B80">
              <w:rPr>
                <w:rFonts w:ascii="CMU Serif Bold" w:eastAsiaTheme="minorEastAsia" w:hAnsi="CMU Serif Bold" w:cs="CMU Serif"/>
                <w:b/>
                <w:bCs/>
                <w:lang w:val="en"/>
              </w:rPr>
              <w:t>Turns until victory</w:t>
            </w:r>
          </w:p>
        </w:tc>
        <w:tc>
          <w:tcPr>
            <w:tcW w:w="3279" w:type="dxa"/>
          </w:tcPr>
          <w:p w14:paraId="1DE21D23" w14:textId="40AEB067" w:rsidR="009906DC" w:rsidRPr="000E3B80" w:rsidRDefault="00DF5F00" w:rsidP="00B35C90">
            <w:pPr>
              <w:autoSpaceDE w:val="0"/>
              <w:autoSpaceDN w:val="0"/>
              <w:adjustRightInd w:val="0"/>
              <w:spacing w:after="200" w:line="276" w:lineRule="auto"/>
              <w:jc w:val="center"/>
              <w:rPr>
                <w:rFonts w:ascii="CMU Serif Bold" w:eastAsiaTheme="minorEastAsia" w:hAnsi="CMU Serif Bold" w:cs="CMU Serif"/>
                <w:b/>
                <w:bCs/>
                <w:lang w:val="en"/>
              </w:rPr>
            </w:pPr>
            <w:r w:rsidRPr="000E3B80">
              <w:rPr>
                <w:rFonts w:ascii="CMU Serif Bold" w:eastAsiaTheme="minorEastAsia" w:hAnsi="CMU Serif Bold" w:cs="CMU Serif"/>
                <w:b/>
                <w:bCs/>
                <w:lang w:val="en"/>
              </w:rPr>
              <w:t>Current</w:t>
            </w:r>
            <w:r w:rsidR="00B35C90" w:rsidRPr="000E3B80">
              <w:rPr>
                <w:rFonts w:ascii="CMU Serif Bold" w:eastAsiaTheme="minorEastAsia" w:hAnsi="CMU Serif Bold" w:cs="CMU Serif"/>
                <w:b/>
                <w:bCs/>
                <w:lang w:val="en"/>
              </w:rPr>
              <w:t xml:space="preserve"> S</w:t>
            </w:r>
            <w:r w:rsidR="009906DC" w:rsidRPr="000E3B80">
              <w:rPr>
                <w:rFonts w:ascii="CMU Serif Bold" w:eastAsiaTheme="minorEastAsia" w:hAnsi="CMU Serif Bold" w:cs="CMU Serif"/>
                <w:b/>
                <w:bCs/>
                <w:lang w:val="en"/>
              </w:rPr>
              <w:t>quare</w:t>
            </w:r>
            <w:r w:rsidR="00B35C90" w:rsidRPr="000E3B80">
              <w:rPr>
                <w:rFonts w:ascii="CMU Serif Bold" w:eastAsiaTheme="minorEastAsia" w:hAnsi="CMU Serif Bold" w:cs="CMU Serif"/>
                <w:b/>
                <w:bCs/>
                <w:lang w:val="en"/>
              </w:rPr>
              <w:t>(s)</w:t>
            </w:r>
          </w:p>
        </w:tc>
      </w:tr>
      <w:tr w:rsidR="009906DC" w14:paraId="5E22EC63" w14:textId="77777777" w:rsidTr="00B35C90">
        <w:trPr>
          <w:trHeight w:val="464"/>
          <w:jc w:val="center"/>
        </w:trPr>
        <w:tc>
          <w:tcPr>
            <w:tcW w:w="1640" w:type="dxa"/>
          </w:tcPr>
          <w:p w14:paraId="24656DBE" w14:textId="48D7CC7A" w:rsidR="009906DC" w:rsidRPr="00B35C90" w:rsidRDefault="009906DC" w:rsidP="00B35C90">
            <w:pPr>
              <w:autoSpaceDE w:val="0"/>
              <w:autoSpaceDN w:val="0"/>
              <w:adjustRightInd w:val="0"/>
              <w:spacing w:after="200" w:line="276" w:lineRule="auto"/>
              <w:jc w:val="center"/>
              <w:rPr>
                <w:rFonts w:ascii="CMU Serif" w:eastAsiaTheme="minorEastAsia" w:hAnsi="CMU Serif" w:cs="CMU Serif"/>
                <w:lang w:val="en"/>
              </w:rPr>
            </w:pPr>
            <w:r w:rsidRPr="00B35C90">
              <w:rPr>
                <w:rFonts w:ascii="CMU Serif" w:eastAsiaTheme="minorEastAsia" w:hAnsi="CMU Serif" w:cs="CMU Serif"/>
                <w:lang w:val="en"/>
              </w:rPr>
              <w:t>7.2</w:t>
            </w:r>
          </w:p>
        </w:tc>
        <w:tc>
          <w:tcPr>
            <w:tcW w:w="3279" w:type="dxa"/>
          </w:tcPr>
          <w:p w14:paraId="622FC845" w14:textId="66DB083C" w:rsidR="009906DC" w:rsidRPr="00B35C90" w:rsidRDefault="009906DC" w:rsidP="00B35C90">
            <w:pPr>
              <w:autoSpaceDE w:val="0"/>
              <w:autoSpaceDN w:val="0"/>
              <w:adjustRightInd w:val="0"/>
              <w:spacing w:after="200" w:line="276" w:lineRule="auto"/>
              <w:jc w:val="center"/>
              <w:rPr>
                <w:rFonts w:ascii="CMU Serif" w:eastAsiaTheme="minorEastAsia" w:hAnsi="CMU Serif" w:cs="CMU Serif"/>
                <w:lang w:val="en"/>
              </w:rPr>
            </w:pPr>
            <w:r w:rsidRPr="00B35C90">
              <w:rPr>
                <w:rFonts w:ascii="CMU Serif" w:eastAsiaTheme="minorEastAsia" w:hAnsi="CMU Serif" w:cs="CMU Serif"/>
                <w:lang w:val="en"/>
              </w:rPr>
              <w:t>7, 6, 5</w:t>
            </w:r>
            <w:r w:rsidR="00B35C90" w:rsidRPr="00B35C90">
              <w:rPr>
                <w:rFonts w:ascii="CMU Serif" w:eastAsiaTheme="minorEastAsia" w:hAnsi="CMU Serif" w:cs="CMU Serif"/>
                <w:lang w:val="en"/>
              </w:rPr>
              <w:t>, 3</w:t>
            </w:r>
          </w:p>
        </w:tc>
      </w:tr>
      <w:tr w:rsidR="009906DC" w14:paraId="670A2CEC" w14:textId="77777777" w:rsidTr="00B35C90">
        <w:trPr>
          <w:trHeight w:val="459"/>
          <w:jc w:val="center"/>
        </w:trPr>
        <w:tc>
          <w:tcPr>
            <w:tcW w:w="1640" w:type="dxa"/>
          </w:tcPr>
          <w:p w14:paraId="7CD36C53" w14:textId="41952702" w:rsidR="009906DC" w:rsidRPr="00B35C90" w:rsidRDefault="009906DC" w:rsidP="00B35C90">
            <w:pPr>
              <w:autoSpaceDE w:val="0"/>
              <w:autoSpaceDN w:val="0"/>
              <w:adjustRightInd w:val="0"/>
              <w:spacing w:after="200" w:line="276" w:lineRule="auto"/>
              <w:jc w:val="center"/>
              <w:rPr>
                <w:rFonts w:ascii="CMU Serif" w:eastAsiaTheme="minorEastAsia" w:hAnsi="CMU Serif" w:cs="CMU Serif"/>
                <w:lang w:val="en"/>
              </w:rPr>
            </w:pPr>
            <w:r w:rsidRPr="00B35C90">
              <w:rPr>
                <w:rFonts w:ascii="CMU Serif" w:eastAsiaTheme="minorEastAsia" w:hAnsi="CMU Serif" w:cs="CMU Serif"/>
                <w:lang w:val="en"/>
              </w:rPr>
              <w:t>8.4</w:t>
            </w:r>
          </w:p>
        </w:tc>
        <w:tc>
          <w:tcPr>
            <w:tcW w:w="3279" w:type="dxa"/>
          </w:tcPr>
          <w:p w14:paraId="55EFAE9A" w14:textId="755DE186" w:rsidR="009906DC" w:rsidRPr="00B35C90" w:rsidRDefault="00B35C90" w:rsidP="00B35C90">
            <w:pPr>
              <w:autoSpaceDE w:val="0"/>
              <w:autoSpaceDN w:val="0"/>
              <w:adjustRightInd w:val="0"/>
              <w:spacing w:after="200" w:line="276" w:lineRule="auto"/>
              <w:jc w:val="center"/>
              <w:rPr>
                <w:rFonts w:ascii="CMU Serif" w:eastAsiaTheme="minorEastAsia" w:hAnsi="CMU Serif" w:cs="CMU Serif"/>
                <w:lang w:val="en"/>
              </w:rPr>
            </w:pPr>
            <w:r w:rsidRPr="00B35C90">
              <w:rPr>
                <w:rFonts w:ascii="CMU Serif" w:eastAsiaTheme="minorEastAsia" w:hAnsi="CMU Serif" w:cs="CMU Serif"/>
                <w:lang w:val="en"/>
              </w:rPr>
              <w:t>2, 1</w:t>
            </w:r>
          </w:p>
        </w:tc>
      </w:tr>
      <w:tr w:rsidR="009906DC" w14:paraId="425E2F43" w14:textId="77777777" w:rsidTr="00B35C90">
        <w:trPr>
          <w:trHeight w:val="269"/>
          <w:jc w:val="center"/>
        </w:trPr>
        <w:tc>
          <w:tcPr>
            <w:tcW w:w="1640" w:type="dxa"/>
          </w:tcPr>
          <w:p w14:paraId="0C6A57EB" w14:textId="0446625F" w:rsidR="009906DC" w:rsidRPr="00B35C90" w:rsidRDefault="009906DC" w:rsidP="00B35C90">
            <w:pPr>
              <w:autoSpaceDE w:val="0"/>
              <w:autoSpaceDN w:val="0"/>
              <w:adjustRightInd w:val="0"/>
              <w:spacing w:after="200" w:line="276" w:lineRule="auto"/>
              <w:jc w:val="center"/>
              <w:rPr>
                <w:rFonts w:ascii="CMU Serif" w:eastAsiaTheme="minorEastAsia" w:hAnsi="CMU Serif" w:cs="CMU Serif"/>
                <w:lang w:val="en"/>
              </w:rPr>
            </w:pPr>
            <w:r w:rsidRPr="00B35C90">
              <w:rPr>
                <w:rFonts w:ascii="CMU Serif" w:eastAsiaTheme="minorEastAsia" w:hAnsi="CMU Serif" w:cs="CMU Serif"/>
                <w:lang w:val="en"/>
              </w:rPr>
              <w:t>8.6</w:t>
            </w:r>
          </w:p>
        </w:tc>
        <w:tc>
          <w:tcPr>
            <w:tcW w:w="3279" w:type="dxa"/>
          </w:tcPr>
          <w:p w14:paraId="66BB8159" w14:textId="2DA1C2E6" w:rsidR="009906DC" w:rsidRPr="00B35C90" w:rsidRDefault="00B35C90" w:rsidP="00B35C90">
            <w:pPr>
              <w:autoSpaceDE w:val="0"/>
              <w:autoSpaceDN w:val="0"/>
              <w:adjustRightInd w:val="0"/>
              <w:spacing w:after="200" w:line="276" w:lineRule="auto"/>
              <w:jc w:val="center"/>
              <w:rPr>
                <w:rFonts w:ascii="CMU Serif" w:eastAsiaTheme="minorEastAsia" w:hAnsi="CMU Serif" w:cs="CMU Serif"/>
                <w:lang w:val="en"/>
              </w:rPr>
            </w:pPr>
            <w:r w:rsidRPr="00B35C90">
              <w:rPr>
                <w:rFonts w:ascii="CMU Serif" w:eastAsiaTheme="minorEastAsia" w:hAnsi="CMU Serif" w:cs="CMU Serif"/>
                <w:lang w:val="en"/>
              </w:rPr>
              <w:t>0</w:t>
            </w:r>
          </w:p>
        </w:tc>
      </w:tr>
    </w:tbl>
    <w:p w14:paraId="5B075050" w14:textId="77777777" w:rsidR="00772155" w:rsidRDefault="00772155" w:rsidP="007F2A2A">
      <w:pPr>
        <w:autoSpaceDE w:val="0"/>
        <w:autoSpaceDN w:val="0"/>
        <w:adjustRightInd w:val="0"/>
        <w:spacing w:after="200" w:line="276" w:lineRule="auto"/>
        <w:rPr>
          <w:rFonts w:ascii="CMU Serif" w:eastAsiaTheme="minorEastAsia" w:hAnsi="CMU Serif" w:cs="CMU Serif"/>
          <w:lang w:val="en"/>
        </w:rPr>
      </w:pPr>
    </w:p>
    <w:p w14:paraId="744C5C8B" w14:textId="77777777" w:rsidR="00772155" w:rsidRDefault="00772155" w:rsidP="007F2A2A">
      <w:pPr>
        <w:autoSpaceDE w:val="0"/>
        <w:autoSpaceDN w:val="0"/>
        <w:adjustRightInd w:val="0"/>
        <w:spacing w:after="200" w:line="276" w:lineRule="auto"/>
        <w:rPr>
          <w:rFonts w:ascii="CMU Serif" w:eastAsiaTheme="minorEastAsia" w:hAnsi="CMU Serif" w:cs="CMU Serif"/>
          <w:lang w:val="en"/>
        </w:rPr>
      </w:pPr>
    </w:p>
    <w:p w14:paraId="4BED1143" w14:textId="77777777" w:rsidR="00772155" w:rsidRDefault="00772155" w:rsidP="007F2A2A">
      <w:pPr>
        <w:autoSpaceDE w:val="0"/>
        <w:autoSpaceDN w:val="0"/>
        <w:adjustRightInd w:val="0"/>
        <w:spacing w:after="200" w:line="276" w:lineRule="auto"/>
        <w:rPr>
          <w:rFonts w:ascii="CMU Serif" w:eastAsiaTheme="minorEastAsia" w:hAnsi="CMU Serif" w:cs="CMU Serif"/>
          <w:lang w:val="en"/>
        </w:rPr>
      </w:pPr>
    </w:p>
    <w:p w14:paraId="5D3CDC8F" w14:textId="77777777" w:rsidR="006E0250" w:rsidRDefault="006E0250" w:rsidP="007F2A2A">
      <w:pPr>
        <w:autoSpaceDE w:val="0"/>
        <w:autoSpaceDN w:val="0"/>
        <w:adjustRightInd w:val="0"/>
        <w:spacing w:after="200" w:line="276" w:lineRule="auto"/>
        <w:rPr>
          <w:rFonts w:ascii="CMU Serif" w:eastAsiaTheme="minorEastAsia" w:hAnsi="CMU Serif" w:cs="CMU Serif"/>
          <w:lang w:val="en"/>
        </w:rPr>
      </w:pPr>
    </w:p>
    <w:p w14:paraId="314B95D6" w14:textId="4854D8B6" w:rsidR="004C2C57" w:rsidRPr="000E3B80" w:rsidRDefault="004C2C57" w:rsidP="007F2A2A">
      <w:pPr>
        <w:autoSpaceDE w:val="0"/>
        <w:autoSpaceDN w:val="0"/>
        <w:adjustRightInd w:val="0"/>
        <w:spacing w:after="200" w:line="276" w:lineRule="auto"/>
        <w:rPr>
          <w:rFonts w:ascii="CMU Serif Bold" w:hAnsi="CMU Serif Bold" w:cs="CMU Serif"/>
          <w:b/>
          <w:bCs/>
          <w:lang w:val="en"/>
        </w:rPr>
      </w:pPr>
      <w:r w:rsidRPr="000E3B80">
        <w:rPr>
          <w:rFonts w:ascii="CMU Serif Bold" w:hAnsi="CMU Serif Bold" w:cs="CMU Serif"/>
          <w:b/>
          <w:bCs/>
          <w:lang w:val="en"/>
        </w:rPr>
        <w:lastRenderedPageBreak/>
        <w:t>2.3 Variance</w:t>
      </w:r>
    </w:p>
    <w:p w14:paraId="02F001A0" w14:textId="2FBAB828" w:rsidR="009906DC" w:rsidRDefault="00772155" w:rsidP="007F2A2A">
      <w:pPr>
        <w:autoSpaceDE w:val="0"/>
        <w:autoSpaceDN w:val="0"/>
        <w:adjustRightInd w:val="0"/>
        <w:spacing w:after="200" w:line="276" w:lineRule="auto"/>
        <w:rPr>
          <w:rFonts w:ascii="CMU Serif" w:eastAsiaTheme="minorEastAsia" w:hAnsi="CMU Serif" w:cs="CMU Serif"/>
          <w:lang w:val="en"/>
        </w:rPr>
      </w:pPr>
      <w:r>
        <w:rPr>
          <w:rFonts w:ascii="CMU Serif" w:eastAsiaTheme="minorEastAsia" w:hAnsi="CMU Serif" w:cs="CMU Serif"/>
          <w:lang w:val="en"/>
        </w:rPr>
        <w:t xml:space="preserve">The following is a graph plotted of the distribution of number of turns taken </w:t>
      </w:r>
      <w:r w:rsidR="00C919B0">
        <w:rPr>
          <w:rFonts w:ascii="CMU Serif" w:eastAsiaTheme="minorEastAsia" w:hAnsi="CMU Serif" w:cs="CMU Serif"/>
          <w:lang w:val="en"/>
        </w:rPr>
        <w:t xml:space="preserve">to finish from </w:t>
      </w:r>
      <w:r>
        <w:rPr>
          <w:rFonts w:ascii="CMU Serif" w:eastAsiaTheme="minorEastAsia" w:hAnsi="CMU Serif" w:cs="CMU Serif"/>
          <w:lang w:val="en"/>
        </w:rPr>
        <w:t xml:space="preserve">starting on square 0 following running 1,00,000 games on the example board. This yielded a numeric average turn number of </w:t>
      </w:r>
      <w:r w:rsidRPr="00772155">
        <w:rPr>
          <w:rFonts w:ascii="CMU Serif" w:eastAsiaTheme="minorEastAsia" w:hAnsi="CMU Serif" w:cs="CMU Serif"/>
          <w:lang w:val="en"/>
        </w:rPr>
        <w:t>8.604454</w:t>
      </w:r>
      <w:r>
        <w:rPr>
          <w:rFonts w:ascii="CMU Serif" w:eastAsiaTheme="minorEastAsia" w:hAnsi="CMU Serif" w:cs="CMU Serif"/>
          <w:lang w:val="en"/>
        </w:rPr>
        <w:t xml:space="preserve"> with the variance on this value being </w:t>
      </w:r>
      <w:r w:rsidRPr="00772155">
        <w:rPr>
          <w:rFonts w:ascii="CMU Serif" w:eastAsiaTheme="minorEastAsia" w:hAnsi="CMU Serif" w:cs="CMU Serif"/>
          <w:lang w:val="en"/>
        </w:rPr>
        <w:t>48.067195</w:t>
      </w:r>
      <w:r>
        <w:rPr>
          <w:rFonts w:ascii="CMU Serif" w:eastAsiaTheme="minorEastAsia" w:hAnsi="CMU Serif" w:cs="CMU Serif"/>
          <w:lang w:val="en"/>
        </w:rPr>
        <w:t>.</w:t>
      </w:r>
    </w:p>
    <w:p w14:paraId="379F9DF0" w14:textId="77777777" w:rsidR="00C72EB6" w:rsidRDefault="00772155" w:rsidP="00C72EB6">
      <w:pPr>
        <w:keepNext/>
        <w:autoSpaceDE w:val="0"/>
        <w:autoSpaceDN w:val="0"/>
        <w:adjustRightInd w:val="0"/>
        <w:spacing w:after="200" w:line="276" w:lineRule="auto"/>
        <w:jc w:val="center"/>
      </w:pPr>
      <w:r>
        <w:rPr>
          <w:rFonts w:ascii="CMU Serif" w:eastAsiaTheme="minorEastAsia" w:hAnsi="CMU Serif" w:cs="CMU Serif"/>
          <w:noProof/>
          <w:lang w:val="en"/>
        </w:rPr>
        <w:drawing>
          <wp:inline distT="0" distB="0" distL="0" distR="0" wp14:anchorId="7C0CCE5A" wp14:editId="26803AEA">
            <wp:extent cx="6003290" cy="33943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4370" t="9083" r="8888"/>
                    <a:stretch/>
                  </pic:blipFill>
                  <pic:spPr bwMode="auto">
                    <a:xfrm>
                      <a:off x="0" y="0"/>
                      <a:ext cx="6018469" cy="3402972"/>
                    </a:xfrm>
                    <a:prstGeom prst="rect">
                      <a:avLst/>
                    </a:prstGeom>
                    <a:noFill/>
                    <a:ln>
                      <a:noFill/>
                    </a:ln>
                    <a:extLst>
                      <a:ext uri="{53640926-AAD7-44D8-BBD7-CCE9431645EC}">
                        <a14:shadowObscured xmlns:a14="http://schemas.microsoft.com/office/drawing/2010/main"/>
                      </a:ext>
                    </a:extLst>
                  </pic:spPr>
                </pic:pic>
              </a:graphicData>
            </a:graphic>
          </wp:inline>
        </w:drawing>
      </w:r>
    </w:p>
    <w:p w14:paraId="445CC145" w14:textId="7536A9B3" w:rsidR="00772155" w:rsidRPr="007F2A2A" w:rsidRDefault="00C72EB6" w:rsidP="00C72EB6">
      <w:pPr>
        <w:pStyle w:val="Caption"/>
        <w:jc w:val="center"/>
        <w:rPr>
          <w:rFonts w:ascii="CMU Serif" w:eastAsiaTheme="minorEastAsia" w:hAnsi="CMU Serif" w:cs="CMU Serif"/>
          <w:lang w:val="en"/>
        </w:rPr>
      </w:pPr>
      <w:r>
        <w:t xml:space="preserve">Figure </w:t>
      </w:r>
      <w:fldSimple w:instr=" SEQ Figure \* ARABIC ">
        <w:r w:rsidR="00DB07D7">
          <w:rPr>
            <w:noProof/>
          </w:rPr>
          <w:t>2</w:t>
        </w:r>
      </w:fldSimple>
      <w:r>
        <w:t xml:space="preserve"> – Plot of number players who take each number of turns to complete a game from a</w:t>
      </w:r>
      <w:r w:rsidR="0060264D">
        <w:t xml:space="preserve"> sample of 1,000,000 players. A trend is visible but unclear on the lower end because of the number of turns being integer values which has a significant impact for this small board size.</w:t>
      </w:r>
    </w:p>
    <w:p w14:paraId="0DFCA8BF" w14:textId="33F6AFFA" w:rsidR="007F2A2A" w:rsidRDefault="006E0250"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 xml:space="preserve">Analytically, the </w:t>
      </w:r>
      <w:r w:rsidR="00A940B3">
        <w:rPr>
          <w:rFonts w:ascii="CMU Serif" w:hAnsi="CMU Serif" w:cs="CMU Serif"/>
          <w:lang w:val="en"/>
        </w:rPr>
        <w:t>variance on the number of turns to finish</w:t>
      </w:r>
      <w:r>
        <w:rPr>
          <w:rFonts w:ascii="CMU Serif" w:hAnsi="CMU Serif" w:cs="CMU Serif"/>
          <w:lang w:val="en"/>
        </w:rPr>
        <w:t xml:space="preserve"> for each start position</w:t>
      </w:r>
      <w:r w:rsidR="00A940B3">
        <w:rPr>
          <w:rFonts w:ascii="CMU Serif" w:hAnsi="CMU Serif" w:cs="CMU Serif"/>
          <w:lang w:val="en"/>
        </w:rPr>
        <w:t xml:space="preserve"> is given by</w:t>
      </w:r>
    </w:p>
    <w:p w14:paraId="58820DE3" w14:textId="3B12F3AB" w:rsidR="00A940B3" w:rsidRPr="00A940B3" w:rsidRDefault="00DB07D7" w:rsidP="00E02FBC">
      <w:pPr>
        <w:autoSpaceDE w:val="0"/>
        <w:autoSpaceDN w:val="0"/>
        <w:adjustRightInd w:val="0"/>
        <w:spacing w:after="200" w:line="276" w:lineRule="auto"/>
        <w:rPr>
          <w:rFonts w:ascii="CMU Serif" w:eastAsiaTheme="minorEastAsia" w:hAnsi="CMU Serif" w:cs="CMU Serif"/>
          <w:lang w:val="en"/>
        </w:rPr>
      </w:pPr>
      <m:oMathPara>
        <m:oMath>
          <m:sSup>
            <m:sSupPr>
              <m:ctrlPr>
                <w:rPr>
                  <w:rFonts w:ascii="Cambria Math" w:hAnsi="Cambria Math" w:cs="CMU Serif"/>
                  <w:i/>
                  <w:lang w:val="en"/>
                </w:rPr>
              </m:ctrlPr>
            </m:sSupPr>
            <m:e>
              <m:r>
                <m:rPr>
                  <m:sty m:val="bi"/>
                </m:rPr>
                <w:rPr>
                  <w:rFonts w:ascii="Cambria Math" w:hAnsi="Cambria Math" w:cs="CMU Serif"/>
                  <w:lang w:val="en"/>
                </w:rPr>
                <m:t>σ</m:t>
              </m:r>
            </m:e>
            <m:sup>
              <m:r>
                <w:rPr>
                  <w:rFonts w:ascii="Cambria Math" w:hAnsi="Cambria Math" w:cs="CMU Serif"/>
                  <w:lang w:val="en"/>
                </w:rPr>
                <m:t>2</m:t>
              </m:r>
            </m:sup>
          </m:sSup>
          <m:r>
            <w:rPr>
              <w:rFonts w:ascii="Cambria Math" w:hAnsi="Cambria Math" w:cs="CMU Serif"/>
              <w:lang w:val="en"/>
            </w:rPr>
            <m:t>=</m:t>
          </m:r>
          <m:d>
            <m:dPr>
              <m:ctrlPr>
                <w:rPr>
                  <w:rFonts w:ascii="Cambria Math" w:hAnsi="Cambria Math" w:cs="CMU Serif"/>
                  <w:i/>
                  <w:lang w:val="en"/>
                </w:rPr>
              </m:ctrlPr>
            </m:dPr>
            <m:e>
              <m:r>
                <w:rPr>
                  <w:rFonts w:ascii="Cambria Math" w:hAnsi="Cambria Math" w:cs="CMU Serif"/>
                  <w:lang w:val="en"/>
                </w:rPr>
                <m:t>2</m:t>
              </m:r>
              <m:r>
                <m:rPr>
                  <m:sty m:val="bi"/>
                </m:rPr>
                <w:rPr>
                  <w:rFonts w:ascii="Cambria Math" w:hAnsi="Cambria Math" w:cs="CMU Serif"/>
                  <w:lang w:val="en"/>
                </w:rPr>
                <m:t>N</m:t>
              </m:r>
              <m:r>
                <w:rPr>
                  <w:rFonts w:ascii="Cambria Math" w:hAnsi="Cambria Math" w:cs="CMU Serif"/>
                  <w:lang w:val="en"/>
                </w:rPr>
                <m:t>-</m:t>
              </m:r>
              <m:r>
                <m:rPr>
                  <m:sty m:val="bi"/>
                </m:rPr>
                <w:rPr>
                  <w:rFonts w:ascii="Cambria Math" w:hAnsi="Cambria Math" w:cs="CMU Serif"/>
                  <w:lang w:val="en"/>
                </w:rPr>
                <m:t>I</m:t>
              </m:r>
            </m:e>
          </m:d>
          <m:r>
            <m:rPr>
              <m:sty m:val="bi"/>
            </m:rPr>
            <w:rPr>
              <w:rFonts w:ascii="Cambria Math" w:hAnsi="Cambria Math" w:cs="CMU Serif"/>
              <w:lang w:val="en"/>
            </w:rPr>
            <m:t>t</m:t>
          </m:r>
          <m:r>
            <w:rPr>
              <w:rFonts w:ascii="Cambria Math" w:hAnsi="Cambria Math" w:cs="CMU Serif"/>
              <w:lang w:val="en"/>
            </w:rPr>
            <m:t>-</m:t>
          </m:r>
          <m:r>
            <m:rPr>
              <m:sty m:val="bi"/>
            </m:rPr>
            <w:rPr>
              <w:rFonts w:ascii="Cambria Math" w:hAnsi="Cambria Math" w:cs="CMU Serif"/>
              <w:lang w:val="en"/>
            </w:rPr>
            <m:t>t</m:t>
          </m:r>
          <m:r>
            <m:rPr>
              <m:sty m:val="p"/>
            </m:rPr>
            <w:rPr>
              <w:rStyle w:val="texhtml"/>
              <w:rFonts w:ascii="Cambria Math" w:hAnsi="Cambria Math" w:cs="Cambria Math"/>
            </w:rPr>
            <m:t>∘</m:t>
          </m:r>
          <m:r>
            <m:rPr>
              <m:sty m:val="bi"/>
            </m:rPr>
            <w:rPr>
              <w:rStyle w:val="texhtml"/>
              <w:rFonts w:ascii="Cambria Math" w:hAnsi="Cambria Math" w:cs="Cambria Math"/>
            </w:rPr>
            <m:t>t</m:t>
          </m:r>
        </m:oMath>
      </m:oMathPara>
    </w:p>
    <w:p w14:paraId="67836AFC" w14:textId="2C250727" w:rsidR="00A940B3" w:rsidRPr="00C72EB6" w:rsidRDefault="00C72EB6" w:rsidP="00E02FBC">
      <w:pPr>
        <w:autoSpaceDE w:val="0"/>
        <w:autoSpaceDN w:val="0"/>
        <w:adjustRightInd w:val="0"/>
        <w:spacing w:after="200" w:line="276" w:lineRule="auto"/>
        <w:rPr>
          <w:rFonts w:ascii="CMU Serif" w:hAnsi="CMU Serif" w:cs="CMU Serif"/>
        </w:rPr>
      </w:pPr>
      <m:oMath>
        <m:r>
          <m:rPr>
            <m:sty m:val="bi"/>
          </m:rPr>
          <w:rPr>
            <w:rFonts w:ascii="Cambria Math" w:hAnsi="Cambria Math"/>
          </w:rPr>
          <m:t>t</m:t>
        </m:r>
        <m:r>
          <m:rPr>
            <m:sty m:val="p"/>
          </m:rPr>
          <w:rPr>
            <w:rStyle w:val="texhtml"/>
            <w:rFonts w:ascii="Cambria Math" w:hAnsi="Cambria Math" w:cs="Cambria Math"/>
          </w:rPr>
          <m:t>∘</m:t>
        </m:r>
        <m:r>
          <m:rPr>
            <m:sty m:val="bi"/>
          </m:rPr>
          <w:rPr>
            <w:rStyle w:val="texhtml"/>
            <w:rFonts w:ascii="Cambria Math" w:hAnsi="Cambria Math" w:cs="Cambria Math"/>
          </w:rPr>
          <m:t>t</m:t>
        </m:r>
      </m:oMath>
      <w:r w:rsidR="00A940B3" w:rsidRPr="00C72EB6">
        <w:rPr>
          <w:rFonts w:ascii="CMU Serif" w:hAnsi="CMU Serif" w:cs="CMU Serif"/>
        </w:rPr>
        <w:t xml:space="preserve"> is the Hadamard product of </w:t>
      </w:r>
      <m:oMath>
        <m:r>
          <m:rPr>
            <m:sty m:val="bi"/>
          </m:rPr>
          <w:rPr>
            <w:rFonts w:ascii="Cambria Math" w:hAnsi="Cambria Math" w:cs="CMU Serif"/>
          </w:rPr>
          <m:t>t</m:t>
        </m:r>
      </m:oMath>
      <w:r w:rsidR="00A940B3" w:rsidRPr="00C72EB6">
        <w:rPr>
          <w:rFonts w:ascii="CMU Serif" w:hAnsi="CMU Serif" w:cs="CMU Serif"/>
        </w:rPr>
        <w:t xml:space="preserve"> with itself</w:t>
      </w:r>
      <w:r>
        <w:rPr>
          <w:rFonts w:ascii="CMU Serif" w:hAnsi="CMU Serif" w:cs="CMU Serif"/>
        </w:rPr>
        <w:t>, that is, the item (i, j) in the resultant matrix is the items (i, j) in the two matrices multiplied together.</w:t>
      </w:r>
    </w:p>
    <w:p w14:paraId="67AC364B" w14:textId="3EB4C74E" w:rsidR="001A7F88" w:rsidRDefault="001A7F88" w:rsidP="00E02FBC">
      <w:pPr>
        <w:autoSpaceDE w:val="0"/>
        <w:autoSpaceDN w:val="0"/>
        <w:adjustRightInd w:val="0"/>
        <w:spacing w:after="200" w:line="276" w:lineRule="auto"/>
        <w:rPr>
          <w:rFonts w:ascii="CMU Serif" w:hAnsi="CMU Serif" w:cs="CMU Serif"/>
          <w:lang w:val="en"/>
        </w:rPr>
      </w:pPr>
      <w:r w:rsidRPr="001A7F88">
        <w:rPr>
          <w:rFonts w:ascii="CMU Serif" w:hAnsi="CMU Serif" w:cs="CMU Serif"/>
          <w:lang w:val="en"/>
        </w:rPr>
        <w:t>For our</w:t>
      </w:r>
      <w:r>
        <w:rPr>
          <w:rFonts w:ascii="CMU Serif" w:hAnsi="CMU Serif" w:cs="CMU Serif"/>
          <w:lang w:val="en"/>
        </w:rPr>
        <w:t xml:space="preserve"> example this is</w:t>
      </w:r>
    </w:p>
    <w:p w14:paraId="21AC758C" w14:textId="6E6A73F1" w:rsidR="004C2C57" w:rsidRPr="00C72EB6" w:rsidRDefault="00DB07D7" w:rsidP="00E02FBC">
      <w:pPr>
        <w:autoSpaceDE w:val="0"/>
        <w:autoSpaceDN w:val="0"/>
        <w:adjustRightInd w:val="0"/>
        <w:spacing w:after="200" w:line="276" w:lineRule="auto"/>
        <w:rPr>
          <w:rFonts w:ascii="CMU Serif" w:eastAsiaTheme="minorEastAsia" w:hAnsi="CMU Serif" w:cs="CMU Serif"/>
          <w:lang w:val="en"/>
        </w:rPr>
      </w:pPr>
      <m:oMathPara>
        <m:oMath>
          <m:sSup>
            <m:sSupPr>
              <m:ctrlPr>
                <w:rPr>
                  <w:rFonts w:ascii="Cambria Math" w:eastAsiaTheme="minorEastAsia" w:hAnsi="Cambria Math" w:cs="CMU Serif"/>
                  <w:b/>
                  <w:bCs/>
                  <w:i/>
                  <w:lang w:val="en"/>
                </w:rPr>
              </m:ctrlPr>
            </m:sSupPr>
            <m:e>
              <m:r>
                <m:rPr>
                  <m:sty m:val="bi"/>
                </m:rPr>
                <w:rPr>
                  <w:rFonts w:ascii="Cambria Math" w:eastAsiaTheme="minorEastAsia" w:hAnsi="Cambria Math" w:cs="CMU Serif"/>
                  <w:lang w:val="en"/>
                </w:rPr>
                <m:t>σ</m:t>
              </m:r>
            </m:e>
            <m:sup>
              <m:r>
                <m:rPr>
                  <m:sty m:val="bi"/>
                </m:rPr>
                <w:rPr>
                  <w:rFonts w:ascii="Cambria Math" w:eastAsiaTheme="minorEastAsia" w:hAnsi="Cambria Math" w:cs="CMU Serif"/>
                  <w:lang w:val="en"/>
                </w:rPr>
                <m:t>2</m:t>
              </m:r>
            </m:sup>
          </m:sSup>
          <m:r>
            <w:rPr>
              <w:rFonts w:ascii="Cambria Math" w:eastAsiaTheme="minorEastAsia" w:hAnsi="Cambria Math" w:cs="CMU Serif"/>
              <w:lang w:val="en"/>
            </w:rPr>
            <m:t>=</m:t>
          </m:r>
          <m:d>
            <m:dPr>
              <m:begChr m:val="["/>
              <m:endChr m:val="]"/>
              <m:ctrlPr>
                <w:rPr>
                  <w:rFonts w:ascii="Cambria Math" w:hAnsi="Cambria Math" w:cs="CMU Serif"/>
                  <w:i/>
                  <w:lang w:val="en"/>
                </w:rPr>
              </m:ctrlPr>
            </m:dPr>
            <m:e>
              <m:m>
                <m:mPr>
                  <m:mcs>
                    <m:mc>
                      <m:mcPr>
                        <m:count m:val="1"/>
                        <m:mcJc m:val="center"/>
                      </m:mcPr>
                    </m:mc>
                  </m:mcs>
                  <m:ctrlPr>
                    <w:rPr>
                      <w:rFonts w:ascii="Cambria Math" w:hAnsi="Cambria Math" w:cs="CMU Serif"/>
                      <w:i/>
                      <w:lang w:val="en"/>
                    </w:rPr>
                  </m:ctrlPr>
                </m:mPr>
                <m:mr>
                  <m:e>
                    <m:r>
                      <m:rPr>
                        <m:sty m:val="p"/>
                      </m:rPr>
                      <w:rPr>
                        <w:rFonts w:ascii="Cambria Math" w:hAnsi="Cambria Math" w:cs="CMU Serif"/>
                        <w:lang w:val="en"/>
                      </w:rPr>
                      <m:t>47.92</m:t>
                    </m:r>
                  </m:e>
                </m:mr>
                <m:mr>
                  <m:e>
                    <m:r>
                      <m:rPr>
                        <m:sty m:val="p"/>
                      </m:rPr>
                      <w:rPr>
                        <w:rFonts w:ascii="Cambria Math" w:hAnsi="Cambria Math" w:cs="CMU Serif"/>
                        <w:lang w:val="en"/>
                      </w:rPr>
                      <m:t>47.76</m:t>
                    </m:r>
                  </m:e>
                </m:mr>
                <m:mr>
                  <m:e>
                    <m:r>
                      <m:rPr>
                        <m:sty m:val="p"/>
                      </m:rPr>
                      <w:rPr>
                        <w:rFonts w:ascii="Cambria Math" w:hAnsi="Cambria Math" w:cs="CMU Serif"/>
                        <w:lang w:val="en"/>
                      </w:rPr>
                      <m:t>47.76</m:t>
                    </m:r>
                  </m:e>
                </m:mr>
                <m:mr>
                  <m:e>
                    <m:r>
                      <m:rPr>
                        <m:sty m:val="p"/>
                      </m:rPr>
                      <w:rPr>
                        <w:rFonts w:ascii="Cambria Math" w:hAnsi="Cambria Math" w:cs="CMU Serif"/>
                        <w:lang w:val="en"/>
                      </w:rPr>
                      <m:t>47.52</m:t>
                    </m:r>
                  </m:e>
                </m:mr>
                <m:mr>
                  <m:e>
                    <m:r>
                      <w:rPr>
                        <w:rFonts w:ascii="Cambria Math" w:hAnsi="Cambria Math" w:cs="CMU Serif"/>
                        <w:lang w:val="en"/>
                      </w:rPr>
                      <m:t>00.00</m:t>
                    </m:r>
                  </m:e>
                </m:mr>
                <m:mr>
                  <m:e>
                    <m:r>
                      <m:rPr>
                        <m:sty m:val="p"/>
                      </m:rPr>
                      <w:rPr>
                        <w:rFonts w:ascii="Cambria Math" w:hAnsi="Cambria Math" w:cs="CMU Serif"/>
                        <w:lang w:val="en"/>
                      </w:rPr>
                      <m:t>47.52</m:t>
                    </m:r>
                  </m:e>
                </m:mr>
                <m:mr>
                  <m:e>
                    <m:r>
                      <m:rPr>
                        <m:sty m:val="p"/>
                      </m:rPr>
                      <w:rPr>
                        <w:rFonts w:ascii="Cambria Math" w:hAnsi="Cambria Math" w:cs="CMU Serif"/>
                        <w:lang w:val="en"/>
                      </w:rPr>
                      <m:t>47.52</m:t>
                    </m:r>
                  </m:e>
                </m:mr>
                <m:mr>
                  <m:e>
                    <m:r>
                      <m:rPr>
                        <m:sty m:val="p"/>
                      </m:rPr>
                      <w:rPr>
                        <w:rFonts w:ascii="Cambria Math" w:hAnsi="Cambria Math" w:cs="CMU Serif"/>
                        <w:lang w:val="en"/>
                      </w:rPr>
                      <m:t>47.52</m:t>
                    </m:r>
                  </m:e>
                </m:mr>
                <m:mr>
                  <m:e>
                    <m:r>
                      <w:rPr>
                        <w:rFonts w:ascii="Cambria Math" w:hAnsi="Cambria Math" w:cs="CMU Serif"/>
                        <w:lang w:val="en"/>
                      </w:rPr>
                      <m:t>00.00</m:t>
                    </m:r>
                  </m:e>
                </m:mr>
              </m:m>
            </m:e>
          </m:d>
        </m:oMath>
      </m:oMathPara>
    </w:p>
    <w:p w14:paraId="04EECE0E" w14:textId="77777777" w:rsidR="00C72EB6" w:rsidRPr="00C72EB6" w:rsidRDefault="00C72EB6" w:rsidP="00E02FBC">
      <w:pPr>
        <w:autoSpaceDE w:val="0"/>
        <w:autoSpaceDN w:val="0"/>
        <w:adjustRightInd w:val="0"/>
        <w:spacing w:after="200" w:line="276" w:lineRule="auto"/>
        <w:rPr>
          <w:rFonts w:ascii="CMU Serif" w:eastAsiaTheme="minorEastAsia" w:hAnsi="CMU Serif" w:cs="CMU Serif"/>
          <w:lang w:val="en"/>
        </w:rPr>
      </w:pPr>
    </w:p>
    <w:p w14:paraId="4C8BE3EC" w14:textId="77777777" w:rsidR="004C2C57" w:rsidRPr="000E3B80" w:rsidRDefault="004C2C57" w:rsidP="00E02FBC">
      <w:pPr>
        <w:autoSpaceDE w:val="0"/>
        <w:autoSpaceDN w:val="0"/>
        <w:adjustRightInd w:val="0"/>
        <w:spacing w:after="200" w:line="276" w:lineRule="auto"/>
        <w:rPr>
          <w:rFonts w:ascii="CMU Serif Bold" w:hAnsi="CMU Serif Bold" w:cs="CMU Serif"/>
          <w:b/>
          <w:bCs/>
          <w:sz w:val="28"/>
          <w:szCs w:val="28"/>
          <w:lang w:val="en"/>
        </w:rPr>
      </w:pPr>
      <w:r w:rsidRPr="000E3B80">
        <w:rPr>
          <w:rFonts w:ascii="CMU Serif Bold" w:hAnsi="CMU Serif Bold" w:cs="CMU Serif"/>
          <w:b/>
          <w:bCs/>
          <w:sz w:val="28"/>
          <w:szCs w:val="28"/>
          <w:lang w:val="en"/>
        </w:rPr>
        <w:t>3 Further Analysis at Larger Scale</w:t>
      </w:r>
    </w:p>
    <w:p w14:paraId="7771A4BA" w14:textId="2F166A3B" w:rsidR="004C2C57" w:rsidRDefault="004C2C57" w:rsidP="004C2C57">
      <w:pPr>
        <w:autoSpaceDE w:val="0"/>
        <w:autoSpaceDN w:val="0"/>
        <w:adjustRightInd w:val="0"/>
        <w:spacing w:after="200" w:line="276" w:lineRule="auto"/>
        <w:rPr>
          <w:rFonts w:ascii="CMU Serif" w:eastAsiaTheme="minorEastAsia" w:hAnsi="CMU Serif" w:cs="CMU Serif"/>
          <w:lang w:val="en"/>
        </w:rPr>
      </w:pPr>
      <w:r>
        <w:rPr>
          <w:rFonts w:ascii="CMU Serif" w:eastAsiaTheme="minorEastAsia" w:hAnsi="CMU Serif" w:cs="CMU Serif"/>
          <w:lang w:val="en"/>
        </w:rPr>
        <w:t>So far only a small board has been analysed, but this has its limits in how well we can visualise distributions.</w:t>
      </w:r>
      <w:r w:rsidR="0060264D">
        <w:rPr>
          <w:rFonts w:ascii="CMU Serif" w:eastAsiaTheme="minorEastAsia" w:hAnsi="CMU Serif" w:cs="CMU Serif"/>
          <w:lang w:val="en"/>
        </w:rPr>
        <w:t xml:space="preserve"> This is noticeable in figure 2, where I noted that trend on the lower end is unclear. </w:t>
      </w:r>
      <w:r>
        <w:rPr>
          <w:rFonts w:ascii="CMU Serif" w:eastAsiaTheme="minorEastAsia" w:hAnsi="CMU Serif" w:cs="CMU Serif"/>
          <w:lang w:val="en"/>
        </w:rPr>
        <w:t xml:space="preserve"> From here on we will use a different, much larger board</w:t>
      </w:r>
      <w:r w:rsidR="0050157D">
        <w:rPr>
          <w:rFonts w:ascii="CMU Serif" w:eastAsiaTheme="minorEastAsia" w:hAnsi="CMU Serif" w:cs="CMU Serif"/>
          <w:lang w:val="en"/>
        </w:rPr>
        <w:t>.</w:t>
      </w:r>
    </w:p>
    <w:p w14:paraId="0C18AAA4" w14:textId="28D23A39" w:rsidR="005A35ED" w:rsidRDefault="005A35ED" w:rsidP="004C2C57">
      <w:pPr>
        <w:autoSpaceDE w:val="0"/>
        <w:autoSpaceDN w:val="0"/>
        <w:adjustRightInd w:val="0"/>
        <w:spacing w:after="200" w:line="276" w:lineRule="auto"/>
        <w:rPr>
          <w:rFonts w:ascii="CMU Serif" w:eastAsiaTheme="minorEastAsia" w:hAnsi="CMU Serif" w:cs="CMU Serif"/>
          <w:lang w:val="en"/>
        </w:rPr>
      </w:pPr>
      <w:r>
        <w:rPr>
          <w:rFonts w:ascii="CMU Serif" w:eastAsiaTheme="minorEastAsia" w:hAnsi="CMU Serif" w:cs="CMU Serif"/>
          <w:lang w:val="en"/>
        </w:rPr>
        <w:t>The board would be generated by the code using the following</w:t>
      </w:r>
    </w:p>
    <w:p w14:paraId="448AD130" w14:textId="3247DD5F" w:rsidR="00221391" w:rsidRDefault="00221391" w:rsidP="00F07DF3">
      <w:pPr>
        <w:autoSpaceDE w:val="0"/>
        <w:autoSpaceDN w:val="0"/>
        <w:adjustRightInd w:val="0"/>
        <w:spacing w:after="200" w:line="276" w:lineRule="auto"/>
        <w:rPr>
          <w:rFonts w:ascii="Courier New" w:eastAsiaTheme="minorEastAsia" w:hAnsi="Courier New" w:cs="Courier New"/>
          <w:lang w:val="en"/>
        </w:rPr>
      </w:pPr>
      <w:r w:rsidRPr="00221391">
        <w:rPr>
          <w:rFonts w:ascii="Courier New" w:eastAsiaTheme="minorEastAsia" w:hAnsi="Courier New" w:cs="Courier New"/>
          <w:lang w:val="en"/>
        </w:rPr>
        <w:t>Board({'squares': 100, 'snakes': {97: 55, 68: 3, 5: 2, 25: 7, 78: 37, 79: 1, 14: 6, 45: 10, 39: 21},</w:t>
      </w:r>
      <w:r w:rsidR="00F07DF3">
        <w:rPr>
          <w:rFonts w:ascii="Courier New" w:eastAsiaTheme="minorEastAsia" w:hAnsi="Courier New" w:cs="Courier New"/>
          <w:lang w:val="en"/>
        </w:rPr>
        <w:t xml:space="preserve"> </w:t>
      </w:r>
      <w:r w:rsidRPr="00221391">
        <w:rPr>
          <w:rFonts w:ascii="Courier New" w:eastAsiaTheme="minorEastAsia" w:hAnsi="Courier New" w:cs="Courier New"/>
          <w:lang w:val="en"/>
        </w:rPr>
        <w:t>'ladders': {88: 93, 15: 70, 74: 95, 67: 71, 84: 86, 24: 46, 28: 31, 34: 76},</w:t>
      </w:r>
      <w:r w:rsidR="00F07DF3">
        <w:rPr>
          <w:rFonts w:ascii="Courier New" w:eastAsiaTheme="minorEastAsia" w:hAnsi="Courier New" w:cs="Courier New"/>
          <w:lang w:val="en"/>
        </w:rPr>
        <w:t xml:space="preserve"> </w:t>
      </w:r>
      <w:r w:rsidRPr="00221391">
        <w:rPr>
          <w:rFonts w:ascii="Courier New" w:eastAsiaTheme="minorEastAsia" w:hAnsi="Courier New" w:cs="Courier New"/>
          <w:lang w:val="en"/>
        </w:rPr>
        <w:t>'</w:t>
      </w:r>
      <w:proofErr w:type="spellStart"/>
      <w:r w:rsidRPr="00221391">
        <w:rPr>
          <w:rFonts w:ascii="Courier New" w:eastAsiaTheme="minorEastAsia" w:hAnsi="Courier New" w:cs="Courier New"/>
          <w:lang w:val="en"/>
        </w:rPr>
        <w:t>start_off_board</w:t>
      </w:r>
      <w:proofErr w:type="spellEnd"/>
      <w:r w:rsidRPr="00221391">
        <w:rPr>
          <w:rFonts w:ascii="Courier New" w:eastAsiaTheme="minorEastAsia" w:hAnsi="Courier New" w:cs="Courier New"/>
          <w:lang w:val="en"/>
        </w:rPr>
        <w:t>': True})</w:t>
      </w:r>
    </w:p>
    <w:p w14:paraId="40E2F3CA" w14:textId="77777777" w:rsidR="0060264D" w:rsidRDefault="00F07DF3" w:rsidP="0060264D">
      <w:pPr>
        <w:keepNext/>
        <w:autoSpaceDE w:val="0"/>
        <w:autoSpaceDN w:val="0"/>
        <w:adjustRightInd w:val="0"/>
        <w:spacing w:after="200" w:line="276" w:lineRule="auto"/>
        <w:jc w:val="center"/>
      </w:pPr>
      <w:r>
        <w:rPr>
          <w:rFonts w:ascii="Courier New" w:eastAsiaTheme="minorEastAsia" w:hAnsi="Courier New" w:cs="Courier New"/>
          <w:noProof/>
          <w:lang w:val="en"/>
        </w:rPr>
        <w:drawing>
          <wp:inline distT="0" distB="0" distL="0" distR="0" wp14:anchorId="1F8B30D7" wp14:editId="0463D217">
            <wp:extent cx="4358640" cy="38575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8125" cy="3927894"/>
                    </a:xfrm>
                    <a:prstGeom prst="rect">
                      <a:avLst/>
                    </a:prstGeom>
                    <a:noFill/>
                    <a:ln>
                      <a:noFill/>
                    </a:ln>
                  </pic:spPr>
                </pic:pic>
              </a:graphicData>
            </a:graphic>
          </wp:inline>
        </w:drawing>
      </w:r>
    </w:p>
    <w:p w14:paraId="53D0A33A" w14:textId="2B86BCF5" w:rsidR="00F07DF3" w:rsidRDefault="0060264D" w:rsidP="0060264D">
      <w:pPr>
        <w:pStyle w:val="Caption"/>
        <w:jc w:val="center"/>
        <w:rPr>
          <w:rFonts w:ascii="Courier New" w:eastAsiaTheme="minorEastAsia" w:hAnsi="Courier New" w:cs="Courier New"/>
          <w:lang w:val="en"/>
        </w:rPr>
      </w:pPr>
      <w:r>
        <w:t xml:space="preserve">Figure </w:t>
      </w:r>
      <w:fldSimple w:instr=" SEQ Figure \* ARABIC ">
        <w:r w:rsidR="00DB07D7">
          <w:rPr>
            <w:noProof/>
          </w:rPr>
          <w:t>3</w:t>
        </w:r>
      </w:fldSimple>
      <w:r>
        <w:t xml:space="preserve"> – A larger snakes and ladders board</w:t>
      </w:r>
    </w:p>
    <w:p w14:paraId="25206243" w14:textId="699EB10A" w:rsidR="0050157D" w:rsidRPr="000E3B80" w:rsidRDefault="0050157D" w:rsidP="00221391">
      <w:pPr>
        <w:autoSpaceDE w:val="0"/>
        <w:autoSpaceDN w:val="0"/>
        <w:adjustRightInd w:val="0"/>
        <w:spacing w:after="200" w:line="276" w:lineRule="auto"/>
        <w:rPr>
          <w:rFonts w:ascii="CMU Serif Bold" w:hAnsi="CMU Serif Bold" w:cs="CMU Serif"/>
          <w:lang w:val="en"/>
        </w:rPr>
      </w:pPr>
      <w:r w:rsidRPr="000E3B80">
        <w:rPr>
          <w:rFonts w:ascii="CMU Serif Bold" w:hAnsi="CMU Serif Bold" w:cs="CMU Serif"/>
          <w:b/>
          <w:bCs/>
          <w:lang w:val="en"/>
        </w:rPr>
        <w:t xml:space="preserve">3.0 </w:t>
      </w:r>
      <w:r w:rsidR="0060264D">
        <w:rPr>
          <w:rFonts w:ascii="CMU Serif Bold" w:hAnsi="CMU Serif Bold" w:cs="CMU Serif"/>
          <w:b/>
          <w:bCs/>
          <w:lang w:val="en"/>
        </w:rPr>
        <w:t>Uses of the</w:t>
      </w:r>
      <w:r w:rsidRPr="000E3B80">
        <w:rPr>
          <w:rFonts w:ascii="CMU Serif Bold" w:hAnsi="CMU Serif Bold" w:cs="CMU Serif"/>
          <w:b/>
          <w:bCs/>
          <w:lang w:val="en"/>
        </w:rPr>
        <w:t xml:space="preserve"> Transition Matrix</w:t>
      </w:r>
    </w:p>
    <w:p w14:paraId="40C69106" w14:textId="256C60DB" w:rsidR="003F155A" w:rsidRDefault="0050157D" w:rsidP="00221391">
      <w:pPr>
        <w:autoSpaceDE w:val="0"/>
        <w:autoSpaceDN w:val="0"/>
        <w:adjustRightInd w:val="0"/>
        <w:spacing w:after="200" w:line="276" w:lineRule="auto"/>
        <w:rPr>
          <w:rFonts w:ascii="CMU Serif" w:hAnsi="CMU Serif" w:cs="CMU Serif"/>
          <w:lang w:val="en"/>
        </w:rPr>
      </w:pPr>
      <w:r>
        <w:rPr>
          <w:rFonts w:ascii="CMU Serif" w:hAnsi="CMU Serif" w:cs="CMU Serif"/>
          <w:lang w:val="en"/>
        </w:rPr>
        <w:t xml:space="preserve">The transition matrix can be used to find the probability of completion after a certain number of turns. If you take Q, the transient portion of the transition matrix, to the power of the number of turns, you have the probability of being on each transient square. Then you can </w:t>
      </w:r>
      <w:r w:rsidR="00512874">
        <w:rPr>
          <w:rFonts w:ascii="CMU Serif" w:hAnsi="CMU Serif" w:cs="CMU Serif"/>
          <w:lang w:val="en"/>
        </w:rPr>
        <w:t xml:space="preserve">take </w:t>
      </w:r>
      <w:r>
        <w:rPr>
          <w:rFonts w:ascii="CMU Serif" w:hAnsi="CMU Serif" w:cs="CMU Serif"/>
          <w:lang w:val="en"/>
        </w:rPr>
        <w:t xml:space="preserve">one minus the sum of these values for a given start square to find the </w:t>
      </w:r>
      <w:r w:rsidR="00512874">
        <w:rPr>
          <w:rFonts w:ascii="CMU Serif" w:hAnsi="CMU Serif" w:cs="CMU Serif"/>
          <w:lang w:val="en"/>
        </w:rPr>
        <w:t xml:space="preserve">cumulative </w:t>
      </w:r>
      <w:r>
        <w:rPr>
          <w:rFonts w:ascii="CMU Serif" w:hAnsi="CMU Serif" w:cs="CMU Serif"/>
          <w:lang w:val="en"/>
        </w:rPr>
        <w:t>probability of absorption</w:t>
      </w:r>
      <w:r w:rsidR="003F155A">
        <w:rPr>
          <w:rFonts w:ascii="CMU Serif" w:hAnsi="CMU Serif" w:cs="CMU Serif"/>
          <w:lang w:val="en"/>
        </w:rPr>
        <w:t>.</w:t>
      </w:r>
    </w:p>
    <w:p w14:paraId="41340E6F" w14:textId="7B6D5417" w:rsidR="00FF391E" w:rsidRDefault="003F155A" w:rsidP="003F155A">
      <w:pPr>
        <w:autoSpaceDE w:val="0"/>
        <w:autoSpaceDN w:val="0"/>
        <w:adjustRightInd w:val="0"/>
        <w:spacing w:after="200" w:line="276" w:lineRule="auto"/>
        <w:rPr>
          <w:rFonts w:ascii="CMU Serif" w:hAnsi="CMU Serif" w:cs="CMU Serif"/>
          <w:lang w:val="en"/>
        </w:rPr>
      </w:pPr>
      <w:r>
        <w:rPr>
          <w:rFonts w:ascii="CMU Serif" w:hAnsi="CMU Serif" w:cs="CMU Serif"/>
          <w:lang w:val="en"/>
        </w:rPr>
        <w:lastRenderedPageBreak/>
        <w:t xml:space="preserve">Taking 0 as the start square, I took a version of figure </w:t>
      </w:r>
      <w:r w:rsidR="0060264D">
        <w:rPr>
          <w:rFonts w:ascii="CMU Serif" w:hAnsi="CMU Serif" w:cs="CMU Serif"/>
          <w:lang w:val="en"/>
        </w:rPr>
        <w:t>2</w:t>
      </w:r>
      <w:r>
        <w:rPr>
          <w:rFonts w:ascii="CMU Serif" w:hAnsi="CMU Serif" w:cs="CMU Serif"/>
          <w:lang w:val="en"/>
        </w:rPr>
        <w:t xml:space="preserve"> for this board, for 100,000 players. On there also I plotted the differential of the </w:t>
      </w:r>
      <w:r w:rsidR="00512874">
        <w:rPr>
          <w:rFonts w:ascii="CMU Serif" w:hAnsi="CMU Serif" w:cs="CMU Serif"/>
          <w:lang w:val="en"/>
        </w:rPr>
        <w:t xml:space="preserve">cumulative </w:t>
      </w:r>
      <w:r>
        <w:rPr>
          <w:rFonts w:ascii="CMU Serif" w:hAnsi="CMU Serif" w:cs="CMU Serif"/>
          <w:lang w:val="en"/>
        </w:rPr>
        <w:t>probability found to have finished</w:t>
      </w:r>
      <w:r w:rsidR="00512874">
        <w:rPr>
          <w:rFonts w:ascii="CMU Serif" w:hAnsi="CMU Serif" w:cs="CMU Serif"/>
          <w:lang w:val="en"/>
        </w:rPr>
        <w:t xml:space="preserve"> in order</w:t>
      </w:r>
      <w:r>
        <w:rPr>
          <w:rFonts w:ascii="CMU Serif" w:hAnsi="CMU Serif" w:cs="CMU Serif"/>
          <w:lang w:val="en"/>
        </w:rPr>
        <w:t xml:space="preserve"> to find the number of players finished on that turn specifically. Scaling the prediction to the number of players, the following plot shows </w:t>
      </w:r>
      <w:r w:rsidR="00C31ADB">
        <w:rPr>
          <w:rFonts w:ascii="CMU Serif" w:hAnsi="CMU Serif" w:cs="CMU Serif"/>
          <w:lang w:val="en"/>
        </w:rPr>
        <w:t>how the statistical trial lines up with the analytical prediction.</w:t>
      </w:r>
    </w:p>
    <w:p w14:paraId="7EC97CDF" w14:textId="77777777" w:rsidR="00EF1257" w:rsidRDefault="00C55422" w:rsidP="00EF1257">
      <w:pPr>
        <w:keepNext/>
        <w:autoSpaceDE w:val="0"/>
        <w:autoSpaceDN w:val="0"/>
        <w:adjustRightInd w:val="0"/>
        <w:spacing w:after="200" w:line="276" w:lineRule="auto"/>
        <w:jc w:val="center"/>
      </w:pPr>
      <w:r>
        <w:rPr>
          <w:rFonts w:ascii="CMU Serif" w:hAnsi="CMU Serif" w:cs="CMU Serif"/>
          <w:noProof/>
          <w:lang w:val="en"/>
        </w:rPr>
        <w:drawing>
          <wp:inline distT="0" distB="0" distL="0" distR="0" wp14:anchorId="34D8E0BD" wp14:editId="35FFED91">
            <wp:extent cx="5909057" cy="301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7504" t="10912" r="9238" b="4108"/>
                    <a:stretch/>
                  </pic:blipFill>
                  <pic:spPr bwMode="auto">
                    <a:xfrm>
                      <a:off x="0" y="0"/>
                      <a:ext cx="5921755" cy="3020186"/>
                    </a:xfrm>
                    <a:prstGeom prst="rect">
                      <a:avLst/>
                    </a:prstGeom>
                    <a:noFill/>
                    <a:ln>
                      <a:noFill/>
                    </a:ln>
                    <a:extLst>
                      <a:ext uri="{53640926-AAD7-44D8-BBD7-CCE9431645EC}">
                        <a14:shadowObscured xmlns:a14="http://schemas.microsoft.com/office/drawing/2010/main"/>
                      </a:ext>
                    </a:extLst>
                  </pic:spPr>
                </pic:pic>
              </a:graphicData>
            </a:graphic>
          </wp:inline>
        </w:drawing>
      </w:r>
    </w:p>
    <w:p w14:paraId="0468EC99" w14:textId="50EE8C0A" w:rsidR="005A35ED" w:rsidRDefault="00EF1257" w:rsidP="00EF1257">
      <w:pPr>
        <w:pStyle w:val="Caption"/>
        <w:jc w:val="center"/>
        <w:rPr>
          <w:rFonts w:ascii="CMU Serif" w:hAnsi="CMU Serif" w:cs="CMU Serif"/>
          <w:lang w:val="en"/>
        </w:rPr>
      </w:pPr>
      <w:r>
        <w:t xml:space="preserve">Figure </w:t>
      </w:r>
      <w:fldSimple w:instr=" SEQ Figure \* ARABIC ">
        <w:r w:rsidR="00DB07D7">
          <w:rPr>
            <w:noProof/>
          </w:rPr>
          <w:t>4</w:t>
        </w:r>
      </w:fldSimple>
      <w:r>
        <w:t xml:space="preserve"> – Plot of number players who take each number of turns to complete a game from a sample of 100,000 players. An analytical prediction from the transition matrix is shown in red.</w:t>
      </w:r>
    </w:p>
    <w:p w14:paraId="53C30B38" w14:textId="52DE4B34" w:rsidR="003F155A" w:rsidRDefault="006476E6"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 xml:space="preserve">To assess the disorder of the system at various points in time, </w:t>
      </w:r>
      <w:r w:rsidR="003F155A">
        <w:rPr>
          <w:rFonts w:ascii="CMU Serif" w:hAnsi="CMU Serif" w:cs="CMU Serif"/>
          <w:lang w:val="en"/>
        </w:rPr>
        <w:t>one can find the entropy</w:t>
      </w:r>
      <w:r>
        <w:rPr>
          <w:rFonts w:ascii="CMU Serif" w:hAnsi="CMU Serif" w:cs="CMU Serif"/>
          <w:lang w:val="en"/>
        </w:rPr>
        <w:t>. The way the entropy changes with time</w:t>
      </w:r>
      <w:r w:rsidR="00592C28">
        <w:rPr>
          <w:rFonts w:ascii="CMU Serif" w:hAnsi="CMU Serif" w:cs="CMU Serif"/>
          <w:lang w:val="en"/>
        </w:rPr>
        <w:t xml:space="preserve"> </w:t>
      </w:r>
      <w:r>
        <w:rPr>
          <w:rFonts w:ascii="CMU Serif" w:hAnsi="CMU Serif" w:cs="CMU Serif"/>
          <w:lang w:val="en"/>
        </w:rPr>
        <w:t>can be observed. Unlike a thermodynamic system, in the case of a system containing absorbing states, entropy can decrease – the players are locked into the absorbing states and so over time order returns.</w:t>
      </w:r>
    </w:p>
    <w:p w14:paraId="4893A7AB" w14:textId="77777777" w:rsidR="00EF1257" w:rsidRDefault="00FF391E" w:rsidP="00EF1257">
      <w:pPr>
        <w:keepNext/>
        <w:autoSpaceDE w:val="0"/>
        <w:autoSpaceDN w:val="0"/>
        <w:adjustRightInd w:val="0"/>
        <w:spacing w:after="200" w:line="276" w:lineRule="auto"/>
        <w:jc w:val="center"/>
      </w:pPr>
      <w:r>
        <w:rPr>
          <w:rFonts w:ascii="CMU Serif" w:hAnsi="CMU Serif" w:cs="CMU Serif"/>
          <w:noProof/>
          <w:lang w:val="en"/>
        </w:rPr>
        <w:lastRenderedPageBreak/>
        <w:drawing>
          <wp:inline distT="0" distB="0" distL="0" distR="0" wp14:anchorId="43F21A34" wp14:editId="4C3113FD">
            <wp:extent cx="5128260" cy="33194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8462" t="10802" r="8846" b="3292"/>
                    <a:stretch/>
                  </pic:blipFill>
                  <pic:spPr bwMode="auto">
                    <a:xfrm>
                      <a:off x="0" y="0"/>
                      <a:ext cx="5269863" cy="3411114"/>
                    </a:xfrm>
                    <a:prstGeom prst="rect">
                      <a:avLst/>
                    </a:prstGeom>
                    <a:noFill/>
                    <a:ln>
                      <a:noFill/>
                    </a:ln>
                    <a:extLst>
                      <a:ext uri="{53640926-AAD7-44D8-BBD7-CCE9431645EC}">
                        <a14:shadowObscured xmlns:a14="http://schemas.microsoft.com/office/drawing/2010/main"/>
                      </a:ext>
                    </a:extLst>
                  </pic:spPr>
                </pic:pic>
              </a:graphicData>
            </a:graphic>
          </wp:inline>
        </w:drawing>
      </w:r>
    </w:p>
    <w:p w14:paraId="13A84203" w14:textId="3012791A" w:rsidR="0040302A" w:rsidRDefault="00EF1257" w:rsidP="00EF1257">
      <w:pPr>
        <w:pStyle w:val="Caption"/>
        <w:jc w:val="center"/>
        <w:rPr>
          <w:rFonts w:ascii="CMU Serif" w:hAnsi="CMU Serif" w:cs="CMU Serif"/>
          <w:lang w:val="en"/>
        </w:rPr>
      </w:pPr>
      <w:r>
        <w:t xml:space="preserve">Figure </w:t>
      </w:r>
      <w:fldSimple w:instr=" SEQ Figure \* ARABIC ">
        <w:r w:rsidR="00DB07D7">
          <w:rPr>
            <w:noProof/>
          </w:rPr>
          <w:t>5</w:t>
        </w:r>
      </w:fldSimple>
      <w:r>
        <w:t xml:space="preserve"> – Plot of how entropy varies with time, with entropy obtained by assessing the transition matrix at each turn.</w:t>
      </w:r>
    </w:p>
    <w:p w14:paraId="279C5B01" w14:textId="24D3743F" w:rsidR="00AA2894" w:rsidRDefault="00FF391E"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The entropy shows a similar shape to the probability of having completed a game. Though it peaks earlier, at turn 11.</w:t>
      </w:r>
      <w:r w:rsidR="00592C28">
        <w:rPr>
          <w:rFonts w:ascii="CMU Serif" w:hAnsi="CMU Serif" w:cs="CMU Serif"/>
          <w:lang w:val="en"/>
        </w:rPr>
        <w:t xml:space="preserve"> </w:t>
      </w:r>
      <w:r w:rsidR="0018383F">
        <w:rPr>
          <w:rFonts w:ascii="CMU Serif" w:hAnsi="CMU Serif" w:cs="CMU Serif"/>
          <w:lang w:val="en"/>
        </w:rPr>
        <w:t>The players start at the same place, then spread out, causing the initial increase in entropy.</w:t>
      </w:r>
      <w:r w:rsidR="005E389A">
        <w:rPr>
          <w:rFonts w:ascii="CMU Serif" w:hAnsi="CMU Serif" w:cs="CMU Serif"/>
          <w:lang w:val="en"/>
        </w:rPr>
        <w:t xml:space="preserve"> The number of players finishing the game starts to become significant after turn 11.</w:t>
      </w:r>
      <w:r w:rsidR="0018383F">
        <w:rPr>
          <w:rFonts w:ascii="CMU Serif" w:hAnsi="CMU Serif" w:cs="CMU Serif"/>
          <w:lang w:val="en"/>
        </w:rPr>
        <w:t xml:space="preserve"> </w:t>
      </w:r>
      <w:r w:rsidR="006476E6">
        <w:rPr>
          <w:rFonts w:ascii="CMU Serif" w:hAnsi="CMU Serif" w:cs="CMU Serif"/>
          <w:lang w:val="en"/>
        </w:rPr>
        <w:t>For snakes and ladders, e</w:t>
      </w:r>
      <w:r w:rsidR="00592C28">
        <w:rPr>
          <w:rFonts w:ascii="CMU Serif" w:hAnsi="CMU Serif" w:cs="CMU Serif"/>
          <w:lang w:val="en"/>
        </w:rPr>
        <w:t>ntropy settles at zero because all players are reach one single absorbing state.</w:t>
      </w:r>
      <w:r w:rsidR="0023585E">
        <w:rPr>
          <w:rFonts w:ascii="CMU Serif" w:hAnsi="CMU Serif" w:cs="CMU Serif"/>
          <w:lang w:val="en"/>
        </w:rPr>
        <w:t xml:space="preserve"> </w:t>
      </w:r>
    </w:p>
    <w:p w14:paraId="458A8A4A" w14:textId="1B4E5840" w:rsidR="00592C28" w:rsidRDefault="00592C28"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We can consider how the average number of turns to finish varies by square for this board.</w:t>
      </w:r>
    </w:p>
    <w:p w14:paraId="69ED70E6" w14:textId="77777777" w:rsidR="00001BAD" w:rsidRDefault="00592C28" w:rsidP="00001BAD">
      <w:pPr>
        <w:keepNext/>
        <w:autoSpaceDE w:val="0"/>
        <w:autoSpaceDN w:val="0"/>
        <w:adjustRightInd w:val="0"/>
        <w:spacing w:after="200" w:line="276" w:lineRule="auto"/>
        <w:jc w:val="center"/>
      </w:pPr>
      <w:r>
        <w:rPr>
          <w:rFonts w:ascii="CMU Serif" w:hAnsi="CMU Serif" w:cs="CMU Serif"/>
          <w:noProof/>
          <w:lang w:val="en"/>
        </w:rPr>
        <w:lastRenderedPageBreak/>
        <w:drawing>
          <wp:inline distT="0" distB="0" distL="0" distR="0" wp14:anchorId="26A5CEFF" wp14:editId="5EF5B35D">
            <wp:extent cx="5543550" cy="359175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5520" t="2600" r="2054" b="4100"/>
                    <a:stretch/>
                  </pic:blipFill>
                  <pic:spPr bwMode="auto">
                    <a:xfrm>
                      <a:off x="0" y="0"/>
                      <a:ext cx="5583871" cy="3617883"/>
                    </a:xfrm>
                    <a:prstGeom prst="rect">
                      <a:avLst/>
                    </a:prstGeom>
                    <a:noFill/>
                    <a:ln>
                      <a:noFill/>
                    </a:ln>
                    <a:extLst>
                      <a:ext uri="{53640926-AAD7-44D8-BBD7-CCE9431645EC}">
                        <a14:shadowObscured xmlns:a14="http://schemas.microsoft.com/office/drawing/2010/main"/>
                      </a:ext>
                    </a:extLst>
                  </pic:spPr>
                </pic:pic>
              </a:graphicData>
            </a:graphic>
          </wp:inline>
        </w:drawing>
      </w:r>
    </w:p>
    <w:p w14:paraId="46951BD6" w14:textId="1E6FAD7D" w:rsidR="00AD7DAC" w:rsidRDefault="00001BAD" w:rsidP="00001BAD">
      <w:pPr>
        <w:pStyle w:val="Caption"/>
        <w:jc w:val="center"/>
        <w:rPr>
          <w:rFonts w:ascii="CMU Serif" w:hAnsi="CMU Serif" w:cs="CMU Serif"/>
          <w:lang w:val="en"/>
        </w:rPr>
      </w:pPr>
      <w:r>
        <w:t xml:space="preserve">Figure </w:t>
      </w:r>
      <w:fldSimple w:instr=" SEQ Figure \* ARABIC ">
        <w:r w:rsidR="00DB07D7">
          <w:rPr>
            <w:noProof/>
          </w:rPr>
          <w:t>6</w:t>
        </w:r>
      </w:fldSimple>
      <w:r>
        <w:t xml:space="preserve"> – Plot of average number of turns to absorption by square, along with the variances.</w:t>
      </w:r>
    </w:p>
    <w:p w14:paraId="4D0F5881" w14:textId="75CCEDB0" w:rsidR="00AD7DAC" w:rsidRDefault="00C31ADB"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The board behaves in a very complex way making it difficult to comment on this graph. I will comment on one part with a possible explanation. The average turns to finish on square 62 increases from square 61, this may be because moving from 61 to 6</w:t>
      </w:r>
      <w:r w:rsidR="00875D49">
        <w:rPr>
          <w:rFonts w:ascii="CMU Serif" w:hAnsi="CMU Serif" w:cs="CMU Serif"/>
          <w:lang w:val="en"/>
        </w:rPr>
        <w:t>2</w:t>
      </w:r>
      <w:r>
        <w:rPr>
          <w:rFonts w:ascii="CMU Serif" w:hAnsi="CMU Serif" w:cs="CMU Serif"/>
          <w:lang w:val="en"/>
        </w:rPr>
        <w:t xml:space="preserve"> puts a snake (square 68) in range if the player rolls a 6; while being on 61, they have an extra chance to hit the ladder at square 67, bypassing the snake. On square 63 the average </w:t>
      </w:r>
      <w:r w:rsidR="00875D49">
        <w:rPr>
          <w:rFonts w:ascii="CMU Serif" w:hAnsi="CMU Serif" w:cs="CMU Serif"/>
          <w:lang w:val="en"/>
        </w:rPr>
        <w:t xml:space="preserve">number of </w:t>
      </w:r>
      <w:r>
        <w:rPr>
          <w:rFonts w:ascii="CMU Serif" w:hAnsi="CMU Serif" w:cs="CMU Serif"/>
          <w:lang w:val="en"/>
        </w:rPr>
        <w:t>turns is lower again because a chance to roll a 6</w:t>
      </w:r>
      <w:r w:rsidR="006476E6">
        <w:rPr>
          <w:rFonts w:ascii="CMU Serif" w:hAnsi="CMU Serif" w:cs="CMU Serif"/>
          <w:lang w:val="en"/>
        </w:rPr>
        <w:t xml:space="preserve"> and</w:t>
      </w:r>
      <w:r>
        <w:rPr>
          <w:rFonts w:ascii="CMU Serif" w:hAnsi="CMU Serif" w:cs="CMU Serif"/>
          <w:lang w:val="en"/>
        </w:rPr>
        <w:t xml:space="preserve"> bypass the snake is introduced</w:t>
      </w:r>
      <w:r w:rsidR="006476E6">
        <w:rPr>
          <w:rFonts w:ascii="CMU Serif" w:hAnsi="CMU Serif" w:cs="CMU Serif"/>
          <w:lang w:val="en"/>
        </w:rPr>
        <w:t>.</w:t>
      </w:r>
      <w:r w:rsidR="00EF1257">
        <w:rPr>
          <w:rFonts w:ascii="CMU Serif" w:hAnsi="CMU Serif" w:cs="CMU Serif"/>
          <w:lang w:val="en"/>
        </w:rPr>
        <w:t xml:space="preserve"> It is interesting that the variances seem to change in steps, rather than progressively like the average turns to finish do</w:t>
      </w:r>
      <w:r w:rsidR="004169A4">
        <w:rPr>
          <w:rFonts w:ascii="CMU Serif" w:hAnsi="CMU Serif" w:cs="CMU Serif"/>
          <w:lang w:val="en"/>
        </w:rPr>
        <w:t>, and that</w:t>
      </w:r>
      <w:r w:rsidR="00EF1257">
        <w:rPr>
          <w:rFonts w:ascii="CMU Serif" w:hAnsi="CMU Serif" w:cs="CMU Serif"/>
          <w:lang w:val="en"/>
        </w:rPr>
        <w:t xml:space="preserve"> pattern seems to be broken </w:t>
      </w:r>
      <w:r w:rsidR="004169A4">
        <w:rPr>
          <w:rFonts w:ascii="CMU Serif" w:hAnsi="CMU Serif" w:cs="CMU Serif"/>
          <w:lang w:val="en"/>
        </w:rPr>
        <w:t>on squares greater than 60.</w:t>
      </w:r>
    </w:p>
    <w:p w14:paraId="2CD8E898" w14:textId="36EDC085" w:rsidR="00592C28" w:rsidRPr="000E3B80" w:rsidRDefault="00592C28" w:rsidP="00E02FBC">
      <w:pPr>
        <w:autoSpaceDE w:val="0"/>
        <w:autoSpaceDN w:val="0"/>
        <w:adjustRightInd w:val="0"/>
        <w:spacing w:after="200" w:line="276" w:lineRule="auto"/>
        <w:rPr>
          <w:rFonts w:ascii="CMU Serif Bold" w:hAnsi="CMU Serif Bold" w:cs="CMU Serif"/>
          <w:lang w:val="en"/>
        </w:rPr>
      </w:pPr>
      <w:r w:rsidRPr="000E3B80">
        <w:rPr>
          <w:rFonts w:ascii="CMU Serif Bold" w:hAnsi="CMU Serif Bold" w:cs="CMU Serif"/>
          <w:b/>
          <w:bCs/>
          <w:lang w:val="en"/>
        </w:rPr>
        <w:t>3.</w:t>
      </w:r>
      <w:r w:rsidR="00E867B1" w:rsidRPr="000E3B80">
        <w:rPr>
          <w:rFonts w:ascii="CMU Serif Bold" w:hAnsi="CMU Serif Bold" w:cs="CMU Serif"/>
          <w:b/>
          <w:bCs/>
          <w:lang w:val="en"/>
        </w:rPr>
        <w:t>1</w:t>
      </w:r>
      <w:r w:rsidRPr="000E3B80">
        <w:rPr>
          <w:rFonts w:ascii="CMU Serif Bold" w:hAnsi="CMU Serif Bold" w:cs="CMU Serif"/>
          <w:b/>
          <w:bCs/>
          <w:lang w:val="en"/>
        </w:rPr>
        <w:t xml:space="preserve"> The Effects of Different Finish Conditions</w:t>
      </w:r>
    </w:p>
    <w:p w14:paraId="39A51995" w14:textId="4AC4FEE2" w:rsidR="00AD7DAC" w:rsidRDefault="00E25486"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Next,</w:t>
      </w:r>
      <w:r w:rsidR="00592C28">
        <w:rPr>
          <w:rFonts w:ascii="CMU Serif" w:hAnsi="CMU Serif" w:cs="CMU Serif"/>
          <w:lang w:val="en"/>
        </w:rPr>
        <w:t xml:space="preserve"> I will investigate how </w:t>
      </w:r>
      <w:r w:rsidR="00F93814">
        <w:rPr>
          <w:rFonts w:ascii="CMU Serif" w:hAnsi="CMU Serif" w:cs="CMU Serif"/>
          <w:lang w:val="en"/>
        </w:rPr>
        <w:t xml:space="preserve">finish conditions affect </w:t>
      </w:r>
      <w:r w:rsidR="00592C28">
        <w:rPr>
          <w:rFonts w:ascii="CMU Serif" w:hAnsi="CMU Serif" w:cs="CMU Serif"/>
          <w:lang w:val="en"/>
        </w:rPr>
        <w:t>the game.</w:t>
      </w:r>
      <w:r>
        <w:rPr>
          <w:rFonts w:ascii="CMU Serif" w:hAnsi="CMU Serif" w:cs="CMU Serif"/>
          <w:lang w:val="en"/>
        </w:rPr>
        <w:t xml:space="preserve"> The three possible finish conditions are as follows:</w:t>
      </w:r>
    </w:p>
    <w:p w14:paraId="6F0043BF" w14:textId="7093247E" w:rsidR="00E25486" w:rsidRPr="00E25486" w:rsidRDefault="00E25486" w:rsidP="00E25486">
      <w:pPr>
        <w:pStyle w:val="ListParagraph"/>
        <w:numPr>
          <w:ilvl w:val="0"/>
          <w:numId w:val="1"/>
        </w:numPr>
        <w:autoSpaceDE w:val="0"/>
        <w:autoSpaceDN w:val="0"/>
        <w:adjustRightInd w:val="0"/>
        <w:spacing w:after="200" w:line="276" w:lineRule="auto"/>
        <w:rPr>
          <w:rFonts w:ascii="CMU Serif" w:hAnsi="CMU Serif" w:cs="CMU Serif"/>
          <w:lang w:val="en"/>
        </w:rPr>
      </w:pPr>
      <w:r w:rsidRPr="00E25486">
        <w:rPr>
          <w:rFonts w:ascii="CMU Serif" w:hAnsi="CMU Serif" w:cs="CMU Serif"/>
          <w:lang w:val="en"/>
        </w:rPr>
        <w:t>Exact finish – The player must land on the final square exactly, otherwise they stay on the square they are currently on.</w:t>
      </w:r>
    </w:p>
    <w:p w14:paraId="57EBDE86" w14:textId="56AD941D" w:rsidR="00E25486" w:rsidRPr="00E25486" w:rsidRDefault="00E25486" w:rsidP="00E25486">
      <w:pPr>
        <w:pStyle w:val="ListParagraph"/>
        <w:numPr>
          <w:ilvl w:val="0"/>
          <w:numId w:val="1"/>
        </w:numPr>
        <w:autoSpaceDE w:val="0"/>
        <w:autoSpaceDN w:val="0"/>
        <w:adjustRightInd w:val="0"/>
        <w:spacing w:after="200" w:line="276" w:lineRule="auto"/>
        <w:rPr>
          <w:rFonts w:ascii="CMU Serif" w:hAnsi="CMU Serif" w:cs="CMU Serif"/>
          <w:lang w:val="en"/>
        </w:rPr>
      </w:pPr>
      <w:r w:rsidRPr="00E25486">
        <w:rPr>
          <w:rFonts w:ascii="CMU Serif" w:hAnsi="CMU Serif" w:cs="CMU Serif"/>
          <w:lang w:val="en"/>
        </w:rPr>
        <w:t>Reverse Overshoot – The player must land on the final square exactly. If they roll a number greater than what they need, they move to the fin</w:t>
      </w:r>
      <w:r w:rsidR="00EF1257">
        <w:rPr>
          <w:rFonts w:ascii="CMU Serif" w:hAnsi="CMU Serif" w:cs="CMU Serif"/>
          <w:lang w:val="en"/>
        </w:rPr>
        <w:t>al square,</w:t>
      </w:r>
      <w:r w:rsidRPr="00E25486">
        <w:rPr>
          <w:rFonts w:ascii="CMU Serif" w:hAnsi="CMU Serif" w:cs="CMU Serif"/>
          <w:lang w:val="en"/>
        </w:rPr>
        <w:t xml:space="preserve"> then backwards for the remaining amount of squares their roll determined they do.</w:t>
      </w:r>
    </w:p>
    <w:p w14:paraId="2134663D" w14:textId="7D6F9799" w:rsidR="00E25486" w:rsidRDefault="00E25486" w:rsidP="00E25486">
      <w:pPr>
        <w:pStyle w:val="ListParagraph"/>
        <w:numPr>
          <w:ilvl w:val="0"/>
          <w:numId w:val="1"/>
        </w:numPr>
        <w:autoSpaceDE w:val="0"/>
        <w:autoSpaceDN w:val="0"/>
        <w:adjustRightInd w:val="0"/>
        <w:spacing w:after="200" w:line="276" w:lineRule="auto"/>
        <w:rPr>
          <w:rFonts w:ascii="CMU Serif" w:hAnsi="CMU Serif" w:cs="CMU Serif"/>
          <w:lang w:val="en"/>
        </w:rPr>
      </w:pPr>
      <w:r w:rsidRPr="00E25486">
        <w:rPr>
          <w:rFonts w:ascii="CMU Serif" w:hAnsi="CMU Serif" w:cs="CMU Serif"/>
          <w:lang w:val="en"/>
        </w:rPr>
        <w:t>No Exact finish – If the player rolls a number greater than the distance to the final square, they move to the final square.</w:t>
      </w:r>
    </w:p>
    <w:p w14:paraId="12CDDF93" w14:textId="1E0D7F2D" w:rsidR="003D5309" w:rsidRDefault="003D5309" w:rsidP="003D5309">
      <w:pPr>
        <w:autoSpaceDE w:val="0"/>
        <w:autoSpaceDN w:val="0"/>
        <w:adjustRightInd w:val="0"/>
        <w:spacing w:after="200" w:line="276" w:lineRule="auto"/>
        <w:rPr>
          <w:rFonts w:ascii="CMU Serif" w:hAnsi="CMU Serif" w:cs="CMU Serif"/>
          <w:lang w:val="en"/>
        </w:rPr>
      </w:pPr>
      <w:r>
        <w:rPr>
          <w:rFonts w:ascii="CMU Serif" w:hAnsi="CMU Serif" w:cs="CMU Serif"/>
          <w:lang w:val="en"/>
        </w:rPr>
        <w:lastRenderedPageBreak/>
        <w:t>To start with I found the average turns to finish for a start position of zero.</w:t>
      </w:r>
    </w:p>
    <w:p w14:paraId="6671B4F6" w14:textId="77777777"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w:t>
      </w:r>
    </w:p>
    <w:p w14:paraId="33381F8E" w14:textId="539ADCCB"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Exact Finish</w:t>
      </w:r>
    </w:p>
    <w:p w14:paraId="0B1F4A6E" w14:textId="77777777"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w:t>
      </w:r>
    </w:p>
    <w:p w14:paraId="4A770825" w14:textId="77777777"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 xml:space="preserve">    Answer: 44.54342601137766</w:t>
      </w:r>
    </w:p>
    <w:p w14:paraId="53805765" w14:textId="77777777"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 xml:space="preserve">  Variance: 922.299209057067</w:t>
      </w:r>
    </w:p>
    <w:p w14:paraId="7DA5A35E" w14:textId="77777777"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Time taken: 0.01253470000000001 seconds</w:t>
      </w:r>
    </w:p>
    <w:p w14:paraId="567939A5" w14:textId="77777777"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w:t>
      </w:r>
    </w:p>
    <w:p w14:paraId="03A54962" w14:textId="77777777" w:rsidR="003D5309" w:rsidRPr="000D478C" w:rsidRDefault="003D5309" w:rsidP="003D5309">
      <w:pPr>
        <w:pStyle w:val="NoSpacing"/>
        <w:rPr>
          <w:rFonts w:ascii="Courier New" w:hAnsi="Courier New" w:cs="Courier New"/>
          <w:sz w:val="20"/>
          <w:szCs w:val="20"/>
          <w:lang w:val="en"/>
        </w:rPr>
      </w:pPr>
    </w:p>
    <w:p w14:paraId="76FCF14A" w14:textId="77777777"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w:t>
      </w:r>
    </w:p>
    <w:p w14:paraId="60C1A907" w14:textId="0B243736"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Reverse Overshoot</w:t>
      </w:r>
    </w:p>
    <w:p w14:paraId="007E6935" w14:textId="77777777"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w:t>
      </w:r>
    </w:p>
    <w:p w14:paraId="0C96CCCE" w14:textId="77777777"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 xml:space="preserve">    Answer: 61.662488046261736</w:t>
      </w:r>
    </w:p>
    <w:p w14:paraId="103BB74F" w14:textId="77777777"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 xml:space="preserve">  Variance: 2460.428166002517</w:t>
      </w:r>
    </w:p>
    <w:p w14:paraId="5DF400B7" w14:textId="77777777"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Time taken: 0.011930100000000055 seconds</w:t>
      </w:r>
    </w:p>
    <w:p w14:paraId="74CC58B6" w14:textId="77777777"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w:t>
      </w:r>
    </w:p>
    <w:p w14:paraId="5E7439BF" w14:textId="77777777" w:rsidR="003D5309" w:rsidRPr="000D478C" w:rsidRDefault="003D5309" w:rsidP="003D5309">
      <w:pPr>
        <w:pStyle w:val="NoSpacing"/>
        <w:rPr>
          <w:rFonts w:ascii="Courier New" w:hAnsi="Courier New" w:cs="Courier New"/>
          <w:sz w:val="20"/>
          <w:szCs w:val="20"/>
          <w:lang w:val="en"/>
        </w:rPr>
      </w:pPr>
    </w:p>
    <w:p w14:paraId="2BD84980" w14:textId="77777777"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w:t>
      </w:r>
    </w:p>
    <w:p w14:paraId="238889AB" w14:textId="7C643898"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No Exact Finish</w:t>
      </w:r>
    </w:p>
    <w:p w14:paraId="48163A9D" w14:textId="77777777"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w:t>
      </w:r>
    </w:p>
    <w:p w14:paraId="17D37C8B" w14:textId="77777777"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 xml:space="preserve">    Answer: 38.705963135922886</w:t>
      </w:r>
    </w:p>
    <w:p w14:paraId="275D9C5E" w14:textId="77777777"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 xml:space="preserve">  Variance: 789.3072518463007</w:t>
      </w:r>
    </w:p>
    <w:p w14:paraId="4D447AA5" w14:textId="77777777"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Time taken: 0.012158499999999961 seconds</w:t>
      </w:r>
    </w:p>
    <w:p w14:paraId="43B46F9F" w14:textId="335E4A0F" w:rsidR="003D5309" w:rsidRPr="000D478C" w:rsidRDefault="003D5309" w:rsidP="003D5309">
      <w:pPr>
        <w:pStyle w:val="NoSpacing"/>
        <w:rPr>
          <w:rFonts w:ascii="Courier New" w:hAnsi="Courier New" w:cs="Courier New"/>
          <w:sz w:val="20"/>
          <w:szCs w:val="20"/>
          <w:lang w:val="en"/>
        </w:rPr>
      </w:pPr>
      <w:r w:rsidRPr="000D478C">
        <w:rPr>
          <w:rFonts w:ascii="Courier New" w:hAnsi="Courier New" w:cs="Courier New"/>
          <w:sz w:val="20"/>
          <w:szCs w:val="20"/>
          <w:lang w:val="en"/>
        </w:rPr>
        <w:t>-------------------------------------</w:t>
      </w:r>
    </w:p>
    <w:p w14:paraId="434BEEED" w14:textId="77777777" w:rsidR="003D5309" w:rsidRPr="003D5309" w:rsidRDefault="003D5309" w:rsidP="003D5309">
      <w:pPr>
        <w:pStyle w:val="NoSpacing"/>
        <w:rPr>
          <w:rFonts w:ascii="Courier New" w:hAnsi="Courier New" w:cs="Courier New"/>
          <w:lang w:val="en"/>
        </w:rPr>
      </w:pPr>
    </w:p>
    <w:p w14:paraId="7B528DF7" w14:textId="1387F5E8" w:rsidR="003D5309" w:rsidRDefault="003D5309" w:rsidP="003D5309">
      <w:pPr>
        <w:autoSpaceDE w:val="0"/>
        <w:autoSpaceDN w:val="0"/>
        <w:adjustRightInd w:val="0"/>
        <w:spacing w:after="200" w:line="276" w:lineRule="auto"/>
        <w:rPr>
          <w:rFonts w:ascii="CMU Serif" w:hAnsi="CMU Serif" w:cs="CMU Serif"/>
          <w:lang w:val="en"/>
        </w:rPr>
      </w:pPr>
      <w:r>
        <w:rPr>
          <w:rFonts w:ascii="CMU Serif" w:hAnsi="CMU Serif" w:cs="CMU Serif"/>
          <w:lang w:val="en"/>
        </w:rPr>
        <w:t xml:space="preserve">Immediately one can see the significant differences in variance. The reverse overshoot finish condition must have a big impact on the </w:t>
      </w:r>
      <w:r w:rsidR="000D478C">
        <w:rPr>
          <w:rFonts w:ascii="CMU Serif" w:hAnsi="CMU Serif" w:cs="CMU Serif"/>
          <w:lang w:val="en"/>
        </w:rPr>
        <w:t>disorder. Looking at the entropy would be a good idea.</w:t>
      </w:r>
    </w:p>
    <w:p w14:paraId="535DB061" w14:textId="57F668EF" w:rsidR="00E25486" w:rsidRPr="003D5309" w:rsidRDefault="003D5309" w:rsidP="003D5309">
      <w:pPr>
        <w:autoSpaceDE w:val="0"/>
        <w:autoSpaceDN w:val="0"/>
        <w:adjustRightInd w:val="0"/>
        <w:spacing w:after="200" w:line="276" w:lineRule="auto"/>
        <w:rPr>
          <w:rFonts w:ascii="CMU Serif" w:hAnsi="CMU Serif" w:cs="CMU Serif"/>
          <w:lang w:val="en"/>
        </w:rPr>
      </w:pPr>
      <w:r>
        <w:rPr>
          <w:rFonts w:ascii="CMU Serif" w:hAnsi="CMU Serif" w:cs="CMU Serif"/>
          <w:lang w:val="en"/>
        </w:rPr>
        <w:t xml:space="preserve">But before looking at the entropy I decided to how individual squares are affected using the fundamental matrix. </w:t>
      </w:r>
      <w:r w:rsidR="00E25486" w:rsidRPr="003D5309">
        <w:rPr>
          <w:rFonts w:ascii="CMU Serif" w:hAnsi="CMU Serif" w:cs="CMU Serif"/>
          <w:lang w:val="en"/>
        </w:rPr>
        <w:t xml:space="preserve">For a start position of zero, we take the first row of the fundamental matrix. As explained previously, this contains the expected number of times each state is occupied before absorption. This reveals some interesting things </w:t>
      </w:r>
      <w:r w:rsidR="009D31CD" w:rsidRPr="003D5309">
        <w:rPr>
          <w:rFonts w:ascii="CMU Serif" w:hAnsi="CMU Serif" w:cs="CMU Serif"/>
          <w:lang w:val="en"/>
        </w:rPr>
        <w:t>with regards to the finish condition.</w:t>
      </w:r>
    </w:p>
    <w:p w14:paraId="4F3AE0DD" w14:textId="5C2AB203" w:rsidR="005A35ED" w:rsidRDefault="00F93814" w:rsidP="00001BAD">
      <w:pPr>
        <w:autoSpaceDE w:val="0"/>
        <w:autoSpaceDN w:val="0"/>
        <w:adjustRightInd w:val="0"/>
        <w:spacing w:after="200" w:line="276" w:lineRule="auto"/>
        <w:jc w:val="center"/>
        <w:rPr>
          <w:rFonts w:ascii="CMU Serif" w:hAnsi="CMU Serif" w:cs="CMU Serif"/>
          <w:lang w:val="en"/>
        </w:rPr>
      </w:pPr>
      <w:r>
        <w:rPr>
          <w:rFonts w:ascii="CMU Serif" w:hAnsi="CMU Serif" w:cs="CMU Serif"/>
          <w:noProof/>
          <w:lang w:val="en"/>
        </w:rPr>
        <w:lastRenderedPageBreak/>
        <w:drawing>
          <wp:inline distT="0" distB="0" distL="0" distR="0" wp14:anchorId="341D9A07" wp14:editId="4F14631A">
            <wp:extent cx="5904917" cy="3139440"/>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8339" t="9499" r="9622" b="3209"/>
                    <a:stretch/>
                  </pic:blipFill>
                  <pic:spPr bwMode="auto">
                    <a:xfrm>
                      <a:off x="0" y="0"/>
                      <a:ext cx="5908664" cy="3141432"/>
                    </a:xfrm>
                    <a:prstGeom prst="rect">
                      <a:avLst/>
                    </a:prstGeom>
                    <a:noFill/>
                    <a:ln>
                      <a:noFill/>
                    </a:ln>
                    <a:extLst>
                      <a:ext uri="{53640926-AAD7-44D8-BBD7-CCE9431645EC}">
                        <a14:shadowObscured xmlns:a14="http://schemas.microsoft.com/office/drawing/2010/main"/>
                      </a:ext>
                    </a:extLst>
                  </pic:spPr>
                </pic:pic>
              </a:graphicData>
            </a:graphic>
          </wp:inline>
        </w:drawing>
      </w:r>
    </w:p>
    <w:p w14:paraId="4ECB09D5" w14:textId="77777777" w:rsidR="00001BAD" w:rsidRDefault="00F93814" w:rsidP="00001BAD">
      <w:pPr>
        <w:keepNext/>
        <w:autoSpaceDE w:val="0"/>
        <w:autoSpaceDN w:val="0"/>
        <w:adjustRightInd w:val="0"/>
        <w:spacing w:after="200" w:line="276" w:lineRule="auto"/>
        <w:jc w:val="center"/>
      </w:pPr>
      <w:r>
        <w:rPr>
          <w:rFonts w:ascii="CMU Serif" w:hAnsi="CMU Serif" w:cs="CMU Serif"/>
          <w:noProof/>
          <w:lang w:val="en"/>
        </w:rPr>
        <w:drawing>
          <wp:inline distT="0" distB="0" distL="0" distR="0" wp14:anchorId="5E9D6D11" wp14:editId="3C5DC73B">
            <wp:extent cx="5943600" cy="30908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8338" t="9636" r="8925" b="4175"/>
                    <a:stretch/>
                  </pic:blipFill>
                  <pic:spPr bwMode="auto">
                    <a:xfrm>
                      <a:off x="0" y="0"/>
                      <a:ext cx="5958437" cy="3098542"/>
                    </a:xfrm>
                    <a:prstGeom prst="rect">
                      <a:avLst/>
                    </a:prstGeom>
                    <a:noFill/>
                    <a:ln>
                      <a:noFill/>
                    </a:ln>
                    <a:extLst>
                      <a:ext uri="{53640926-AAD7-44D8-BBD7-CCE9431645EC}">
                        <a14:shadowObscured xmlns:a14="http://schemas.microsoft.com/office/drawing/2010/main"/>
                      </a:ext>
                    </a:extLst>
                  </pic:spPr>
                </pic:pic>
              </a:graphicData>
            </a:graphic>
          </wp:inline>
        </w:drawing>
      </w:r>
    </w:p>
    <w:p w14:paraId="6CFC078F" w14:textId="68E65AB3" w:rsidR="00F93814" w:rsidRDefault="00001BAD" w:rsidP="00001BAD">
      <w:pPr>
        <w:pStyle w:val="Caption"/>
        <w:jc w:val="center"/>
        <w:rPr>
          <w:rFonts w:ascii="CMU Serif" w:hAnsi="CMU Serif" w:cs="CMU Serif"/>
          <w:lang w:val="en"/>
        </w:rPr>
      </w:pPr>
      <w:r>
        <w:t xml:space="preserve">Figure </w:t>
      </w:r>
      <w:fldSimple w:instr=" SEQ Figure \* ARABIC ">
        <w:r w:rsidR="00DB07D7">
          <w:rPr>
            <w:noProof/>
          </w:rPr>
          <w:t>7</w:t>
        </w:r>
      </w:fldSimple>
      <w:r>
        <w:t xml:space="preserve"> – Comparison of how three finish conditions affect the average number of times a state is occupied</w:t>
      </w:r>
    </w:p>
    <w:p w14:paraId="5D9864C3" w14:textId="41374E1D" w:rsidR="009D31CD" w:rsidRDefault="009D31CD"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 xml:space="preserve">In figure </w:t>
      </w:r>
      <w:r w:rsidR="00001BAD">
        <w:rPr>
          <w:rFonts w:ascii="CMU Serif" w:hAnsi="CMU Serif" w:cs="CMU Serif"/>
          <w:lang w:val="en"/>
        </w:rPr>
        <w:t>7</w:t>
      </w:r>
      <w:r>
        <w:rPr>
          <w:rFonts w:ascii="CMU Serif" w:hAnsi="CMU Serif" w:cs="CMU Serif"/>
          <w:lang w:val="en"/>
        </w:rPr>
        <w:t xml:space="preserve"> we can see that each finish condition has an expected number of turns to be on square 0</w:t>
      </w:r>
      <w:r w:rsidR="00001BAD">
        <w:rPr>
          <w:rFonts w:ascii="CMU Serif" w:hAnsi="CMU Serif" w:cs="CMU Serif"/>
          <w:lang w:val="en"/>
        </w:rPr>
        <w:t xml:space="preserve"> of 1</w:t>
      </w:r>
      <w:r>
        <w:rPr>
          <w:rFonts w:ascii="CMU Serif" w:hAnsi="CMU Serif" w:cs="CMU Serif"/>
          <w:lang w:val="en"/>
        </w:rPr>
        <w:t>. This is expected since square zero is defined as being off the board, and so there is no way to return there after leaving. After that the finish conditions begin to result in some differences.</w:t>
      </w:r>
    </w:p>
    <w:p w14:paraId="2044963B" w14:textId="61E0FFB8" w:rsidR="005A35ED" w:rsidRDefault="009D31CD"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 xml:space="preserve">Exact finish is consistently higher than non-exact finish. This would be the result of the finish condition making you much more likely to hit the snake at square 97, which takes you back to </w:t>
      </w:r>
      <w:r>
        <w:rPr>
          <w:rFonts w:ascii="CMU Serif" w:hAnsi="CMU Serif" w:cs="CMU Serif"/>
          <w:lang w:val="en"/>
        </w:rPr>
        <w:lastRenderedPageBreak/>
        <w:t xml:space="preserve">square 55 where many snakes lie in your path to finishing. To finish you need to roll the exact number to reach the end, and if you are below square 97, you have just as much chance of hitting the snake as you do to finish. </w:t>
      </w:r>
      <w:r w:rsidR="00A74C92">
        <w:rPr>
          <w:rFonts w:ascii="CMU Serif" w:hAnsi="CMU Serif" w:cs="CMU Serif"/>
          <w:lang w:val="en"/>
        </w:rPr>
        <w:t xml:space="preserve">For this </w:t>
      </w:r>
      <w:r w:rsidR="006C1ED8">
        <w:rPr>
          <w:rFonts w:ascii="CMU Serif" w:hAnsi="CMU Serif" w:cs="CMU Serif"/>
          <w:lang w:val="en"/>
        </w:rPr>
        <w:t>reason,</w:t>
      </w:r>
      <w:r w:rsidR="00A74C92">
        <w:rPr>
          <w:rFonts w:ascii="CMU Serif" w:hAnsi="CMU Serif" w:cs="CMU Serif"/>
          <w:lang w:val="en"/>
        </w:rPr>
        <w:t xml:space="preserve"> you will likely visit most squares much more often.</w:t>
      </w:r>
    </w:p>
    <w:p w14:paraId="5567726C" w14:textId="5E481E03" w:rsidR="009D31CD" w:rsidRDefault="00C31ADB"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 xml:space="preserve">For the most part, squares where a snake ends, or a ladder ends, have a higher expected number of visits. This makes sense because there </w:t>
      </w:r>
      <w:proofErr w:type="gramStart"/>
      <w:r>
        <w:rPr>
          <w:rFonts w:ascii="CMU Serif" w:hAnsi="CMU Serif" w:cs="CMU Serif"/>
          <w:lang w:val="en"/>
        </w:rPr>
        <w:t>is</w:t>
      </w:r>
      <w:proofErr w:type="gramEnd"/>
      <w:r>
        <w:rPr>
          <w:rFonts w:ascii="CMU Serif" w:hAnsi="CMU Serif" w:cs="CMU Serif"/>
          <w:lang w:val="en"/>
        </w:rPr>
        <w:t xml:space="preserve"> actually </w:t>
      </w:r>
      <w:r w:rsidR="00E8479C">
        <w:rPr>
          <w:rFonts w:ascii="CMU Serif" w:hAnsi="CMU Serif" w:cs="CMU Serif"/>
          <w:lang w:val="en"/>
        </w:rPr>
        <w:t>two squares on the board on which a player can land and end up on these squares.</w:t>
      </w:r>
    </w:p>
    <w:p w14:paraId="713B09EB" w14:textId="7B66B1B2" w:rsidR="006C1ED8" w:rsidRDefault="006A6371"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 xml:space="preserve">The expected number of turns </w:t>
      </w:r>
      <w:r w:rsidR="00001BAD">
        <w:rPr>
          <w:rFonts w:ascii="CMU Serif" w:hAnsi="CMU Serif" w:cs="CMU Serif"/>
          <w:lang w:val="en"/>
        </w:rPr>
        <w:t xml:space="preserve">on square </w:t>
      </w:r>
      <w:r>
        <w:rPr>
          <w:rFonts w:ascii="CMU Serif" w:hAnsi="CMU Serif" w:cs="CMU Serif"/>
          <w:lang w:val="en"/>
        </w:rPr>
        <w:t xml:space="preserve">99 is low for non-exact finish because you will be absorbed next turn if you land on that square. It’s higher for exact finish than it is for reverse overshoot because with exact finish, a player on square 99 will stay on it until they finish, but reverse overshoot introduces a </w:t>
      </w:r>
      <w:r w:rsidR="00001BAD">
        <w:rPr>
          <w:rFonts w:ascii="CMU Serif" w:hAnsi="CMU Serif" w:cs="CMU Serif"/>
          <w:lang w:val="en"/>
        </w:rPr>
        <w:t xml:space="preserve">high </w:t>
      </w:r>
      <w:r>
        <w:rPr>
          <w:rFonts w:ascii="CMU Serif" w:hAnsi="CMU Serif" w:cs="CMU Serif"/>
          <w:lang w:val="en"/>
        </w:rPr>
        <w:t>chance to move off the square then finish without returning</w:t>
      </w:r>
      <w:r w:rsidR="00001BAD">
        <w:rPr>
          <w:rFonts w:ascii="CMU Serif" w:hAnsi="CMU Serif" w:cs="CMU Serif"/>
          <w:lang w:val="en"/>
        </w:rPr>
        <w:t xml:space="preserve"> to that square.</w:t>
      </w:r>
    </w:p>
    <w:p w14:paraId="3FCB1FD5" w14:textId="20095E5F" w:rsidR="009D31CD" w:rsidRDefault="006A6371"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 xml:space="preserve">Something else that can be investigated is the how the </w:t>
      </w:r>
      <w:r w:rsidR="00512874">
        <w:rPr>
          <w:rFonts w:ascii="CMU Serif" w:hAnsi="CMU Serif" w:cs="CMU Serif"/>
          <w:lang w:val="en"/>
        </w:rPr>
        <w:t xml:space="preserve">cumulative </w:t>
      </w:r>
      <w:r>
        <w:rPr>
          <w:rFonts w:ascii="CMU Serif" w:hAnsi="CMU Serif" w:cs="CMU Serif"/>
          <w:lang w:val="en"/>
        </w:rPr>
        <w:t xml:space="preserve">probability of absorption changes with turn number for a start position of zero. This is the integral of what we plotted </w:t>
      </w:r>
      <w:r w:rsidR="00512874">
        <w:rPr>
          <w:rFonts w:ascii="CMU Serif" w:hAnsi="CMU Serif" w:cs="CMU Serif"/>
          <w:lang w:val="en"/>
        </w:rPr>
        <w:t xml:space="preserve">as the prediction </w:t>
      </w:r>
      <w:r>
        <w:rPr>
          <w:rFonts w:ascii="CMU Serif" w:hAnsi="CMU Serif" w:cs="CMU Serif"/>
          <w:lang w:val="en"/>
        </w:rPr>
        <w:t xml:space="preserve">in figure </w:t>
      </w:r>
      <w:r w:rsidR="00512874">
        <w:rPr>
          <w:rFonts w:ascii="CMU Serif" w:hAnsi="CMU Serif" w:cs="CMU Serif"/>
          <w:lang w:val="en"/>
        </w:rPr>
        <w:t>prediction</w:t>
      </w:r>
      <w:r>
        <w:rPr>
          <w:rFonts w:ascii="CMU Serif" w:hAnsi="CMU Serif" w:cs="CMU Serif"/>
          <w:lang w:val="en"/>
        </w:rPr>
        <w:t xml:space="preserve">, that is, </w:t>
      </w:r>
      <m:oMath>
        <m:r>
          <w:rPr>
            <w:rFonts w:ascii="Cambria Math" w:hAnsi="Cambria Math" w:cs="CMU Serif"/>
            <w:lang w:val="en"/>
          </w:rPr>
          <m:t>1-sum(</m:t>
        </m:r>
        <m:sSup>
          <m:sSupPr>
            <m:ctrlPr>
              <w:rPr>
                <w:rFonts w:ascii="Cambria Math" w:hAnsi="Cambria Math" w:cs="CMU Serif"/>
                <w:i/>
                <w:lang w:val="en"/>
              </w:rPr>
            </m:ctrlPr>
          </m:sSupPr>
          <m:e>
            <m:r>
              <m:rPr>
                <m:sty m:val="bi"/>
              </m:rPr>
              <w:rPr>
                <w:rFonts w:ascii="Cambria Math" w:hAnsi="Cambria Math" w:cs="CMU Serif"/>
                <w:lang w:val="en"/>
              </w:rPr>
              <m:t>Q</m:t>
            </m:r>
          </m:e>
          <m:sup>
            <m:r>
              <w:rPr>
                <w:rFonts w:ascii="Cambria Math" w:hAnsi="Cambria Math" w:cs="CMU Serif"/>
                <w:lang w:val="en"/>
              </w:rPr>
              <m:t>n</m:t>
            </m:r>
          </m:sup>
        </m:sSup>
        <m:r>
          <w:rPr>
            <w:rFonts w:ascii="Cambria Math" w:hAnsi="Cambria Math" w:cs="CMU Serif"/>
            <w:lang w:val="en"/>
          </w:rPr>
          <m:t>[0])</m:t>
        </m:r>
      </m:oMath>
      <w:r w:rsidR="003A21F1">
        <w:rPr>
          <w:rFonts w:ascii="CMU Serif" w:hAnsi="CMU Serif" w:cs="CMU Serif"/>
          <w:lang w:val="en"/>
        </w:rPr>
        <w:t>.</w:t>
      </w:r>
    </w:p>
    <w:p w14:paraId="31A89F68" w14:textId="77777777" w:rsidR="00512874" w:rsidRDefault="00237684" w:rsidP="00512874">
      <w:pPr>
        <w:keepNext/>
        <w:autoSpaceDE w:val="0"/>
        <w:autoSpaceDN w:val="0"/>
        <w:adjustRightInd w:val="0"/>
        <w:spacing w:after="200" w:line="276" w:lineRule="auto"/>
        <w:jc w:val="center"/>
      </w:pPr>
      <w:r>
        <w:rPr>
          <w:rFonts w:ascii="CMU Serif" w:hAnsi="CMU Serif" w:cs="CMU Serif"/>
          <w:noProof/>
          <w:lang w:val="en"/>
        </w:rPr>
        <w:drawing>
          <wp:inline distT="0" distB="0" distL="0" distR="0" wp14:anchorId="2493CDDF" wp14:editId="638A1F5A">
            <wp:extent cx="5399809" cy="323408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6799" t="10122" r="9558" b="3003"/>
                    <a:stretch/>
                  </pic:blipFill>
                  <pic:spPr bwMode="auto">
                    <a:xfrm>
                      <a:off x="0" y="0"/>
                      <a:ext cx="5437678" cy="3256769"/>
                    </a:xfrm>
                    <a:prstGeom prst="rect">
                      <a:avLst/>
                    </a:prstGeom>
                    <a:noFill/>
                    <a:ln>
                      <a:noFill/>
                    </a:ln>
                    <a:extLst>
                      <a:ext uri="{53640926-AAD7-44D8-BBD7-CCE9431645EC}">
                        <a14:shadowObscured xmlns:a14="http://schemas.microsoft.com/office/drawing/2010/main"/>
                      </a:ext>
                    </a:extLst>
                  </pic:spPr>
                </pic:pic>
              </a:graphicData>
            </a:graphic>
          </wp:inline>
        </w:drawing>
      </w:r>
    </w:p>
    <w:p w14:paraId="430F57B2" w14:textId="27AA39F5" w:rsidR="00237684" w:rsidRDefault="00512874" w:rsidP="00512874">
      <w:pPr>
        <w:pStyle w:val="Caption"/>
        <w:jc w:val="center"/>
        <w:rPr>
          <w:rFonts w:ascii="CMU Serif" w:hAnsi="CMU Serif" w:cs="CMU Serif"/>
          <w:b/>
          <w:bCs/>
          <w:sz w:val="28"/>
          <w:szCs w:val="28"/>
          <w:lang w:val="en"/>
        </w:rPr>
      </w:pPr>
      <w:r>
        <w:t xml:space="preserve">Figure </w:t>
      </w:r>
      <w:fldSimple w:instr=" SEQ Figure \* ARABIC ">
        <w:r w:rsidR="00DB07D7">
          <w:rPr>
            <w:noProof/>
          </w:rPr>
          <w:t>8</w:t>
        </w:r>
      </w:fldSimple>
      <w:r>
        <w:t xml:space="preserve"> – Cumulative probability of absorption by turn number for three different finish conditions</w:t>
      </w:r>
    </w:p>
    <w:p w14:paraId="3EDFF93F" w14:textId="68A91D55" w:rsidR="00207F01" w:rsidRDefault="003A21F1"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 xml:space="preserve">Non-exact finish increases </w:t>
      </w:r>
      <w:r w:rsidR="00512874">
        <w:rPr>
          <w:rFonts w:ascii="CMU Serif" w:hAnsi="CMU Serif" w:cs="CMU Serif"/>
          <w:lang w:val="en"/>
        </w:rPr>
        <w:t xml:space="preserve">most steeply, exact finish is next in </w:t>
      </w:r>
      <w:proofErr w:type="gramStart"/>
      <w:r w:rsidR="00512874">
        <w:rPr>
          <w:rFonts w:ascii="CMU Serif" w:hAnsi="CMU Serif" w:cs="CMU Serif"/>
          <w:lang w:val="en"/>
        </w:rPr>
        <w:t>it’s</w:t>
      </w:r>
      <w:proofErr w:type="gramEnd"/>
      <w:r w:rsidR="00512874">
        <w:rPr>
          <w:rFonts w:ascii="CMU Serif" w:hAnsi="CMU Serif" w:cs="CMU Serif"/>
          <w:lang w:val="en"/>
        </w:rPr>
        <w:t xml:space="preserve"> approach to 1 because the finish condition adds a chance to hit the snake on square 97, but </w:t>
      </w:r>
      <w:r w:rsidR="00ED3AF5">
        <w:rPr>
          <w:rFonts w:ascii="CMU Serif" w:hAnsi="CMU Serif" w:cs="CMU Serif"/>
          <w:lang w:val="en"/>
        </w:rPr>
        <w:t xml:space="preserve">reverse overshoot approaches 1 much slower because of the huge probability to hit the snake at 97. </w:t>
      </w:r>
    </w:p>
    <w:p w14:paraId="40C587DC" w14:textId="28C3662A" w:rsidR="00F57CEA" w:rsidRDefault="007F70E2"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lastRenderedPageBreak/>
        <w:t>Finally,</w:t>
      </w:r>
      <w:r w:rsidR="00F57CEA">
        <w:rPr>
          <w:rFonts w:ascii="CMU Serif" w:hAnsi="CMU Serif" w:cs="CMU Serif"/>
          <w:lang w:val="en"/>
        </w:rPr>
        <w:t xml:space="preserve"> we will look at how the finish condition </w:t>
      </w:r>
      <w:r>
        <w:rPr>
          <w:rFonts w:ascii="CMU Serif" w:hAnsi="CMU Serif" w:cs="CMU Serif"/>
          <w:lang w:val="en"/>
        </w:rPr>
        <w:t>affects the entropy.</w:t>
      </w:r>
    </w:p>
    <w:p w14:paraId="48D1DB4E" w14:textId="77777777" w:rsidR="00A21623" w:rsidRDefault="00F57CEA" w:rsidP="00A21623">
      <w:pPr>
        <w:keepNext/>
        <w:autoSpaceDE w:val="0"/>
        <w:autoSpaceDN w:val="0"/>
        <w:adjustRightInd w:val="0"/>
        <w:spacing w:after="200" w:line="276" w:lineRule="auto"/>
      </w:pPr>
      <w:r>
        <w:rPr>
          <w:rFonts w:ascii="CMU Serif" w:hAnsi="CMU Serif" w:cs="CMU Serif"/>
          <w:noProof/>
          <w:lang w:val="en"/>
        </w:rPr>
        <w:drawing>
          <wp:inline distT="0" distB="0" distL="0" distR="0" wp14:anchorId="6BCEC677" wp14:editId="73FB9BFB">
            <wp:extent cx="5913120" cy="33945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8654" t="9976" r="8269" b="2699"/>
                    <a:stretch/>
                  </pic:blipFill>
                  <pic:spPr bwMode="auto">
                    <a:xfrm>
                      <a:off x="0" y="0"/>
                      <a:ext cx="5932531" cy="3405713"/>
                    </a:xfrm>
                    <a:prstGeom prst="rect">
                      <a:avLst/>
                    </a:prstGeom>
                    <a:noFill/>
                    <a:ln>
                      <a:noFill/>
                    </a:ln>
                    <a:extLst>
                      <a:ext uri="{53640926-AAD7-44D8-BBD7-CCE9431645EC}">
                        <a14:shadowObscured xmlns:a14="http://schemas.microsoft.com/office/drawing/2010/main"/>
                      </a:ext>
                    </a:extLst>
                  </pic:spPr>
                </pic:pic>
              </a:graphicData>
            </a:graphic>
          </wp:inline>
        </w:drawing>
      </w:r>
    </w:p>
    <w:p w14:paraId="3AD11616" w14:textId="5852F526" w:rsidR="00237684" w:rsidRPr="00A21623" w:rsidRDefault="00A21623" w:rsidP="00A21623">
      <w:pPr>
        <w:pStyle w:val="Caption"/>
        <w:jc w:val="center"/>
      </w:pPr>
      <w:r>
        <w:t xml:space="preserve">Figure </w:t>
      </w:r>
      <w:fldSimple w:instr=" SEQ Figure \* ARABIC ">
        <w:r w:rsidR="00DB07D7">
          <w:rPr>
            <w:noProof/>
          </w:rPr>
          <w:t>9</w:t>
        </w:r>
      </w:fldSimple>
      <w:r>
        <w:t xml:space="preserve"> – The entropy to turn relation for different finish conditions.</w:t>
      </w:r>
    </w:p>
    <w:p w14:paraId="5349458C" w14:textId="0E594061" w:rsidR="007F70E2" w:rsidRDefault="001464A3"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T</w:t>
      </w:r>
      <w:r w:rsidR="007F70E2">
        <w:rPr>
          <w:rFonts w:ascii="CMU Serif" w:hAnsi="CMU Serif" w:cs="CMU Serif"/>
          <w:lang w:val="en"/>
        </w:rPr>
        <w:t xml:space="preserve">he peak in entropy is reached at the same turn number for all finish conditions – turn 11. The peak in entropy is </w:t>
      </w:r>
      <w:r w:rsidR="00E43CCC">
        <w:rPr>
          <w:rFonts w:ascii="CMU Serif" w:hAnsi="CMU Serif" w:cs="CMU Serif"/>
          <w:lang w:val="en"/>
        </w:rPr>
        <w:t xml:space="preserve">roughly </w:t>
      </w:r>
      <w:r w:rsidR="007F70E2">
        <w:rPr>
          <w:rFonts w:ascii="CMU Serif" w:hAnsi="CMU Serif" w:cs="CMU Serif"/>
          <w:lang w:val="en"/>
        </w:rPr>
        <w:t xml:space="preserve">the same value for exact finish and reverse overshoot, a value higher than that for non-exact finish. After that the entropy for exact finish decreases similarly to how non-exact finish does, while reverse overshoot decreases much more slowly. It makes sense that reverse overshoot causes these higher entropies since it randomly splits the players up even when they are near the finish. </w:t>
      </w:r>
    </w:p>
    <w:p w14:paraId="74D2EB8C" w14:textId="38712C6A" w:rsidR="00A21623" w:rsidRDefault="001464A3"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 xml:space="preserve">As I final thing I was interested on how significant an impact the snake on square 97 has on the cumulative probability of finishing, and the entropy, for the </w:t>
      </w:r>
      <w:r w:rsidR="00A21623">
        <w:rPr>
          <w:rFonts w:ascii="CMU Serif" w:hAnsi="CMU Serif" w:cs="CMU Serif"/>
          <w:lang w:val="en"/>
        </w:rPr>
        <w:t>various finish conditions. I removed the snake on square 97 and redid these plots.</w:t>
      </w:r>
    </w:p>
    <w:p w14:paraId="19C549FC" w14:textId="77777777" w:rsidR="00A21623" w:rsidRDefault="00A21623" w:rsidP="00A21623">
      <w:pPr>
        <w:keepNext/>
        <w:autoSpaceDE w:val="0"/>
        <w:autoSpaceDN w:val="0"/>
        <w:adjustRightInd w:val="0"/>
        <w:spacing w:after="200" w:line="276" w:lineRule="auto"/>
        <w:jc w:val="center"/>
      </w:pPr>
      <w:r>
        <w:rPr>
          <w:rFonts w:ascii="CMU Serif" w:hAnsi="CMU Serif" w:cs="CMU Serif"/>
          <w:noProof/>
          <w:lang w:val="en"/>
        </w:rPr>
        <w:lastRenderedPageBreak/>
        <w:drawing>
          <wp:inline distT="0" distB="0" distL="0" distR="0" wp14:anchorId="08FA490C" wp14:editId="03E31935">
            <wp:extent cx="5088082" cy="2687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6535" t="10875" r="9159" b="2684"/>
                    <a:stretch/>
                  </pic:blipFill>
                  <pic:spPr bwMode="auto">
                    <a:xfrm>
                      <a:off x="0" y="0"/>
                      <a:ext cx="5229295" cy="2762038"/>
                    </a:xfrm>
                    <a:prstGeom prst="rect">
                      <a:avLst/>
                    </a:prstGeom>
                    <a:noFill/>
                    <a:ln>
                      <a:noFill/>
                    </a:ln>
                    <a:extLst>
                      <a:ext uri="{53640926-AAD7-44D8-BBD7-CCE9431645EC}">
                        <a14:shadowObscured xmlns:a14="http://schemas.microsoft.com/office/drawing/2010/main"/>
                      </a:ext>
                    </a:extLst>
                  </pic:spPr>
                </pic:pic>
              </a:graphicData>
            </a:graphic>
          </wp:inline>
        </w:drawing>
      </w:r>
    </w:p>
    <w:p w14:paraId="2FC95D24" w14:textId="56E91615" w:rsidR="00A21623" w:rsidRDefault="00A21623" w:rsidP="00A21623">
      <w:pPr>
        <w:pStyle w:val="Caption"/>
        <w:jc w:val="center"/>
        <w:rPr>
          <w:rFonts w:ascii="CMU Serif" w:hAnsi="CMU Serif" w:cs="CMU Serif"/>
          <w:lang w:val="en"/>
        </w:rPr>
      </w:pPr>
      <w:r>
        <w:t xml:space="preserve">Figure </w:t>
      </w:r>
      <w:fldSimple w:instr=" SEQ Figure \* ARABIC ">
        <w:r w:rsidR="00DB07D7">
          <w:rPr>
            <w:noProof/>
          </w:rPr>
          <w:t>10</w:t>
        </w:r>
      </w:fldSimple>
      <w:r>
        <w:t xml:space="preserve"> – How cumulative probability of absorption varies with snake at 97 removed</w:t>
      </w:r>
    </w:p>
    <w:p w14:paraId="0E0BA483" w14:textId="7BF4AB55" w:rsidR="00A21623" w:rsidRDefault="00A21623"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The cumulative probability for reverse overshoot is now in line with the exact finish. This is because, without the snake on square 97, they behave the same in the area close to the finish. Even if reverse overshoot applies, a player will still be left in a state in range of the finish, and so there is still a 1/6 chance to finish as there is in exact finish.</w:t>
      </w:r>
    </w:p>
    <w:p w14:paraId="69A9A5D8" w14:textId="77777777" w:rsidR="00A21623" w:rsidRDefault="00A21623" w:rsidP="00A21623">
      <w:pPr>
        <w:keepNext/>
        <w:autoSpaceDE w:val="0"/>
        <w:autoSpaceDN w:val="0"/>
        <w:adjustRightInd w:val="0"/>
        <w:spacing w:after="200" w:line="276" w:lineRule="auto"/>
        <w:jc w:val="center"/>
      </w:pPr>
      <w:r>
        <w:rPr>
          <w:rFonts w:ascii="CMU Serif" w:hAnsi="CMU Serif" w:cs="CMU Serif"/>
          <w:noProof/>
          <w:lang w:val="en"/>
        </w:rPr>
        <w:drawing>
          <wp:inline distT="0" distB="0" distL="0" distR="0" wp14:anchorId="14CBB745" wp14:editId="241C5B36">
            <wp:extent cx="5157354" cy="3040473"/>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8115" t="10117" r="8877" b="2469"/>
                    <a:stretch/>
                  </pic:blipFill>
                  <pic:spPr bwMode="auto">
                    <a:xfrm>
                      <a:off x="0" y="0"/>
                      <a:ext cx="5207003" cy="3069743"/>
                    </a:xfrm>
                    <a:prstGeom prst="rect">
                      <a:avLst/>
                    </a:prstGeom>
                    <a:noFill/>
                    <a:ln>
                      <a:noFill/>
                    </a:ln>
                    <a:extLst>
                      <a:ext uri="{53640926-AAD7-44D8-BBD7-CCE9431645EC}">
                        <a14:shadowObscured xmlns:a14="http://schemas.microsoft.com/office/drawing/2010/main"/>
                      </a:ext>
                    </a:extLst>
                  </pic:spPr>
                </pic:pic>
              </a:graphicData>
            </a:graphic>
          </wp:inline>
        </w:drawing>
      </w:r>
    </w:p>
    <w:p w14:paraId="745DDE2D" w14:textId="271651FE" w:rsidR="00A21623" w:rsidRDefault="00A21623" w:rsidP="00A21623">
      <w:pPr>
        <w:pStyle w:val="Caption"/>
        <w:jc w:val="center"/>
        <w:rPr>
          <w:rFonts w:ascii="CMU Serif" w:hAnsi="CMU Serif" w:cs="CMU Serif"/>
          <w:lang w:val="en"/>
        </w:rPr>
      </w:pPr>
      <w:r>
        <w:t xml:space="preserve">Figure </w:t>
      </w:r>
      <w:fldSimple w:instr=" SEQ Figure \* ARABIC ">
        <w:r w:rsidR="00DB07D7">
          <w:rPr>
            <w:noProof/>
          </w:rPr>
          <w:t>11</w:t>
        </w:r>
      </w:fldSimple>
      <w:r>
        <w:t xml:space="preserve"> – How entropy varies by turn with snake at 97 removed.</w:t>
      </w:r>
    </w:p>
    <w:p w14:paraId="3DC120A8" w14:textId="7C526D98" w:rsidR="00A21623" w:rsidRPr="00A21623" w:rsidRDefault="00A21623"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The entropy of the two line up also since reverse ov</w:t>
      </w:r>
      <w:r w:rsidR="00294E67">
        <w:rPr>
          <w:rFonts w:ascii="CMU Serif" w:hAnsi="CMU Serif" w:cs="CMU Serif"/>
          <w:lang w:val="en"/>
        </w:rPr>
        <w:t xml:space="preserve">ershoot can no longer maintain a high disorder like it could when the snake was present. </w:t>
      </w:r>
    </w:p>
    <w:p w14:paraId="4DCC83BF" w14:textId="3EA4294C" w:rsidR="006D06D4" w:rsidRPr="000E3B80" w:rsidRDefault="006D06D4" w:rsidP="00E02FBC">
      <w:pPr>
        <w:autoSpaceDE w:val="0"/>
        <w:autoSpaceDN w:val="0"/>
        <w:adjustRightInd w:val="0"/>
        <w:spacing w:after="200" w:line="276" w:lineRule="auto"/>
        <w:rPr>
          <w:rFonts w:ascii="CMU Serif Bold" w:hAnsi="CMU Serif Bold" w:cs="CMU Serif"/>
          <w:b/>
          <w:bCs/>
          <w:sz w:val="28"/>
          <w:szCs w:val="28"/>
          <w:lang w:val="en"/>
        </w:rPr>
      </w:pPr>
      <w:r w:rsidRPr="000E3B80">
        <w:rPr>
          <w:rFonts w:ascii="CMU Serif Bold" w:hAnsi="CMU Serif Bold" w:cs="CMU Serif"/>
          <w:b/>
          <w:bCs/>
          <w:sz w:val="28"/>
          <w:szCs w:val="28"/>
          <w:lang w:val="en"/>
        </w:rPr>
        <w:lastRenderedPageBreak/>
        <w:t>Conclusion</w:t>
      </w:r>
    </w:p>
    <w:p w14:paraId="2FCB1179" w14:textId="6B9FFF21" w:rsidR="0013637B" w:rsidRDefault="006D06D4"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 xml:space="preserve">The </w:t>
      </w:r>
      <w:r w:rsidR="0013637B">
        <w:rPr>
          <w:rFonts w:ascii="CMU Serif" w:hAnsi="CMU Serif" w:cs="CMU Serif"/>
          <w:lang w:val="en"/>
        </w:rPr>
        <w:t xml:space="preserve">process to find the average number of turns to finish a game of snakes and ladders begins with finding </w:t>
      </w:r>
      <w:r>
        <w:rPr>
          <w:rFonts w:ascii="CMU Serif" w:hAnsi="CMU Serif" w:cs="CMU Serif"/>
          <w:lang w:val="en"/>
        </w:rPr>
        <w:t>the transition matrix of the boar</w:t>
      </w:r>
      <w:r w:rsidR="0013637B">
        <w:rPr>
          <w:rFonts w:ascii="CMU Serif" w:hAnsi="CMU Serif" w:cs="CMU Serif"/>
          <w:lang w:val="en"/>
        </w:rPr>
        <w:t>d</w:t>
      </w:r>
      <w:r>
        <w:rPr>
          <w:rFonts w:ascii="CMU Serif" w:hAnsi="CMU Serif" w:cs="CMU Serif"/>
          <w:lang w:val="en"/>
        </w:rPr>
        <w:t>. From this one extracts the transitory states and uses that reduced matrix to obtain the fundamental matrix. The fundamental matrix contains all the information needed to calculate the expected number of turns from each start state, and the variance on those values.</w:t>
      </w:r>
    </w:p>
    <w:p w14:paraId="740B73D8" w14:textId="613EBE4C" w:rsidR="0013637B" w:rsidRDefault="0013637B" w:rsidP="00E02FBC">
      <w:pPr>
        <w:autoSpaceDE w:val="0"/>
        <w:autoSpaceDN w:val="0"/>
        <w:adjustRightInd w:val="0"/>
        <w:spacing w:after="200" w:line="276" w:lineRule="auto"/>
        <w:rPr>
          <w:rFonts w:ascii="CMU Serif" w:hAnsi="CMU Serif" w:cs="CMU Serif"/>
          <w:lang w:val="en"/>
        </w:rPr>
      </w:pPr>
      <w:r>
        <w:rPr>
          <w:rFonts w:ascii="CMU Serif" w:hAnsi="CMU Serif" w:cs="CMU Serif"/>
          <w:lang w:val="en"/>
        </w:rPr>
        <w:t>From there, for a large board, I analysed various things such as the average number of turns to finish, and how the entropy changes by turn. A notable discovery I made was the significant impact that snakes</w:t>
      </w:r>
      <w:r w:rsidR="00A914C4">
        <w:rPr>
          <w:rFonts w:ascii="CMU Serif" w:hAnsi="CMU Serif" w:cs="CMU Serif"/>
          <w:lang w:val="en"/>
        </w:rPr>
        <w:t xml:space="preserve"> near the final square</w:t>
      </w:r>
      <w:r>
        <w:rPr>
          <w:rFonts w:ascii="CMU Serif" w:hAnsi="CMU Serif" w:cs="CMU Serif"/>
          <w:lang w:val="en"/>
        </w:rPr>
        <w:t xml:space="preserve"> have on the reverse overshoot finish condition</w:t>
      </w:r>
      <w:r w:rsidR="00A914C4">
        <w:rPr>
          <w:rFonts w:ascii="CMU Serif" w:hAnsi="CMU Serif" w:cs="CMU Serif"/>
          <w:lang w:val="en"/>
        </w:rPr>
        <w:t>.</w:t>
      </w:r>
    </w:p>
    <w:p w14:paraId="29739B52" w14:textId="1B177EAF" w:rsidR="00A914C4" w:rsidRPr="000E3B80" w:rsidRDefault="000B397C" w:rsidP="00A914C4">
      <w:pPr>
        <w:autoSpaceDE w:val="0"/>
        <w:autoSpaceDN w:val="0"/>
        <w:adjustRightInd w:val="0"/>
        <w:spacing w:after="200" w:line="276" w:lineRule="auto"/>
        <w:rPr>
          <w:rFonts w:ascii="CMU Serif Bold" w:hAnsi="CMU Serif Bold" w:cs="CMU Serif"/>
          <w:b/>
          <w:bCs/>
          <w:sz w:val="28"/>
          <w:szCs w:val="28"/>
          <w:lang w:val="en"/>
        </w:rPr>
      </w:pPr>
      <w:r>
        <w:rPr>
          <w:rFonts w:ascii="CMU Serif Bold" w:hAnsi="CMU Serif Bold" w:cs="CMU Serif"/>
          <w:b/>
          <w:bCs/>
          <w:sz w:val="28"/>
          <w:szCs w:val="28"/>
          <w:lang w:val="en"/>
        </w:rPr>
        <w:t>Bibliography</w:t>
      </w:r>
    </w:p>
    <w:p w14:paraId="2452B5C7" w14:textId="2F3248ED" w:rsidR="006D06D4" w:rsidRDefault="000B397C" w:rsidP="000B397C">
      <w:pPr>
        <w:autoSpaceDE w:val="0"/>
        <w:autoSpaceDN w:val="0"/>
        <w:adjustRightInd w:val="0"/>
        <w:spacing w:after="200" w:line="276" w:lineRule="auto"/>
        <w:rPr>
          <w:rFonts w:ascii="CMU Serif" w:hAnsi="CMU Serif" w:cs="CMU Serif"/>
          <w:lang w:val="en"/>
        </w:rPr>
      </w:pPr>
      <w:proofErr w:type="spellStart"/>
      <w:r>
        <w:rPr>
          <w:rFonts w:ascii="CMU Serif" w:hAnsi="CMU Serif" w:cs="CMU Serif"/>
          <w:lang w:val="en"/>
        </w:rPr>
        <w:t>Grinstead</w:t>
      </w:r>
      <w:proofErr w:type="spellEnd"/>
      <w:r>
        <w:rPr>
          <w:rFonts w:ascii="CMU Serif" w:hAnsi="CMU Serif" w:cs="CMU Serif"/>
          <w:lang w:val="en"/>
        </w:rPr>
        <w:t xml:space="preserve">, CM &amp; Snell, JL, 1997, </w:t>
      </w:r>
      <w:r w:rsidRPr="000B397C">
        <w:rPr>
          <w:rFonts w:ascii="CMU Serif" w:hAnsi="CMU Serif" w:cs="CMU Serif"/>
          <w:i/>
          <w:iCs/>
          <w:lang w:val="en"/>
        </w:rPr>
        <w:t>Introduction to Probability</w:t>
      </w:r>
      <w:r>
        <w:rPr>
          <w:rFonts w:ascii="CMU Serif" w:hAnsi="CMU Serif" w:cs="CMU Serif"/>
          <w:i/>
          <w:iCs/>
          <w:lang w:val="en"/>
        </w:rPr>
        <w:t>:</w:t>
      </w:r>
      <w:r w:rsidRPr="000B397C">
        <w:rPr>
          <w:rFonts w:ascii="CMU Serif" w:hAnsi="CMU Serif" w:cs="CMU Serif"/>
          <w:i/>
          <w:iCs/>
          <w:lang w:val="en"/>
        </w:rPr>
        <w:t xml:space="preserve"> Second Revised Editio</w:t>
      </w:r>
      <w:r>
        <w:rPr>
          <w:rFonts w:ascii="CMU Serif" w:hAnsi="CMU Serif" w:cs="CMU Serif"/>
          <w:i/>
          <w:iCs/>
          <w:lang w:val="en"/>
        </w:rPr>
        <w:t>n</w:t>
      </w:r>
      <w:r>
        <w:rPr>
          <w:rFonts w:ascii="CMU Serif" w:hAnsi="CMU Serif" w:cs="CMU Serif"/>
          <w:lang w:val="en"/>
        </w:rPr>
        <w:t xml:space="preserve">, </w:t>
      </w:r>
      <w:r w:rsidRPr="000B397C">
        <w:rPr>
          <w:rFonts w:ascii="CMU Serif" w:hAnsi="CMU Serif" w:cs="CMU Serif"/>
          <w:lang w:val="en"/>
        </w:rPr>
        <w:t>American Mathematical Society</w:t>
      </w:r>
    </w:p>
    <w:p w14:paraId="02EDAF89" w14:textId="1A2B7830" w:rsidR="000B397C" w:rsidRPr="000B397C" w:rsidRDefault="00A56881" w:rsidP="000B397C">
      <w:pPr>
        <w:autoSpaceDE w:val="0"/>
        <w:autoSpaceDN w:val="0"/>
        <w:adjustRightInd w:val="0"/>
        <w:spacing w:after="200" w:line="276" w:lineRule="auto"/>
        <w:rPr>
          <w:rFonts w:ascii="CMU Serif" w:hAnsi="CMU Serif" w:cs="CMU Serif"/>
          <w:lang w:val="en"/>
        </w:rPr>
      </w:pPr>
      <w:proofErr w:type="spellStart"/>
      <w:r>
        <w:rPr>
          <w:rFonts w:ascii="CMU Serif" w:hAnsi="CMU Serif" w:cs="CMU Serif"/>
          <w:lang w:val="en"/>
        </w:rPr>
        <w:t>Tolver</w:t>
      </w:r>
      <w:proofErr w:type="spellEnd"/>
      <w:r>
        <w:rPr>
          <w:rFonts w:ascii="CMU Serif" w:hAnsi="CMU Serif" w:cs="CMU Serif"/>
          <w:lang w:val="en"/>
        </w:rPr>
        <w:t xml:space="preserve">, A, 2016, </w:t>
      </w:r>
      <w:r w:rsidRPr="00A56881">
        <w:rPr>
          <w:rFonts w:ascii="CMU Serif" w:hAnsi="CMU Serif" w:cs="CMU Serif"/>
          <w:i/>
          <w:iCs/>
          <w:lang w:val="en"/>
        </w:rPr>
        <w:t>An Introduction to Markov Chains</w:t>
      </w:r>
      <w:r>
        <w:rPr>
          <w:rFonts w:ascii="CMU Serif" w:hAnsi="CMU Serif" w:cs="CMU Serif"/>
          <w:lang w:val="en"/>
        </w:rPr>
        <w:t xml:space="preserve">, </w:t>
      </w:r>
      <w:r w:rsidRPr="00A56881">
        <w:rPr>
          <w:rFonts w:ascii="CMU Serif" w:hAnsi="CMU Serif" w:cs="CMU Serif"/>
          <w:lang w:val="en"/>
        </w:rPr>
        <w:t>University of Copenhagen</w:t>
      </w:r>
    </w:p>
    <w:sectPr w:rsidR="000B397C" w:rsidRPr="000B397C" w:rsidSect="001A1A4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Bold">
    <w:panose1 w:val="00000000000000000000"/>
    <w:charset w:val="00"/>
    <w:family w:val="roman"/>
    <w:notTrueType/>
    <w:pitch w:val="default"/>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86113"/>
    <w:multiLevelType w:val="hybridMultilevel"/>
    <w:tmpl w:val="9D8C9B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AA"/>
    <w:rsid w:val="00001BAD"/>
    <w:rsid w:val="00025225"/>
    <w:rsid w:val="0003162C"/>
    <w:rsid w:val="000A41AA"/>
    <w:rsid w:val="000A6F64"/>
    <w:rsid w:val="000B397C"/>
    <w:rsid w:val="000D478C"/>
    <w:rsid w:val="000E3B80"/>
    <w:rsid w:val="001011CA"/>
    <w:rsid w:val="00130F3D"/>
    <w:rsid w:val="0013637B"/>
    <w:rsid w:val="001464A3"/>
    <w:rsid w:val="0018383F"/>
    <w:rsid w:val="001920AD"/>
    <w:rsid w:val="001A1A4F"/>
    <w:rsid w:val="001A7F88"/>
    <w:rsid w:val="001C5524"/>
    <w:rsid w:val="001D0DD3"/>
    <w:rsid w:val="00207F01"/>
    <w:rsid w:val="00221391"/>
    <w:rsid w:val="0023585E"/>
    <w:rsid w:val="00237684"/>
    <w:rsid w:val="00251CCC"/>
    <w:rsid w:val="00294E67"/>
    <w:rsid w:val="002A457E"/>
    <w:rsid w:val="002E276E"/>
    <w:rsid w:val="002E71BD"/>
    <w:rsid w:val="00332945"/>
    <w:rsid w:val="003A21F1"/>
    <w:rsid w:val="003A261B"/>
    <w:rsid w:val="003A3E3E"/>
    <w:rsid w:val="003B0269"/>
    <w:rsid w:val="003D5309"/>
    <w:rsid w:val="003F155A"/>
    <w:rsid w:val="0040302A"/>
    <w:rsid w:val="004169A4"/>
    <w:rsid w:val="004B323C"/>
    <w:rsid w:val="004C2C57"/>
    <w:rsid w:val="0050157D"/>
    <w:rsid w:val="005072A7"/>
    <w:rsid w:val="00510FBB"/>
    <w:rsid w:val="00512874"/>
    <w:rsid w:val="00523535"/>
    <w:rsid w:val="005343FB"/>
    <w:rsid w:val="00592C28"/>
    <w:rsid w:val="005A35ED"/>
    <w:rsid w:val="005C2E42"/>
    <w:rsid w:val="005E389A"/>
    <w:rsid w:val="0060264D"/>
    <w:rsid w:val="00613986"/>
    <w:rsid w:val="006476E6"/>
    <w:rsid w:val="006A6371"/>
    <w:rsid w:val="006C1ED8"/>
    <w:rsid w:val="006D06D4"/>
    <w:rsid w:val="006E0250"/>
    <w:rsid w:val="00770F1C"/>
    <w:rsid w:val="00772155"/>
    <w:rsid w:val="007864CE"/>
    <w:rsid w:val="007931D4"/>
    <w:rsid w:val="007F2A2A"/>
    <w:rsid w:val="007F70E2"/>
    <w:rsid w:val="00875D49"/>
    <w:rsid w:val="008D33C6"/>
    <w:rsid w:val="009906DC"/>
    <w:rsid w:val="009D31CD"/>
    <w:rsid w:val="00A165C3"/>
    <w:rsid w:val="00A21623"/>
    <w:rsid w:val="00A44A55"/>
    <w:rsid w:val="00A46496"/>
    <w:rsid w:val="00A479DE"/>
    <w:rsid w:val="00A56881"/>
    <w:rsid w:val="00A65FDD"/>
    <w:rsid w:val="00A74C92"/>
    <w:rsid w:val="00A914C4"/>
    <w:rsid w:val="00A940B3"/>
    <w:rsid w:val="00A965A4"/>
    <w:rsid w:val="00A9737D"/>
    <w:rsid w:val="00AA0995"/>
    <w:rsid w:val="00AA2894"/>
    <w:rsid w:val="00AD7DAC"/>
    <w:rsid w:val="00B35C90"/>
    <w:rsid w:val="00BB15FC"/>
    <w:rsid w:val="00C31ADB"/>
    <w:rsid w:val="00C55422"/>
    <w:rsid w:val="00C72EB6"/>
    <w:rsid w:val="00C919B0"/>
    <w:rsid w:val="00D805F5"/>
    <w:rsid w:val="00DB07D7"/>
    <w:rsid w:val="00DC7158"/>
    <w:rsid w:val="00DF5F00"/>
    <w:rsid w:val="00E02FBC"/>
    <w:rsid w:val="00E25486"/>
    <w:rsid w:val="00E43CCC"/>
    <w:rsid w:val="00E8479C"/>
    <w:rsid w:val="00E867B1"/>
    <w:rsid w:val="00EC06D6"/>
    <w:rsid w:val="00ED3AF5"/>
    <w:rsid w:val="00EF1257"/>
    <w:rsid w:val="00F07DF3"/>
    <w:rsid w:val="00F5084A"/>
    <w:rsid w:val="00F57CEA"/>
    <w:rsid w:val="00F74C11"/>
    <w:rsid w:val="00F750D4"/>
    <w:rsid w:val="00F93814"/>
    <w:rsid w:val="00FA1E85"/>
    <w:rsid w:val="00FF3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CD8A"/>
  <w15:chartTrackingRefBased/>
  <w15:docId w15:val="{0FB2259C-DCE7-49F8-A645-F0EDD972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0DD3"/>
    <w:rPr>
      <w:color w:val="808080"/>
    </w:rPr>
  </w:style>
  <w:style w:type="character" w:styleId="Hyperlink">
    <w:name w:val="Hyperlink"/>
    <w:basedOn w:val="DefaultParagraphFont"/>
    <w:uiPriority w:val="99"/>
    <w:semiHidden/>
    <w:unhideWhenUsed/>
    <w:rsid w:val="002E276E"/>
    <w:rPr>
      <w:color w:val="0000FF"/>
      <w:u w:val="single"/>
    </w:rPr>
  </w:style>
  <w:style w:type="table" w:styleId="TableGrid">
    <w:name w:val="Table Grid"/>
    <w:basedOn w:val="TableNormal"/>
    <w:uiPriority w:val="39"/>
    <w:rsid w:val="00990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906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B35C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35C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0A6F64"/>
    <w:pPr>
      <w:spacing w:after="0" w:line="240" w:lineRule="auto"/>
    </w:pPr>
  </w:style>
  <w:style w:type="paragraph" w:styleId="ListParagraph">
    <w:name w:val="List Paragraph"/>
    <w:basedOn w:val="Normal"/>
    <w:uiPriority w:val="34"/>
    <w:qFormat/>
    <w:rsid w:val="00E25486"/>
    <w:pPr>
      <w:ind w:left="720"/>
      <w:contextualSpacing/>
    </w:pPr>
  </w:style>
  <w:style w:type="paragraph" w:styleId="Caption">
    <w:name w:val="caption"/>
    <w:basedOn w:val="Normal"/>
    <w:next w:val="Normal"/>
    <w:uiPriority w:val="35"/>
    <w:unhideWhenUsed/>
    <w:qFormat/>
    <w:rsid w:val="00875D49"/>
    <w:pPr>
      <w:spacing w:after="200" w:line="240" w:lineRule="auto"/>
    </w:pPr>
    <w:rPr>
      <w:i/>
      <w:iCs/>
      <w:color w:val="44546A" w:themeColor="text2"/>
      <w:sz w:val="18"/>
      <w:szCs w:val="18"/>
    </w:rPr>
  </w:style>
  <w:style w:type="character" w:customStyle="1" w:styleId="texhtml">
    <w:name w:val="texhtml"/>
    <w:basedOn w:val="DefaultParagraphFont"/>
    <w:rsid w:val="00C72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5919">
      <w:bodyDiv w:val="1"/>
      <w:marLeft w:val="0"/>
      <w:marRight w:val="0"/>
      <w:marTop w:val="0"/>
      <w:marBottom w:val="0"/>
      <w:divBdr>
        <w:top w:val="none" w:sz="0" w:space="0" w:color="auto"/>
        <w:left w:val="none" w:sz="0" w:space="0" w:color="auto"/>
        <w:bottom w:val="none" w:sz="0" w:space="0" w:color="auto"/>
        <w:right w:val="none" w:sz="0" w:space="0" w:color="auto"/>
      </w:divBdr>
    </w:div>
    <w:div w:id="519513918">
      <w:bodyDiv w:val="1"/>
      <w:marLeft w:val="0"/>
      <w:marRight w:val="0"/>
      <w:marTop w:val="0"/>
      <w:marBottom w:val="0"/>
      <w:divBdr>
        <w:top w:val="none" w:sz="0" w:space="0" w:color="auto"/>
        <w:left w:val="none" w:sz="0" w:space="0" w:color="auto"/>
        <w:bottom w:val="none" w:sz="0" w:space="0" w:color="auto"/>
        <w:right w:val="none" w:sz="0" w:space="0" w:color="auto"/>
      </w:divBdr>
    </w:div>
    <w:div w:id="1089892174">
      <w:bodyDiv w:val="1"/>
      <w:marLeft w:val="0"/>
      <w:marRight w:val="0"/>
      <w:marTop w:val="0"/>
      <w:marBottom w:val="0"/>
      <w:divBdr>
        <w:top w:val="none" w:sz="0" w:space="0" w:color="auto"/>
        <w:left w:val="none" w:sz="0" w:space="0" w:color="auto"/>
        <w:bottom w:val="none" w:sz="0" w:space="0" w:color="auto"/>
        <w:right w:val="none" w:sz="0" w:space="0" w:color="auto"/>
      </w:divBdr>
      <w:divsChild>
        <w:div w:id="1720784792">
          <w:marLeft w:val="0"/>
          <w:marRight w:val="0"/>
          <w:marTop w:val="0"/>
          <w:marBottom w:val="0"/>
          <w:divBdr>
            <w:top w:val="none" w:sz="0" w:space="0" w:color="auto"/>
            <w:left w:val="none" w:sz="0" w:space="0" w:color="auto"/>
            <w:bottom w:val="none" w:sz="0" w:space="0" w:color="auto"/>
            <w:right w:val="none" w:sz="0" w:space="0" w:color="auto"/>
          </w:divBdr>
          <w:divsChild>
            <w:div w:id="1749961068">
              <w:marLeft w:val="0"/>
              <w:marRight w:val="0"/>
              <w:marTop w:val="0"/>
              <w:marBottom w:val="0"/>
              <w:divBdr>
                <w:top w:val="none" w:sz="0" w:space="0" w:color="auto"/>
                <w:left w:val="none" w:sz="0" w:space="0" w:color="auto"/>
                <w:bottom w:val="none" w:sz="0" w:space="0" w:color="auto"/>
                <w:right w:val="none" w:sz="0" w:space="0" w:color="auto"/>
              </w:divBdr>
            </w:div>
            <w:div w:id="1193764336">
              <w:marLeft w:val="0"/>
              <w:marRight w:val="0"/>
              <w:marTop w:val="0"/>
              <w:marBottom w:val="0"/>
              <w:divBdr>
                <w:top w:val="none" w:sz="0" w:space="0" w:color="auto"/>
                <w:left w:val="none" w:sz="0" w:space="0" w:color="auto"/>
                <w:bottom w:val="none" w:sz="0" w:space="0" w:color="auto"/>
                <w:right w:val="none" w:sz="0" w:space="0" w:color="auto"/>
              </w:divBdr>
            </w:div>
            <w:div w:id="1593390527">
              <w:marLeft w:val="0"/>
              <w:marRight w:val="0"/>
              <w:marTop w:val="0"/>
              <w:marBottom w:val="0"/>
              <w:divBdr>
                <w:top w:val="none" w:sz="0" w:space="0" w:color="auto"/>
                <w:left w:val="none" w:sz="0" w:space="0" w:color="auto"/>
                <w:bottom w:val="none" w:sz="0" w:space="0" w:color="auto"/>
                <w:right w:val="none" w:sz="0" w:space="0" w:color="auto"/>
              </w:divBdr>
            </w:div>
            <w:div w:id="17753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17</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Boulter (BSc Physics with Found Yr FT)</dc:creator>
  <cp:keywords/>
  <dc:description/>
  <cp:lastModifiedBy>Mia Boulter (BSc Physics with Found Yr FT)</cp:lastModifiedBy>
  <cp:revision>53</cp:revision>
  <cp:lastPrinted>2019-12-13T01:52:00Z</cp:lastPrinted>
  <dcterms:created xsi:type="dcterms:W3CDTF">2019-12-04T16:08:00Z</dcterms:created>
  <dcterms:modified xsi:type="dcterms:W3CDTF">2019-12-13T01:54:00Z</dcterms:modified>
</cp:coreProperties>
</file>