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Título del estudio o encuesta: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Experiencia del Cliente con los Servicios de Lavados González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Objetivo general: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Recopilar información clave sobre las necesidades, preferencias y niveles de satisfacción de los clientes actuales y potenciales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Lavados González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el fin de optimizar los servicios ofrecidos y mejorar la presencia digital de la empresa.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Población objetivo: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Hombres y mujeres mayores de 18 años residentes en la ciudad de Bogotá que hayan utilizado o estén interesados en servicios de limpieza de mobiliario.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Tamaño de la muestra: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personas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Margen de error: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±4.9%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Nivel de confianza: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95%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Tipo de muestreo: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Muestreo aleatorio estratificado por localidades de Bogotá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Técnica de recolección de datos: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Formulario digital autoadministrado y encuestas presenciales con cuestionario estructurado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Fecha de recolección: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Del 1 al 15 de julio de 2025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Lugar de aplicación: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Bogotá, Colombia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Duración aproximada de la encuesta: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10 minutos por persona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Número de encuestadores: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5 encuestadores capacitados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Institución o entidad responsable: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Grupo de desarrollo del proyecto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Lavados González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Centro de Formación SENA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Observaciones adicionales (opcional):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Se garantizó el anonimato de los participantes y se obtuvo su consentimiento informado. Los datos serán utilizados exclusivamente para fines de mejora del servicio y análisis académico.s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E221A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 w:val="1"/>
    <w:rsid w:val="00E221A3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E221A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3MLBITK784ydU6dFcqCJz78iXQ==">CgMxLjA4AHIhMXJiWUpldlJrMk91QlhRQ0pOYkhlZUxtb3lRSmdRT0Nu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2025-07-10T20:16:00Z</dcterms:created>
  <dc:creator>Dylan Santiago Herrera</dc:creator>
</cp:coreProperties>
</file>