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E7302" w14:textId="77777777" w:rsidR="00372E05" w:rsidRPr="00372E05" w:rsidRDefault="00372E05" w:rsidP="00372E05">
      <w:pPr>
        <w:rPr>
          <w:rFonts w:ascii="Arial" w:hAnsi="Arial" w:cs="Arial"/>
          <w:b/>
          <w:bCs/>
          <w:sz w:val="28"/>
          <w:szCs w:val="28"/>
        </w:rPr>
      </w:pPr>
      <w:r w:rsidRPr="00372E05">
        <w:rPr>
          <w:rFonts w:ascii="Arial" w:hAnsi="Arial" w:cs="Arial"/>
          <w:b/>
          <w:bCs/>
          <w:sz w:val="28"/>
          <w:szCs w:val="28"/>
        </w:rPr>
        <w:t>ACTA DE REUNIÓN - PROYECTO FOAM WASH</w:t>
      </w:r>
    </w:p>
    <w:p w14:paraId="275EEC5E" w14:textId="77777777" w:rsidR="00372E05" w:rsidRPr="00372E05" w:rsidRDefault="00372E05" w:rsidP="00372E05">
      <w:p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b/>
          <w:bCs/>
          <w:sz w:val="28"/>
          <w:szCs w:val="28"/>
        </w:rPr>
        <w:t>Fecha:</w:t>
      </w:r>
      <w:r w:rsidRPr="00372E05">
        <w:rPr>
          <w:rFonts w:ascii="Arial" w:hAnsi="Arial" w:cs="Arial"/>
          <w:sz w:val="28"/>
          <w:szCs w:val="28"/>
        </w:rPr>
        <w:t xml:space="preserve"> 10 de diciembre de 2025</w:t>
      </w:r>
      <w:r w:rsidRPr="00372E05">
        <w:rPr>
          <w:rFonts w:ascii="Arial" w:hAnsi="Arial" w:cs="Arial"/>
          <w:sz w:val="28"/>
          <w:szCs w:val="28"/>
        </w:rPr>
        <w:br/>
      </w:r>
      <w:r w:rsidRPr="00372E05">
        <w:rPr>
          <w:rFonts w:ascii="Arial" w:hAnsi="Arial" w:cs="Arial"/>
          <w:b/>
          <w:bCs/>
          <w:sz w:val="28"/>
          <w:szCs w:val="28"/>
        </w:rPr>
        <w:t>Hora de inicio:</w:t>
      </w:r>
      <w:r w:rsidRPr="00372E05">
        <w:rPr>
          <w:rFonts w:ascii="Arial" w:hAnsi="Arial" w:cs="Arial"/>
          <w:sz w:val="28"/>
          <w:szCs w:val="28"/>
        </w:rPr>
        <w:t xml:space="preserve"> 10:00 a.m.</w:t>
      </w:r>
      <w:r w:rsidRPr="00372E05">
        <w:rPr>
          <w:rFonts w:ascii="Arial" w:hAnsi="Arial" w:cs="Arial"/>
          <w:sz w:val="28"/>
          <w:szCs w:val="28"/>
        </w:rPr>
        <w:br/>
      </w:r>
      <w:r w:rsidRPr="00372E05">
        <w:rPr>
          <w:rFonts w:ascii="Arial" w:hAnsi="Arial" w:cs="Arial"/>
          <w:b/>
          <w:bCs/>
          <w:sz w:val="28"/>
          <w:szCs w:val="28"/>
        </w:rPr>
        <w:t>Hora de finalización:</w:t>
      </w:r>
      <w:r w:rsidRPr="00372E05">
        <w:rPr>
          <w:rFonts w:ascii="Arial" w:hAnsi="Arial" w:cs="Arial"/>
          <w:sz w:val="28"/>
          <w:szCs w:val="28"/>
        </w:rPr>
        <w:t xml:space="preserve"> 2:00 p.m.</w:t>
      </w:r>
      <w:r w:rsidRPr="00372E05">
        <w:rPr>
          <w:rFonts w:ascii="Arial" w:hAnsi="Arial" w:cs="Arial"/>
          <w:sz w:val="28"/>
          <w:szCs w:val="28"/>
        </w:rPr>
        <w:br/>
      </w:r>
      <w:r w:rsidRPr="00372E05">
        <w:rPr>
          <w:rFonts w:ascii="Arial" w:hAnsi="Arial" w:cs="Arial"/>
          <w:b/>
          <w:bCs/>
          <w:sz w:val="28"/>
          <w:szCs w:val="28"/>
        </w:rPr>
        <w:t>Duración:</w:t>
      </w:r>
      <w:r w:rsidRPr="00372E05">
        <w:rPr>
          <w:rFonts w:ascii="Arial" w:hAnsi="Arial" w:cs="Arial"/>
          <w:sz w:val="28"/>
          <w:szCs w:val="28"/>
        </w:rPr>
        <w:t xml:space="preserve"> 4 horas</w:t>
      </w:r>
      <w:r w:rsidRPr="00372E05">
        <w:rPr>
          <w:rFonts w:ascii="Arial" w:hAnsi="Arial" w:cs="Arial"/>
          <w:sz w:val="28"/>
          <w:szCs w:val="28"/>
        </w:rPr>
        <w:br/>
      </w:r>
      <w:r w:rsidRPr="00372E05">
        <w:rPr>
          <w:rFonts w:ascii="Arial" w:hAnsi="Arial" w:cs="Arial"/>
          <w:b/>
          <w:bCs/>
          <w:sz w:val="28"/>
          <w:szCs w:val="28"/>
        </w:rPr>
        <w:t>Modalidad:</w:t>
      </w:r>
      <w:r w:rsidRPr="00372E05">
        <w:rPr>
          <w:rFonts w:ascii="Arial" w:hAnsi="Arial" w:cs="Arial"/>
          <w:sz w:val="28"/>
          <w:szCs w:val="28"/>
        </w:rPr>
        <w:t xml:space="preserve"> Virtual - Microsoft </w:t>
      </w:r>
      <w:proofErr w:type="spellStart"/>
      <w:r w:rsidRPr="00372E05">
        <w:rPr>
          <w:rFonts w:ascii="Arial" w:hAnsi="Arial" w:cs="Arial"/>
          <w:sz w:val="28"/>
          <w:szCs w:val="28"/>
        </w:rPr>
        <w:t>Teams</w:t>
      </w:r>
      <w:proofErr w:type="spellEnd"/>
      <w:r w:rsidRPr="00372E05">
        <w:rPr>
          <w:rFonts w:ascii="Arial" w:hAnsi="Arial" w:cs="Arial"/>
          <w:sz w:val="28"/>
          <w:szCs w:val="28"/>
        </w:rPr>
        <w:t xml:space="preserve"> con Live Share</w:t>
      </w:r>
    </w:p>
    <w:p w14:paraId="7F9EA76A" w14:textId="77777777" w:rsidR="00372E05" w:rsidRPr="00372E05" w:rsidRDefault="00372E05" w:rsidP="00372E05">
      <w:p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pict w14:anchorId="32C00796">
          <v:rect id="_x0000_i1109" style="width:0;height:1.5pt" o:hralign="center" o:hrstd="t" o:hr="t" fillcolor="#a0a0a0" stroked="f"/>
        </w:pict>
      </w:r>
    </w:p>
    <w:p w14:paraId="0489827A" w14:textId="77777777" w:rsidR="00372E05" w:rsidRPr="00372E05" w:rsidRDefault="00372E05" w:rsidP="00372E05">
      <w:pPr>
        <w:rPr>
          <w:rFonts w:ascii="Arial" w:hAnsi="Arial" w:cs="Arial"/>
          <w:b/>
          <w:bCs/>
          <w:sz w:val="28"/>
          <w:szCs w:val="28"/>
        </w:rPr>
      </w:pPr>
      <w:r w:rsidRPr="00372E05">
        <w:rPr>
          <w:rFonts w:ascii="Arial" w:hAnsi="Arial" w:cs="Arial"/>
          <w:b/>
          <w:bCs/>
          <w:sz w:val="28"/>
          <w:szCs w:val="28"/>
        </w:rPr>
        <w:t>ASISTENTES</w:t>
      </w:r>
    </w:p>
    <w:p w14:paraId="2A5F2444" w14:textId="77777777" w:rsidR="00372E05" w:rsidRPr="00372E05" w:rsidRDefault="00372E05" w:rsidP="00372E05">
      <w:p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b/>
          <w:bCs/>
          <w:sz w:val="28"/>
          <w:szCs w:val="28"/>
        </w:rPr>
        <w:t>Presentes:</w:t>
      </w:r>
    </w:p>
    <w:p w14:paraId="1EFF030C" w14:textId="77777777" w:rsidR="00372E05" w:rsidRPr="00372E05" w:rsidRDefault="00372E05" w:rsidP="00372E05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>Deimer Jesús González Jiménez</w:t>
      </w:r>
    </w:p>
    <w:p w14:paraId="38249BA2" w14:textId="77777777" w:rsidR="00372E05" w:rsidRPr="00372E05" w:rsidRDefault="00372E05" w:rsidP="00372E05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>Michel Alejandra Quintero Aragón</w:t>
      </w:r>
    </w:p>
    <w:p w14:paraId="6F735922" w14:textId="77777777" w:rsidR="00372E05" w:rsidRPr="00372E05" w:rsidRDefault="00372E05" w:rsidP="00372E05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>Carolina Gómez Rodríguez</w:t>
      </w:r>
    </w:p>
    <w:p w14:paraId="372F71E7" w14:textId="77777777" w:rsidR="00372E05" w:rsidRPr="00372E05" w:rsidRDefault="00372E05" w:rsidP="00372E05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>Cristian Andrés Criollo Tovar</w:t>
      </w:r>
    </w:p>
    <w:p w14:paraId="32316AD5" w14:textId="77777777" w:rsidR="00372E05" w:rsidRPr="00372E05" w:rsidRDefault="00372E05" w:rsidP="00372E05">
      <w:p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b/>
          <w:bCs/>
          <w:sz w:val="28"/>
          <w:szCs w:val="28"/>
        </w:rPr>
        <w:t>Ausente:</w:t>
      </w:r>
    </w:p>
    <w:p w14:paraId="2CDC44E6" w14:textId="77777777" w:rsidR="00372E05" w:rsidRPr="00372E05" w:rsidRDefault="00372E05" w:rsidP="00372E05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>Marlon Alexis Narváez Erazo</w:t>
      </w:r>
    </w:p>
    <w:p w14:paraId="194BE507" w14:textId="77777777" w:rsidR="00372E05" w:rsidRPr="00372E05" w:rsidRDefault="00372E05" w:rsidP="00372E05">
      <w:p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pict w14:anchorId="0BEFD080">
          <v:rect id="_x0000_i1110" style="width:0;height:1.5pt" o:hralign="center" o:hrstd="t" o:hr="t" fillcolor="#a0a0a0" stroked="f"/>
        </w:pict>
      </w:r>
    </w:p>
    <w:p w14:paraId="0F9DFD3C" w14:textId="77777777" w:rsidR="00372E05" w:rsidRPr="00372E05" w:rsidRDefault="00372E05" w:rsidP="00372E05">
      <w:pPr>
        <w:rPr>
          <w:rFonts w:ascii="Arial" w:hAnsi="Arial" w:cs="Arial"/>
          <w:b/>
          <w:bCs/>
          <w:sz w:val="28"/>
          <w:szCs w:val="28"/>
        </w:rPr>
      </w:pPr>
      <w:r w:rsidRPr="00372E05">
        <w:rPr>
          <w:rFonts w:ascii="Arial" w:hAnsi="Arial" w:cs="Arial"/>
          <w:b/>
          <w:bCs/>
          <w:sz w:val="28"/>
          <w:szCs w:val="28"/>
        </w:rPr>
        <w:t>ORDEN DEL DÍA</w:t>
      </w:r>
    </w:p>
    <w:p w14:paraId="3B08A969" w14:textId="77777777" w:rsidR="00372E05" w:rsidRPr="00372E05" w:rsidRDefault="00372E05" w:rsidP="00372E05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>Refinamiento del frontend del proyecto Foam Wash</w:t>
      </w:r>
    </w:p>
    <w:p w14:paraId="5657E6FA" w14:textId="77777777" w:rsidR="00372E05" w:rsidRPr="00372E05" w:rsidRDefault="00372E05" w:rsidP="00372E05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>Optimización de interfaces de usuario</w:t>
      </w:r>
    </w:p>
    <w:p w14:paraId="0544E9C1" w14:textId="77777777" w:rsidR="00372E05" w:rsidRPr="00372E05" w:rsidRDefault="00372E05" w:rsidP="00372E05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>Mejoras en la experiencia de usuario (UX)</w:t>
      </w:r>
    </w:p>
    <w:p w14:paraId="3FC837ED" w14:textId="77777777" w:rsidR="00372E05" w:rsidRPr="00372E05" w:rsidRDefault="00372E05" w:rsidP="00372E05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>Corrección de detalles visuales y de diseño</w:t>
      </w:r>
    </w:p>
    <w:p w14:paraId="7F165C61" w14:textId="77777777" w:rsidR="00372E05" w:rsidRPr="00372E05" w:rsidRDefault="00372E05" w:rsidP="00372E05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>Situación disciplinaria del integrante ausente</w:t>
      </w:r>
    </w:p>
    <w:p w14:paraId="17E2FAEA" w14:textId="77777777" w:rsidR="00372E05" w:rsidRPr="00372E05" w:rsidRDefault="00372E05" w:rsidP="00372E05">
      <w:p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pict w14:anchorId="0A1E6B29">
          <v:rect id="_x0000_i1111" style="width:0;height:1.5pt" o:hralign="center" o:hrstd="t" o:hr="t" fillcolor="#a0a0a0" stroked="f"/>
        </w:pict>
      </w:r>
    </w:p>
    <w:p w14:paraId="79C09847" w14:textId="77777777" w:rsidR="00372E05" w:rsidRPr="00372E05" w:rsidRDefault="00372E05" w:rsidP="00372E05">
      <w:pPr>
        <w:rPr>
          <w:rFonts w:ascii="Arial" w:hAnsi="Arial" w:cs="Arial"/>
          <w:b/>
          <w:bCs/>
          <w:sz w:val="28"/>
          <w:szCs w:val="28"/>
        </w:rPr>
      </w:pPr>
      <w:r w:rsidRPr="00372E05">
        <w:rPr>
          <w:rFonts w:ascii="Arial" w:hAnsi="Arial" w:cs="Arial"/>
          <w:b/>
          <w:bCs/>
          <w:sz w:val="28"/>
          <w:szCs w:val="28"/>
        </w:rPr>
        <w:t>DESARROLLO DE LA REUNIÓN</w:t>
      </w:r>
    </w:p>
    <w:p w14:paraId="6C9EE19D" w14:textId="77777777" w:rsidR="00372E05" w:rsidRPr="00372E05" w:rsidRDefault="00372E05" w:rsidP="00372E05">
      <w:pPr>
        <w:rPr>
          <w:rFonts w:ascii="Arial" w:hAnsi="Arial" w:cs="Arial"/>
          <w:b/>
          <w:bCs/>
          <w:sz w:val="28"/>
          <w:szCs w:val="28"/>
        </w:rPr>
      </w:pPr>
      <w:r w:rsidRPr="00372E05">
        <w:rPr>
          <w:rFonts w:ascii="Arial" w:hAnsi="Arial" w:cs="Arial"/>
          <w:b/>
          <w:bCs/>
          <w:sz w:val="28"/>
          <w:szCs w:val="28"/>
        </w:rPr>
        <w:t>1. Apertura</w:t>
      </w:r>
    </w:p>
    <w:p w14:paraId="26422DC3" w14:textId="77777777" w:rsidR="00372E05" w:rsidRPr="00372E05" w:rsidRDefault="00372E05" w:rsidP="00372E05">
      <w:p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 xml:space="preserve">La reunión se desarrolló de manera virtual utilizando Microsoft </w:t>
      </w:r>
      <w:proofErr w:type="spellStart"/>
      <w:r w:rsidRPr="00372E05">
        <w:rPr>
          <w:rFonts w:ascii="Arial" w:hAnsi="Arial" w:cs="Arial"/>
          <w:sz w:val="28"/>
          <w:szCs w:val="28"/>
        </w:rPr>
        <w:t>Teams</w:t>
      </w:r>
      <w:proofErr w:type="spellEnd"/>
      <w:r w:rsidRPr="00372E05">
        <w:rPr>
          <w:rFonts w:ascii="Arial" w:hAnsi="Arial" w:cs="Arial"/>
          <w:sz w:val="28"/>
          <w:szCs w:val="28"/>
        </w:rPr>
        <w:t xml:space="preserve"> y la herramienta Live Share, enfocándose específicamente en el </w:t>
      </w:r>
      <w:r w:rsidRPr="00372E05">
        <w:rPr>
          <w:rFonts w:ascii="Arial" w:hAnsi="Arial" w:cs="Arial"/>
          <w:sz w:val="28"/>
          <w:szCs w:val="28"/>
        </w:rPr>
        <w:lastRenderedPageBreak/>
        <w:t>refinamiento y optimización del frontend del proyecto Foam Wash. Los cuatro integrantes presentes trabajaron de forma sincrónica en la mejora de las interfaces y la experiencia de usuario del sistema.</w:t>
      </w:r>
    </w:p>
    <w:p w14:paraId="53E250B4" w14:textId="77777777" w:rsidR="00372E05" w:rsidRPr="00372E05" w:rsidRDefault="00372E05" w:rsidP="00372E05">
      <w:pPr>
        <w:rPr>
          <w:rFonts w:ascii="Arial" w:hAnsi="Arial" w:cs="Arial"/>
          <w:b/>
          <w:bCs/>
          <w:sz w:val="28"/>
          <w:szCs w:val="28"/>
        </w:rPr>
      </w:pPr>
      <w:r w:rsidRPr="00372E05">
        <w:rPr>
          <w:rFonts w:ascii="Arial" w:hAnsi="Arial" w:cs="Arial"/>
          <w:b/>
          <w:bCs/>
          <w:sz w:val="28"/>
          <w:szCs w:val="28"/>
        </w:rPr>
        <w:t>2. Trabajo de refinamiento del frontend</w:t>
      </w:r>
    </w:p>
    <w:p w14:paraId="2C3EF271" w14:textId="77777777" w:rsidR="00372E05" w:rsidRPr="00372E05" w:rsidRDefault="00372E05" w:rsidP="00372E05">
      <w:p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>Durante la sesión de cuatro horas, el equipo se dedicó a pulir y perfeccionar los aspectos visuales y funcionales del frontend, logrando avances significativos en:</w:t>
      </w:r>
    </w:p>
    <w:p w14:paraId="05E7A5DB" w14:textId="77777777" w:rsidR="00372E05" w:rsidRPr="00372E05" w:rsidRDefault="00372E05" w:rsidP="00372E05">
      <w:pPr>
        <w:rPr>
          <w:rFonts w:ascii="Arial" w:hAnsi="Arial" w:cs="Arial"/>
          <w:b/>
          <w:bCs/>
          <w:sz w:val="28"/>
          <w:szCs w:val="28"/>
        </w:rPr>
      </w:pPr>
      <w:r w:rsidRPr="00372E05">
        <w:rPr>
          <w:rFonts w:ascii="Arial" w:hAnsi="Arial" w:cs="Arial"/>
          <w:b/>
          <w:bCs/>
          <w:sz w:val="28"/>
          <w:szCs w:val="28"/>
        </w:rPr>
        <w:t>2.1. Optimización de interfaces:</w:t>
      </w:r>
    </w:p>
    <w:p w14:paraId="22D27D01" w14:textId="77777777" w:rsidR="00372E05" w:rsidRPr="00372E05" w:rsidRDefault="00372E05" w:rsidP="00372E05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>Ajuste de espaciados y márgenes para mejorar la legibilidad</w:t>
      </w:r>
    </w:p>
    <w:p w14:paraId="00125CEB" w14:textId="77777777" w:rsidR="00372E05" w:rsidRPr="00372E05" w:rsidRDefault="00372E05" w:rsidP="00372E05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>Estandarización de paletas de colores en todo el sistema</w:t>
      </w:r>
    </w:p>
    <w:p w14:paraId="5B8356C5" w14:textId="77777777" w:rsidR="00372E05" w:rsidRPr="00372E05" w:rsidRDefault="00372E05" w:rsidP="00372E05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>Refinamiento de tipografías y jerarquías visuales</w:t>
      </w:r>
    </w:p>
    <w:p w14:paraId="58A4B4A2" w14:textId="77777777" w:rsidR="00372E05" w:rsidRPr="00372E05" w:rsidRDefault="00372E05" w:rsidP="00372E05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>Optimización de tamaños y proporciones de elementos</w:t>
      </w:r>
    </w:p>
    <w:p w14:paraId="41B29600" w14:textId="77777777" w:rsidR="00372E05" w:rsidRPr="00372E05" w:rsidRDefault="00372E05" w:rsidP="00372E05">
      <w:pPr>
        <w:rPr>
          <w:rFonts w:ascii="Arial" w:hAnsi="Arial" w:cs="Arial"/>
          <w:b/>
          <w:bCs/>
          <w:sz w:val="28"/>
          <w:szCs w:val="28"/>
        </w:rPr>
      </w:pPr>
      <w:r w:rsidRPr="00372E05">
        <w:rPr>
          <w:rFonts w:ascii="Arial" w:hAnsi="Arial" w:cs="Arial"/>
          <w:b/>
          <w:bCs/>
          <w:sz w:val="28"/>
          <w:szCs w:val="28"/>
        </w:rPr>
        <w:t xml:space="preserve">2.2. Mejoras en responsive </w:t>
      </w:r>
      <w:proofErr w:type="spellStart"/>
      <w:r w:rsidRPr="00372E05">
        <w:rPr>
          <w:rFonts w:ascii="Arial" w:hAnsi="Arial" w:cs="Arial"/>
          <w:b/>
          <w:bCs/>
          <w:sz w:val="28"/>
          <w:szCs w:val="28"/>
        </w:rPr>
        <w:t>design</w:t>
      </w:r>
      <w:proofErr w:type="spellEnd"/>
      <w:r w:rsidRPr="00372E05">
        <w:rPr>
          <w:rFonts w:ascii="Arial" w:hAnsi="Arial" w:cs="Arial"/>
          <w:b/>
          <w:bCs/>
          <w:sz w:val="28"/>
          <w:szCs w:val="28"/>
        </w:rPr>
        <w:t>:</w:t>
      </w:r>
    </w:p>
    <w:p w14:paraId="7B314E18" w14:textId="77777777" w:rsidR="00372E05" w:rsidRPr="00372E05" w:rsidRDefault="00372E05" w:rsidP="00372E05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>Ajustes de diseño para diferentes tamaños de pantalla</w:t>
      </w:r>
    </w:p>
    <w:p w14:paraId="2D8DF597" w14:textId="77777777" w:rsidR="00372E05" w:rsidRPr="00372E05" w:rsidRDefault="00372E05" w:rsidP="00372E05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>Corrección de elementos que no se adaptaban correctamente en dispositivos móviles</w:t>
      </w:r>
    </w:p>
    <w:p w14:paraId="3A1379E6" w14:textId="77777777" w:rsidR="00372E05" w:rsidRPr="00372E05" w:rsidRDefault="00372E05" w:rsidP="00372E05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 xml:space="preserve">Optimización de la navegación en </w:t>
      </w:r>
      <w:proofErr w:type="spellStart"/>
      <w:r w:rsidRPr="00372E05">
        <w:rPr>
          <w:rFonts w:ascii="Arial" w:hAnsi="Arial" w:cs="Arial"/>
          <w:sz w:val="28"/>
          <w:szCs w:val="28"/>
        </w:rPr>
        <w:t>tablets</w:t>
      </w:r>
      <w:proofErr w:type="spellEnd"/>
      <w:r w:rsidRPr="00372E05">
        <w:rPr>
          <w:rFonts w:ascii="Arial" w:hAnsi="Arial" w:cs="Arial"/>
          <w:sz w:val="28"/>
          <w:szCs w:val="28"/>
        </w:rPr>
        <w:t xml:space="preserve"> y smartphones</w:t>
      </w:r>
    </w:p>
    <w:p w14:paraId="18383071" w14:textId="77777777" w:rsidR="00372E05" w:rsidRPr="00372E05" w:rsidRDefault="00372E05" w:rsidP="00372E05">
      <w:pPr>
        <w:rPr>
          <w:rFonts w:ascii="Arial" w:hAnsi="Arial" w:cs="Arial"/>
          <w:b/>
          <w:bCs/>
          <w:sz w:val="28"/>
          <w:szCs w:val="28"/>
        </w:rPr>
      </w:pPr>
      <w:r w:rsidRPr="00372E05">
        <w:rPr>
          <w:rFonts w:ascii="Arial" w:hAnsi="Arial" w:cs="Arial"/>
          <w:b/>
          <w:bCs/>
          <w:sz w:val="28"/>
          <w:szCs w:val="28"/>
        </w:rPr>
        <w:t>2.3. Experiencia de usuario:</w:t>
      </w:r>
    </w:p>
    <w:p w14:paraId="3EA72842" w14:textId="77777777" w:rsidR="00372E05" w:rsidRPr="00372E05" w:rsidRDefault="00372E05" w:rsidP="00372E05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>Mejora de flujos de navegación entre módulos</w:t>
      </w:r>
    </w:p>
    <w:p w14:paraId="2DC03136" w14:textId="77777777" w:rsidR="00372E05" w:rsidRPr="00372E05" w:rsidRDefault="00372E05" w:rsidP="00372E05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>Optimización de transiciones y animaciones</w:t>
      </w:r>
    </w:p>
    <w:p w14:paraId="412CB82A" w14:textId="77777777" w:rsidR="00372E05" w:rsidRPr="00372E05" w:rsidRDefault="00372E05" w:rsidP="00372E05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>Refinamiento de mensajes de retroalimentación al usuario</w:t>
      </w:r>
    </w:p>
    <w:p w14:paraId="6BA1EB09" w14:textId="77777777" w:rsidR="00372E05" w:rsidRPr="00372E05" w:rsidRDefault="00372E05" w:rsidP="00372E05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>Ajuste de elementos interactivos (botones, formularios, enlaces)</w:t>
      </w:r>
    </w:p>
    <w:p w14:paraId="3DC2B8EC" w14:textId="77777777" w:rsidR="00372E05" w:rsidRPr="00372E05" w:rsidRDefault="00372E05" w:rsidP="00372E05">
      <w:pPr>
        <w:rPr>
          <w:rFonts w:ascii="Arial" w:hAnsi="Arial" w:cs="Arial"/>
          <w:b/>
          <w:bCs/>
          <w:sz w:val="28"/>
          <w:szCs w:val="28"/>
        </w:rPr>
      </w:pPr>
      <w:r w:rsidRPr="00372E05">
        <w:rPr>
          <w:rFonts w:ascii="Arial" w:hAnsi="Arial" w:cs="Arial"/>
          <w:b/>
          <w:bCs/>
          <w:sz w:val="28"/>
          <w:szCs w:val="28"/>
        </w:rPr>
        <w:t>2.4. Correcciones visuales:</w:t>
      </w:r>
    </w:p>
    <w:p w14:paraId="723D0AED" w14:textId="77777777" w:rsidR="00372E05" w:rsidRPr="00372E05" w:rsidRDefault="00372E05" w:rsidP="00372E05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>Alineación y distribución de elementos en las diferentes vistas</w:t>
      </w:r>
    </w:p>
    <w:p w14:paraId="2AD91418" w14:textId="77777777" w:rsidR="00372E05" w:rsidRPr="00372E05" w:rsidRDefault="00372E05" w:rsidP="00372E05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>Corrección de inconsistencias en el diseño entre módulos</w:t>
      </w:r>
    </w:p>
    <w:p w14:paraId="64E4A912" w14:textId="77777777" w:rsidR="00372E05" w:rsidRPr="00372E05" w:rsidRDefault="00372E05" w:rsidP="00372E05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>Optimización de íconos e imágenes</w:t>
      </w:r>
    </w:p>
    <w:p w14:paraId="3336F4E7" w14:textId="77777777" w:rsidR="00372E05" w:rsidRPr="00372E05" w:rsidRDefault="00372E05" w:rsidP="00372E05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 xml:space="preserve">Ajuste de headers y </w:t>
      </w:r>
      <w:proofErr w:type="spellStart"/>
      <w:r w:rsidRPr="00372E05">
        <w:rPr>
          <w:rFonts w:ascii="Arial" w:hAnsi="Arial" w:cs="Arial"/>
          <w:sz w:val="28"/>
          <w:szCs w:val="28"/>
        </w:rPr>
        <w:t>footers</w:t>
      </w:r>
      <w:proofErr w:type="spellEnd"/>
      <w:r w:rsidRPr="00372E05">
        <w:rPr>
          <w:rFonts w:ascii="Arial" w:hAnsi="Arial" w:cs="Arial"/>
          <w:sz w:val="28"/>
          <w:szCs w:val="28"/>
        </w:rPr>
        <w:t xml:space="preserve"> en todas las páginas</w:t>
      </w:r>
    </w:p>
    <w:p w14:paraId="5E5E01D5" w14:textId="77777777" w:rsidR="00372E05" w:rsidRPr="00372E05" w:rsidRDefault="00372E05" w:rsidP="00372E05">
      <w:pPr>
        <w:rPr>
          <w:rFonts w:ascii="Arial" w:hAnsi="Arial" w:cs="Arial"/>
          <w:b/>
          <w:bCs/>
          <w:sz w:val="28"/>
          <w:szCs w:val="28"/>
        </w:rPr>
      </w:pPr>
      <w:r w:rsidRPr="00372E05">
        <w:rPr>
          <w:rFonts w:ascii="Arial" w:hAnsi="Arial" w:cs="Arial"/>
          <w:b/>
          <w:bCs/>
          <w:sz w:val="28"/>
          <w:szCs w:val="28"/>
        </w:rPr>
        <w:lastRenderedPageBreak/>
        <w:t>3. Logros de la sesión</w:t>
      </w:r>
    </w:p>
    <w:p w14:paraId="57791FE5" w14:textId="77777777" w:rsidR="00372E05" w:rsidRPr="00372E05" w:rsidRDefault="00372E05" w:rsidP="00372E05">
      <w:p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>El trabajo colaborativo permitió:</w:t>
      </w:r>
    </w:p>
    <w:p w14:paraId="5CC97406" w14:textId="77777777" w:rsidR="00372E05" w:rsidRPr="00372E05" w:rsidRDefault="00372E05" w:rsidP="00372E05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>Unificar criterios de diseño en todo el sistema</w:t>
      </w:r>
    </w:p>
    <w:p w14:paraId="3774F03C" w14:textId="77777777" w:rsidR="00372E05" w:rsidRPr="00372E05" w:rsidRDefault="00372E05" w:rsidP="00372E05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>Mejorar significativamente la apariencia visual del proyecto</w:t>
      </w:r>
    </w:p>
    <w:p w14:paraId="1C30F069" w14:textId="77777777" w:rsidR="00372E05" w:rsidRPr="00372E05" w:rsidRDefault="00372E05" w:rsidP="00372E05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>Incrementar la coherencia estética entre los diferentes módulos</w:t>
      </w:r>
    </w:p>
    <w:p w14:paraId="1C83B1FB" w14:textId="77777777" w:rsidR="00372E05" w:rsidRPr="00372E05" w:rsidRDefault="00372E05" w:rsidP="00372E05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>Optimizar la experiencia de usuario en múltiples dispositivos</w:t>
      </w:r>
    </w:p>
    <w:p w14:paraId="034FA8C1" w14:textId="77777777" w:rsidR="00372E05" w:rsidRPr="00372E05" w:rsidRDefault="00372E05" w:rsidP="00372E05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>Documentar los estándares de diseño establecidos</w:t>
      </w:r>
    </w:p>
    <w:p w14:paraId="22099AEE" w14:textId="77777777" w:rsidR="00372E05" w:rsidRPr="00372E05" w:rsidRDefault="00372E05" w:rsidP="00372E05">
      <w:p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pict w14:anchorId="4C01C143">
          <v:rect id="_x0000_i1112" style="width:0;height:1.5pt" o:hralign="center" o:hrstd="t" o:hr="t" fillcolor="#a0a0a0" stroked="f"/>
        </w:pict>
      </w:r>
    </w:p>
    <w:p w14:paraId="65895362" w14:textId="77777777" w:rsidR="00372E05" w:rsidRPr="00372E05" w:rsidRDefault="00372E05" w:rsidP="00372E05">
      <w:pPr>
        <w:rPr>
          <w:rFonts w:ascii="Arial" w:hAnsi="Arial" w:cs="Arial"/>
          <w:b/>
          <w:bCs/>
          <w:sz w:val="28"/>
          <w:szCs w:val="28"/>
        </w:rPr>
      </w:pPr>
      <w:r w:rsidRPr="00372E05">
        <w:rPr>
          <w:rFonts w:ascii="Arial" w:hAnsi="Arial" w:cs="Arial"/>
          <w:b/>
          <w:bCs/>
          <w:sz w:val="28"/>
          <w:szCs w:val="28"/>
        </w:rPr>
        <w:t>SITUACIÓN DISCIPLINARIA - CASO CRÍTICO</w:t>
      </w:r>
    </w:p>
    <w:p w14:paraId="6050CCE9" w14:textId="77777777" w:rsidR="00372E05" w:rsidRPr="00372E05" w:rsidRDefault="00372E05" w:rsidP="00372E05">
      <w:pPr>
        <w:rPr>
          <w:rFonts w:ascii="Arial" w:hAnsi="Arial" w:cs="Arial"/>
          <w:b/>
          <w:bCs/>
          <w:sz w:val="28"/>
          <w:szCs w:val="28"/>
        </w:rPr>
      </w:pPr>
      <w:r w:rsidRPr="00372E05">
        <w:rPr>
          <w:rFonts w:ascii="Arial" w:hAnsi="Arial" w:cs="Arial"/>
          <w:b/>
          <w:bCs/>
          <w:sz w:val="28"/>
          <w:szCs w:val="28"/>
        </w:rPr>
        <w:t>Antecedentes documentados:</w:t>
      </w:r>
    </w:p>
    <w:p w14:paraId="16D1FF95" w14:textId="77777777" w:rsidR="00372E05" w:rsidRPr="00372E05" w:rsidRDefault="00372E05" w:rsidP="00372E05">
      <w:p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 xml:space="preserve">El equipo debe reportar formalmente la situación grave y persistente relacionada con el integrante </w:t>
      </w:r>
      <w:r w:rsidRPr="00372E05">
        <w:rPr>
          <w:rFonts w:ascii="Arial" w:hAnsi="Arial" w:cs="Arial"/>
          <w:b/>
          <w:bCs/>
          <w:sz w:val="28"/>
          <w:szCs w:val="28"/>
        </w:rPr>
        <w:t>Marlon Alexis Narváez Erazo</w:t>
      </w:r>
      <w:r w:rsidRPr="00372E05">
        <w:rPr>
          <w:rFonts w:ascii="Arial" w:hAnsi="Arial" w:cs="Arial"/>
          <w:sz w:val="28"/>
          <w:szCs w:val="28"/>
        </w:rPr>
        <w:t>:</w:t>
      </w:r>
    </w:p>
    <w:p w14:paraId="1146B10D" w14:textId="77777777" w:rsidR="00372E05" w:rsidRPr="00372E05" w:rsidRDefault="00372E05" w:rsidP="00372E05">
      <w:p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b/>
          <w:bCs/>
          <w:sz w:val="28"/>
          <w:szCs w:val="28"/>
        </w:rPr>
        <w:t>Registro de ausencias:</w:t>
      </w:r>
    </w:p>
    <w:p w14:paraId="600302DB" w14:textId="77777777" w:rsidR="00372E05" w:rsidRPr="00372E05" w:rsidRDefault="00372E05" w:rsidP="00372E05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>12 de noviembre de 2025: Ausente</w:t>
      </w:r>
    </w:p>
    <w:p w14:paraId="6E91822B" w14:textId="77777777" w:rsidR="00372E05" w:rsidRPr="00372E05" w:rsidRDefault="00372E05" w:rsidP="00372E05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>19 de noviembre de 2025: Ausente</w:t>
      </w:r>
    </w:p>
    <w:p w14:paraId="5F3B9A10" w14:textId="77777777" w:rsidR="00372E05" w:rsidRPr="00372E05" w:rsidRDefault="00372E05" w:rsidP="00372E05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>25 de noviembre de 2025: Ausente</w:t>
      </w:r>
    </w:p>
    <w:p w14:paraId="0C924E21" w14:textId="36B90F85" w:rsidR="00372E05" w:rsidRPr="00372E05" w:rsidRDefault="0017585D" w:rsidP="00372E05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4</w:t>
      </w:r>
      <w:r w:rsidR="00372E05" w:rsidRPr="00372E05">
        <w:rPr>
          <w:rFonts w:ascii="Arial" w:hAnsi="Arial" w:cs="Arial"/>
          <w:sz w:val="28"/>
          <w:szCs w:val="28"/>
        </w:rPr>
        <w:t xml:space="preserve"> de diciembre de 2025: Ausente</w:t>
      </w:r>
    </w:p>
    <w:p w14:paraId="63CBF432" w14:textId="77777777" w:rsidR="00372E05" w:rsidRPr="00372E05" w:rsidRDefault="00372E05" w:rsidP="00372E05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>10 de diciembre de 2025: Ausente</w:t>
      </w:r>
    </w:p>
    <w:p w14:paraId="22640273" w14:textId="77777777" w:rsidR="00372E05" w:rsidRPr="00372E05" w:rsidRDefault="00372E05" w:rsidP="00372E05">
      <w:p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b/>
          <w:bCs/>
          <w:sz w:val="28"/>
          <w:szCs w:val="28"/>
        </w:rPr>
        <w:t>Acciones previas tomadas:</w:t>
      </w:r>
    </w:p>
    <w:p w14:paraId="71BEB8E9" w14:textId="1B590739" w:rsidR="00372E05" w:rsidRPr="00372E05" w:rsidRDefault="00372E05" w:rsidP="00372E05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 xml:space="preserve">Se realizó llamado de atención formal por escrito mediante correo electrónico después de la reunión del </w:t>
      </w:r>
      <w:r w:rsidR="0017585D">
        <w:rPr>
          <w:rFonts w:ascii="Arial" w:hAnsi="Arial" w:cs="Arial"/>
          <w:sz w:val="28"/>
          <w:szCs w:val="28"/>
        </w:rPr>
        <w:t>4</w:t>
      </w:r>
      <w:r w:rsidRPr="00372E05">
        <w:rPr>
          <w:rFonts w:ascii="Arial" w:hAnsi="Arial" w:cs="Arial"/>
          <w:sz w:val="28"/>
          <w:szCs w:val="28"/>
        </w:rPr>
        <w:t xml:space="preserve"> de diciembre de 2025</w:t>
      </w:r>
    </w:p>
    <w:p w14:paraId="3CC8B942" w14:textId="77777777" w:rsidR="00372E05" w:rsidRPr="00372E05" w:rsidRDefault="00372E05" w:rsidP="00372E05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>Se documentaron los problemas de calidad en el trabajo previamente entregado</w:t>
      </w:r>
    </w:p>
    <w:p w14:paraId="7B77E121" w14:textId="77777777" w:rsidR="00372E05" w:rsidRPr="00372E05" w:rsidRDefault="00372E05" w:rsidP="00372E05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>Se señaló el incumplimiento en el uso de las tecnologías establecidas por el equipo</w:t>
      </w:r>
    </w:p>
    <w:p w14:paraId="4104AC1E" w14:textId="77777777" w:rsidR="00372E05" w:rsidRPr="00372E05" w:rsidRDefault="00372E05" w:rsidP="00372E05">
      <w:p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b/>
          <w:bCs/>
          <w:sz w:val="28"/>
          <w:szCs w:val="28"/>
        </w:rPr>
        <w:lastRenderedPageBreak/>
        <w:t>Situación actual:</w:t>
      </w:r>
      <w:r w:rsidRPr="00372E05">
        <w:rPr>
          <w:rFonts w:ascii="Arial" w:hAnsi="Arial" w:cs="Arial"/>
          <w:sz w:val="28"/>
          <w:szCs w:val="28"/>
        </w:rPr>
        <w:t xml:space="preserve"> A pesar del llamado de atención formal realizado por escrito, el integrante Marlon Alexis Narváez Erazo no se presentó a la sesión de trabajo del 10 de diciembre de 2025, demostrando una completa desvinculación con el proyecto y falta de respeto hacia sus compañeros de equipo.</w:t>
      </w:r>
    </w:p>
    <w:p w14:paraId="6B4BE1EC" w14:textId="77777777" w:rsidR="00372E05" w:rsidRPr="00372E05" w:rsidRDefault="00372E05" w:rsidP="00372E05">
      <w:pPr>
        <w:rPr>
          <w:rFonts w:ascii="Arial" w:hAnsi="Arial" w:cs="Arial"/>
          <w:b/>
          <w:bCs/>
          <w:sz w:val="28"/>
          <w:szCs w:val="28"/>
        </w:rPr>
      </w:pPr>
      <w:r w:rsidRPr="00372E05">
        <w:rPr>
          <w:rFonts w:ascii="Arial" w:hAnsi="Arial" w:cs="Arial"/>
          <w:b/>
          <w:bCs/>
          <w:sz w:val="28"/>
          <w:szCs w:val="28"/>
        </w:rPr>
        <w:t>Decisión del equipo:</w:t>
      </w:r>
    </w:p>
    <w:p w14:paraId="59271192" w14:textId="77777777" w:rsidR="00372E05" w:rsidRPr="00372E05" w:rsidRDefault="00372E05" w:rsidP="00372E05">
      <w:p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 xml:space="preserve">Ante la gravedad de la situación y el incumplimiento reiterado de las responsabilidades académicas, el equipo ha decidido </w:t>
      </w:r>
      <w:r w:rsidRPr="00372E05">
        <w:rPr>
          <w:rFonts w:ascii="Arial" w:hAnsi="Arial" w:cs="Arial"/>
          <w:b/>
          <w:bCs/>
          <w:sz w:val="28"/>
          <w:szCs w:val="28"/>
        </w:rPr>
        <w:t>tomar las medidas correspondientes según el debido proceso</w:t>
      </w:r>
      <w:r w:rsidRPr="00372E05">
        <w:rPr>
          <w:rFonts w:ascii="Arial" w:hAnsi="Arial" w:cs="Arial"/>
          <w:sz w:val="28"/>
          <w:szCs w:val="28"/>
        </w:rPr>
        <w:t>, las cuales consisten en:</w:t>
      </w:r>
    </w:p>
    <w:p w14:paraId="4AD9EB2D" w14:textId="77777777" w:rsidR="00372E05" w:rsidRPr="00372E05" w:rsidRDefault="00372E05" w:rsidP="00372E05">
      <w:p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b/>
          <w:bCs/>
          <w:sz w:val="28"/>
          <w:szCs w:val="28"/>
        </w:rPr>
        <w:t>Solicitar una intervención formal con el instructor presente</w:t>
      </w:r>
      <w:r w:rsidRPr="00372E05">
        <w:rPr>
          <w:rFonts w:ascii="Arial" w:hAnsi="Arial" w:cs="Arial"/>
          <w:sz w:val="28"/>
          <w:szCs w:val="28"/>
        </w:rPr>
        <w:t>, con el objetivo de:</w:t>
      </w:r>
    </w:p>
    <w:p w14:paraId="251FEEB9" w14:textId="77777777" w:rsidR="00372E05" w:rsidRPr="00372E05" w:rsidRDefault="00372E05" w:rsidP="00372E05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>Exponer la situación documentada ante la autoridad académica competente</w:t>
      </w:r>
    </w:p>
    <w:p w14:paraId="5515ECB9" w14:textId="77777777" w:rsidR="00372E05" w:rsidRPr="00372E05" w:rsidRDefault="00372E05" w:rsidP="00372E05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>Permitir que el integrante ausente presente su versión de los hechos</w:t>
      </w:r>
    </w:p>
    <w:p w14:paraId="452753EB" w14:textId="77777777" w:rsidR="00372E05" w:rsidRPr="00372E05" w:rsidRDefault="00372E05" w:rsidP="00372E05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>Garantizar el respeto al debido proceso institucional</w:t>
      </w:r>
    </w:p>
    <w:p w14:paraId="10CB28A1" w14:textId="77777777" w:rsidR="00372E05" w:rsidRPr="00372E05" w:rsidRDefault="00372E05" w:rsidP="00372E05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>Determinar las consecuencias académicas correspondientes</w:t>
      </w:r>
    </w:p>
    <w:p w14:paraId="5CE25C30" w14:textId="77777777" w:rsidR="00372E05" w:rsidRPr="00372E05" w:rsidRDefault="00372E05" w:rsidP="00372E05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>Evaluar la continuidad del integrante en el proyecto</w:t>
      </w:r>
    </w:p>
    <w:p w14:paraId="72F78403" w14:textId="77777777" w:rsidR="00372E05" w:rsidRPr="00372E05" w:rsidRDefault="00372E05" w:rsidP="00372E05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>Proteger el trabajo y el compromiso de los integrantes que sí han cumplido con sus responsabilidades</w:t>
      </w:r>
    </w:p>
    <w:p w14:paraId="1C905A7B" w14:textId="77777777" w:rsidR="00372E05" w:rsidRPr="00372E05" w:rsidRDefault="00372E05" w:rsidP="00372E05">
      <w:p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>Esta decisión se toma con el respaldo de toda la evidencia documentada en las actas anteriores y en cumplimiento de las normas institucionales vigentes.</w:t>
      </w:r>
    </w:p>
    <w:p w14:paraId="68EBF008" w14:textId="77777777" w:rsidR="00372E05" w:rsidRPr="00372E05" w:rsidRDefault="00372E05" w:rsidP="00372E05">
      <w:p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pict w14:anchorId="7A5FF81C">
          <v:rect id="_x0000_i1113" style="width:0;height:1.5pt" o:hralign="center" o:hrstd="t" o:hr="t" fillcolor="#a0a0a0" stroked="f"/>
        </w:pict>
      </w:r>
    </w:p>
    <w:p w14:paraId="3E644A75" w14:textId="77777777" w:rsidR="00372E05" w:rsidRPr="00372E05" w:rsidRDefault="00372E05" w:rsidP="00372E05">
      <w:pPr>
        <w:rPr>
          <w:rFonts w:ascii="Arial" w:hAnsi="Arial" w:cs="Arial"/>
          <w:b/>
          <w:bCs/>
          <w:sz w:val="28"/>
          <w:szCs w:val="28"/>
        </w:rPr>
      </w:pPr>
      <w:r w:rsidRPr="00372E05">
        <w:rPr>
          <w:rFonts w:ascii="Arial" w:hAnsi="Arial" w:cs="Arial"/>
          <w:b/>
          <w:bCs/>
          <w:sz w:val="28"/>
          <w:szCs w:val="28"/>
        </w:rPr>
        <w:t>ACUERDOS Y COMPROMISOS</w:t>
      </w:r>
    </w:p>
    <w:p w14:paraId="28894565" w14:textId="77777777" w:rsidR="00372E05" w:rsidRPr="00372E05" w:rsidRDefault="00372E05" w:rsidP="00372E05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>Continuar con el refinamiento del frontend en las próximas sesiones de trabajo</w:t>
      </w:r>
    </w:p>
    <w:p w14:paraId="3537F3D5" w14:textId="77777777" w:rsidR="00372E05" w:rsidRPr="00372E05" w:rsidRDefault="00372E05" w:rsidP="00372E05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>Mantener los estándares de diseño establecidos durante esta sesión</w:t>
      </w:r>
    </w:p>
    <w:p w14:paraId="3E91F870" w14:textId="77777777" w:rsidR="00372E05" w:rsidRPr="00372E05" w:rsidRDefault="00372E05" w:rsidP="00372E05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lastRenderedPageBreak/>
        <w:t>Documentar todas las mejoras implementadas</w:t>
      </w:r>
    </w:p>
    <w:p w14:paraId="00F4B429" w14:textId="77777777" w:rsidR="00372E05" w:rsidRPr="00372E05" w:rsidRDefault="00372E05" w:rsidP="00372E05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b/>
          <w:bCs/>
          <w:sz w:val="28"/>
          <w:szCs w:val="28"/>
        </w:rPr>
        <w:t>Solicitar formalmente una reunión con el instructor para abordar la situación del integrante ausente</w:t>
      </w:r>
    </w:p>
    <w:p w14:paraId="46B049B5" w14:textId="77777777" w:rsidR="00372E05" w:rsidRPr="00372E05" w:rsidRDefault="00372E05" w:rsidP="00372E05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>Preparar toda la documentación necesaria (actas, correos, evidencias) para la intervención formal</w:t>
      </w:r>
    </w:p>
    <w:p w14:paraId="74088329" w14:textId="77777777" w:rsidR="00372E05" w:rsidRPr="00372E05" w:rsidRDefault="00372E05" w:rsidP="00372E05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>Los integrantes presentes se comprometen a seguir trabajando con la misma dedicación y profesionalismo</w:t>
      </w:r>
    </w:p>
    <w:p w14:paraId="059CC278" w14:textId="77777777" w:rsidR="00372E05" w:rsidRPr="00372E05" w:rsidRDefault="00372E05" w:rsidP="00372E05">
      <w:p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pict w14:anchorId="4EBE4308">
          <v:rect id="_x0000_i1114" style="width:0;height:1.5pt" o:hralign="center" o:hrstd="t" o:hr="t" fillcolor="#a0a0a0" stroked="f"/>
        </w:pict>
      </w:r>
    </w:p>
    <w:p w14:paraId="69DD31C2" w14:textId="77777777" w:rsidR="00372E05" w:rsidRPr="00372E05" w:rsidRDefault="00372E05" w:rsidP="00372E05">
      <w:pPr>
        <w:rPr>
          <w:rFonts w:ascii="Arial" w:hAnsi="Arial" w:cs="Arial"/>
          <w:b/>
          <w:bCs/>
          <w:sz w:val="28"/>
          <w:szCs w:val="28"/>
        </w:rPr>
      </w:pPr>
      <w:r w:rsidRPr="00372E05">
        <w:rPr>
          <w:rFonts w:ascii="Arial" w:hAnsi="Arial" w:cs="Arial"/>
          <w:b/>
          <w:bCs/>
          <w:sz w:val="28"/>
          <w:szCs w:val="28"/>
        </w:rPr>
        <w:t>OBSERVACIONES</w:t>
      </w:r>
    </w:p>
    <w:p w14:paraId="65CADA35" w14:textId="77777777" w:rsidR="00372E05" w:rsidRPr="00372E05" w:rsidRDefault="00372E05" w:rsidP="00372E05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>El trabajo sincrónico continúa siendo altamente productivo para el equipo</w:t>
      </w:r>
    </w:p>
    <w:p w14:paraId="32221153" w14:textId="77777777" w:rsidR="00372E05" w:rsidRPr="00372E05" w:rsidRDefault="00372E05" w:rsidP="00372E05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>La calidad del frontend ha mejorado significativamente gracias al trabajo colaborativo</w:t>
      </w:r>
    </w:p>
    <w:p w14:paraId="5FFF7079" w14:textId="77777777" w:rsidR="00372E05" w:rsidRPr="00372E05" w:rsidRDefault="00372E05" w:rsidP="00372E05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>La situación del integrante ausente está afectando la moral del equipo, pero no ha detenido el avance del proyecto</w:t>
      </w:r>
    </w:p>
    <w:p w14:paraId="658AAB32" w14:textId="77777777" w:rsidR="00372E05" w:rsidRPr="00372E05" w:rsidRDefault="00372E05" w:rsidP="00372E05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>Es imperativo resolver la situación disciplinaria lo antes posible para garantizar la equidad y el reconocimiento del esfuerzo de quienes sí cumplen</w:t>
      </w:r>
    </w:p>
    <w:p w14:paraId="13D683D2" w14:textId="77777777" w:rsidR="00372E05" w:rsidRPr="00372E05" w:rsidRDefault="00372E05" w:rsidP="00372E05">
      <w:p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pict w14:anchorId="741E634B">
          <v:rect id="_x0000_i1115" style="width:0;height:1.5pt" o:hralign="center" o:hrstd="t" o:hr="t" fillcolor="#a0a0a0" stroked="f"/>
        </w:pict>
      </w:r>
    </w:p>
    <w:p w14:paraId="278BBCEC" w14:textId="77777777" w:rsidR="00372E05" w:rsidRPr="00372E05" w:rsidRDefault="00372E05" w:rsidP="00372E05">
      <w:pPr>
        <w:rPr>
          <w:rFonts w:ascii="Arial" w:hAnsi="Arial" w:cs="Arial"/>
          <w:b/>
          <w:bCs/>
          <w:sz w:val="28"/>
          <w:szCs w:val="28"/>
        </w:rPr>
      </w:pPr>
      <w:r w:rsidRPr="00372E05">
        <w:rPr>
          <w:rFonts w:ascii="Arial" w:hAnsi="Arial" w:cs="Arial"/>
          <w:b/>
          <w:bCs/>
          <w:sz w:val="28"/>
          <w:szCs w:val="28"/>
        </w:rPr>
        <w:t>PRÓXIMA REUNIÓN</w:t>
      </w:r>
    </w:p>
    <w:p w14:paraId="36DB74F7" w14:textId="77777777" w:rsidR="00372E05" w:rsidRPr="00372E05" w:rsidRDefault="00372E05" w:rsidP="00372E05">
      <w:p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b/>
          <w:bCs/>
          <w:sz w:val="28"/>
          <w:szCs w:val="28"/>
        </w:rPr>
        <w:t>Fecha:</w:t>
      </w:r>
      <w:r w:rsidRPr="00372E05">
        <w:rPr>
          <w:rFonts w:ascii="Arial" w:hAnsi="Arial" w:cs="Arial"/>
          <w:sz w:val="28"/>
          <w:szCs w:val="28"/>
        </w:rPr>
        <w:t xml:space="preserve"> Por definir (después de la intervención con el instructor)</w:t>
      </w:r>
      <w:r w:rsidRPr="00372E05">
        <w:rPr>
          <w:rFonts w:ascii="Arial" w:hAnsi="Arial" w:cs="Arial"/>
          <w:sz w:val="28"/>
          <w:szCs w:val="28"/>
        </w:rPr>
        <w:br/>
      </w:r>
      <w:r w:rsidRPr="00372E05">
        <w:rPr>
          <w:rFonts w:ascii="Arial" w:hAnsi="Arial" w:cs="Arial"/>
          <w:b/>
          <w:bCs/>
          <w:sz w:val="28"/>
          <w:szCs w:val="28"/>
        </w:rPr>
        <w:t>Objetivo:</w:t>
      </w:r>
      <w:r w:rsidRPr="00372E05">
        <w:rPr>
          <w:rFonts w:ascii="Arial" w:hAnsi="Arial" w:cs="Arial"/>
          <w:sz w:val="28"/>
          <w:szCs w:val="28"/>
        </w:rPr>
        <w:t xml:space="preserve"> Continuar con el desarrollo y refinamiento del proyecto</w:t>
      </w:r>
    </w:p>
    <w:p w14:paraId="1C22E94C" w14:textId="77777777" w:rsidR="00372E05" w:rsidRPr="00372E05" w:rsidRDefault="00372E05" w:rsidP="00372E05">
      <w:p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b/>
          <w:bCs/>
          <w:sz w:val="28"/>
          <w:szCs w:val="28"/>
        </w:rPr>
        <w:t>Reunión adicional requerida:</w:t>
      </w:r>
      <w:r w:rsidRPr="00372E05">
        <w:rPr>
          <w:rFonts w:ascii="Arial" w:hAnsi="Arial" w:cs="Arial"/>
          <w:sz w:val="28"/>
          <w:szCs w:val="28"/>
        </w:rPr>
        <w:br/>
      </w:r>
      <w:r w:rsidRPr="00372E05">
        <w:rPr>
          <w:rFonts w:ascii="Arial" w:hAnsi="Arial" w:cs="Arial"/>
          <w:b/>
          <w:bCs/>
          <w:sz w:val="28"/>
          <w:szCs w:val="28"/>
        </w:rPr>
        <w:t>Intervención formal con el instructor</w:t>
      </w:r>
      <w:r w:rsidRPr="00372E05">
        <w:rPr>
          <w:rFonts w:ascii="Arial" w:hAnsi="Arial" w:cs="Arial"/>
          <w:sz w:val="28"/>
          <w:szCs w:val="28"/>
        </w:rPr>
        <w:t xml:space="preserve"> para abordar la situación del integrante Marlon Alexis Narváez Erazo</w:t>
      </w:r>
    </w:p>
    <w:p w14:paraId="025CB99E" w14:textId="77777777" w:rsidR="00372E05" w:rsidRPr="00372E05" w:rsidRDefault="00372E05" w:rsidP="00372E05">
      <w:p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pict w14:anchorId="4CD428D6">
          <v:rect id="_x0000_i1116" style="width:0;height:1.5pt" o:hralign="center" o:hrstd="t" o:hr="t" fillcolor="#a0a0a0" stroked="f"/>
        </w:pict>
      </w:r>
    </w:p>
    <w:p w14:paraId="3A498DEF" w14:textId="77777777" w:rsidR="00372E05" w:rsidRPr="00372E05" w:rsidRDefault="00372E05" w:rsidP="00372E05">
      <w:pPr>
        <w:rPr>
          <w:rFonts w:ascii="Arial" w:hAnsi="Arial" w:cs="Arial"/>
          <w:b/>
          <w:bCs/>
          <w:sz w:val="28"/>
          <w:szCs w:val="28"/>
        </w:rPr>
      </w:pPr>
      <w:r w:rsidRPr="00372E05">
        <w:rPr>
          <w:rFonts w:ascii="Arial" w:hAnsi="Arial" w:cs="Arial"/>
          <w:b/>
          <w:bCs/>
          <w:sz w:val="28"/>
          <w:szCs w:val="28"/>
        </w:rPr>
        <w:t>CIERRE</w:t>
      </w:r>
    </w:p>
    <w:p w14:paraId="32D6D1C2" w14:textId="77777777" w:rsidR="00372E05" w:rsidRPr="00372E05" w:rsidRDefault="00372E05" w:rsidP="00372E05">
      <w:p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 xml:space="preserve">La reunión finalizó a las 2:00 p.m., habiendo logrado avances significativos en el refinamiento del frontend del proyecto Foam Wash. El equipo presente reafirma su compromiso con la excelencia del </w:t>
      </w:r>
      <w:r w:rsidRPr="00372E05">
        <w:rPr>
          <w:rFonts w:ascii="Arial" w:hAnsi="Arial" w:cs="Arial"/>
          <w:sz w:val="28"/>
          <w:szCs w:val="28"/>
        </w:rPr>
        <w:lastRenderedPageBreak/>
        <w:t>proyecto y solicita el apoyo institucional para resolver la situación disciplinaria pendiente.</w:t>
      </w:r>
    </w:p>
    <w:p w14:paraId="7639D857" w14:textId="77777777" w:rsidR="00372E05" w:rsidRPr="00372E05" w:rsidRDefault="00372E05" w:rsidP="00372E05">
      <w:p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pict w14:anchorId="022F6580">
          <v:rect id="_x0000_i1117" style="width:0;height:1.5pt" o:hralign="center" o:hrstd="t" o:hr="t" fillcolor="#a0a0a0" stroked="f"/>
        </w:pict>
      </w:r>
    </w:p>
    <w:p w14:paraId="242D6BC8" w14:textId="77777777" w:rsidR="00372E05" w:rsidRPr="00372E05" w:rsidRDefault="00372E05" w:rsidP="00372E05">
      <w:p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b/>
          <w:bCs/>
          <w:sz w:val="28"/>
          <w:szCs w:val="28"/>
        </w:rPr>
        <w:t>Elaborada por:</w:t>
      </w:r>
      <w:r w:rsidRPr="00372E05">
        <w:rPr>
          <w:rFonts w:ascii="Arial" w:hAnsi="Arial" w:cs="Arial"/>
          <w:sz w:val="28"/>
          <w:szCs w:val="28"/>
        </w:rPr>
        <w:t xml:space="preserve"> Cristian Andrés Criollo Tovar</w:t>
      </w:r>
      <w:r w:rsidRPr="00372E05">
        <w:rPr>
          <w:rFonts w:ascii="Arial" w:hAnsi="Arial" w:cs="Arial"/>
          <w:sz w:val="28"/>
          <w:szCs w:val="28"/>
        </w:rPr>
        <w:br/>
      </w:r>
      <w:r w:rsidRPr="00372E05">
        <w:rPr>
          <w:rFonts w:ascii="Arial" w:hAnsi="Arial" w:cs="Arial"/>
          <w:b/>
          <w:bCs/>
          <w:sz w:val="28"/>
          <w:szCs w:val="28"/>
        </w:rPr>
        <w:t>Fecha de elaboración:</w:t>
      </w:r>
      <w:r w:rsidRPr="00372E05">
        <w:rPr>
          <w:rFonts w:ascii="Arial" w:hAnsi="Arial" w:cs="Arial"/>
          <w:sz w:val="28"/>
          <w:szCs w:val="28"/>
        </w:rPr>
        <w:t xml:space="preserve"> 10 de diciembre de 2025</w:t>
      </w:r>
    </w:p>
    <w:p w14:paraId="7D8C99F7" w14:textId="77777777" w:rsidR="00372E05" w:rsidRPr="00372E05" w:rsidRDefault="00372E05" w:rsidP="00372E05">
      <w:p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pict w14:anchorId="6F55851D">
          <v:rect id="_x0000_i1118" style="width:0;height:1.5pt" o:hralign="center" o:hrstd="t" o:hr="t" fillcolor="#a0a0a0" stroked="f"/>
        </w:pict>
      </w:r>
    </w:p>
    <w:p w14:paraId="15FB8F6B" w14:textId="77777777" w:rsidR="00372E05" w:rsidRPr="00372E05" w:rsidRDefault="00372E05" w:rsidP="00372E05">
      <w:p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b/>
          <w:bCs/>
          <w:sz w:val="28"/>
          <w:szCs w:val="28"/>
        </w:rPr>
        <w:t>Firmas de conformidad:</w:t>
      </w:r>
    </w:p>
    <w:p w14:paraId="6EB9CAEB" w14:textId="77777777" w:rsidR="00372E05" w:rsidRPr="00372E05" w:rsidRDefault="00372E05" w:rsidP="00372E05">
      <w:p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pict w14:anchorId="3EE08A6C">
          <v:rect id="_x0000_i1119" style="width:0;height:1.5pt" o:hralign="center" o:hrstd="t" o:hr="t" fillcolor="#a0a0a0" stroked="f"/>
        </w:pict>
      </w:r>
    </w:p>
    <w:p w14:paraId="68AA8B69" w14:textId="77777777" w:rsidR="00372E05" w:rsidRPr="00372E05" w:rsidRDefault="00372E05" w:rsidP="00372E05">
      <w:p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>Deimer Jesús González Jiménez</w:t>
      </w:r>
    </w:p>
    <w:p w14:paraId="71B326AA" w14:textId="77777777" w:rsidR="00372E05" w:rsidRPr="00372E05" w:rsidRDefault="00372E05" w:rsidP="00372E05">
      <w:p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pict w14:anchorId="472B1665">
          <v:rect id="_x0000_i1120" style="width:0;height:1.5pt" o:hralign="center" o:hrstd="t" o:hr="t" fillcolor="#a0a0a0" stroked="f"/>
        </w:pict>
      </w:r>
    </w:p>
    <w:p w14:paraId="00DF3AB4" w14:textId="77777777" w:rsidR="00372E05" w:rsidRPr="00372E05" w:rsidRDefault="00372E05" w:rsidP="00372E05">
      <w:p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>Michel Alejandra Quintero Aragón</w:t>
      </w:r>
    </w:p>
    <w:p w14:paraId="0EDBB115" w14:textId="77777777" w:rsidR="00372E05" w:rsidRPr="00372E05" w:rsidRDefault="00372E05" w:rsidP="00372E05">
      <w:p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pict w14:anchorId="5B06ED44">
          <v:rect id="_x0000_i1121" style="width:0;height:1.5pt" o:hralign="center" o:hrstd="t" o:hr="t" fillcolor="#a0a0a0" stroked="f"/>
        </w:pict>
      </w:r>
    </w:p>
    <w:p w14:paraId="1D25341F" w14:textId="77777777" w:rsidR="00372E05" w:rsidRPr="00372E05" w:rsidRDefault="00372E05" w:rsidP="00372E05">
      <w:p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>Carolina Gómez Rodríguez</w:t>
      </w:r>
    </w:p>
    <w:p w14:paraId="374D3ECD" w14:textId="77777777" w:rsidR="00372E05" w:rsidRPr="00372E05" w:rsidRDefault="00372E05" w:rsidP="00372E05">
      <w:p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pict w14:anchorId="33C93BF8">
          <v:rect id="_x0000_i1122" style="width:0;height:1.5pt" o:hralign="center" o:hrstd="t" o:hr="t" fillcolor="#a0a0a0" stroked="f"/>
        </w:pict>
      </w:r>
    </w:p>
    <w:p w14:paraId="296EFCC7" w14:textId="77777777" w:rsidR="00372E05" w:rsidRPr="00372E05" w:rsidRDefault="00372E05" w:rsidP="00372E05">
      <w:pPr>
        <w:rPr>
          <w:rFonts w:ascii="Arial" w:hAnsi="Arial" w:cs="Arial"/>
          <w:sz w:val="28"/>
          <w:szCs w:val="28"/>
        </w:rPr>
      </w:pPr>
      <w:r w:rsidRPr="00372E05">
        <w:rPr>
          <w:rFonts w:ascii="Arial" w:hAnsi="Arial" w:cs="Arial"/>
          <w:sz w:val="28"/>
          <w:szCs w:val="28"/>
        </w:rPr>
        <w:t>Cristian Andrés Criollo Tovar</w:t>
      </w:r>
    </w:p>
    <w:p w14:paraId="4CF30C1E" w14:textId="77777777" w:rsidR="00741848" w:rsidRPr="00B335E0" w:rsidRDefault="00741848">
      <w:pPr>
        <w:rPr>
          <w:rFonts w:ascii="Arial" w:hAnsi="Arial" w:cs="Arial"/>
          <w:sz w:val="28"/>
          <w:szCs w:val="28"/>
        </w:rPr>
      </w:pPr>
    </w:p>
    <w:sectPr w:rsidR="00741848" w:rsidRPr="00B335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47FB0"/>
    <w:multiLevelType w:val="multilevel"/>
    <w:tmpl w:val="D246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75B4E"/>
    <w:multiLevelType w:val="multilevel"/>
    <w:tmpl w:val="0640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D6886"/>
    <w:multiLevelType w:val="multilevel"/>
    <w:tmpl w:val="6E3E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F6024"/>
    <w:multiLevelType w:val="multilevel"/>
    <w:tmpl w:val="0556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A0A0C"/>
    <w:multiLevelType w:val="multilevel"/>
    <w:tmpl w:val="2B3E3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54FF9"/>
    <w:multiLevelType w:val="multilevel"/>
    <w:tmpl w:val="85942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B835F1"/>
    <w:multiLevelType w:val="multilevel"/>
    <w:tmpl w:val="496C2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4C3BBC"/>
    <w:multiLevelType w:val="multilevel"/>
    <w:tmpl w:val="A9A00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0D6A2D"/>
    <w:multiLevelType w:val="multilevel"/>
    <w:tmpl w:val="3F5A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8F2DD4"/>
    <w:multiLevelType w:val="multilevel"/>
    <w:tmpl w:val="B4DE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C1739F"/>
    <w:multiLevelType w:val="multilevel"/>
    <w:tmpl w:val="DA86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3F128B"/>
    <w:multiLevelType w:val="multilevel"/>
    <w:tmpl w:val="408CA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0E7F97"/>
    <w:multiLevelType w:val="multilevel"/>
    <w:tmpl w:val="3408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530092">
    <w:abstractNumId w:val="6"/>
  </w:num>
  <w:num w:numId="2" w16cid:durableId="2075472427">
    <w:abstractNumId w:val="3"/>
  </w:num>
  <w:num w:numId="3" w16cid:durableId="1190728067">
    <w:abstractNumId w:val="7"/>
  </w:num>
  <w:num w:numId="4" w16cid:durableId="808861348">
    <w:abstractNumId w:val="12"/>
  </w:num>
  <w:num w:numId="5" w16cid:durableId="1062555676">
    <w:abstractNumId w:val="10"/>
  </w:num>
  <w:num w:numId="6" w16cid:durableId="1925918674">
    <w:abstractNumId w:val="1"/>
  </w:num>
  <w:num w:numId="7" w16cid:durableId="375592936">
    <w:abstractNumId w:val="4"/>
  </w:num>
  <w:num w:numId="8" w16cid:durableId="1886411480">
    <w:abstractNumId w:val="8"/>
  </w:num>
  <w:num w:numId="9" w16cid:durableId="1408646808">
    <w:abstractNumId w:val="9"/>
  </w:num>
  <w:num w:numId="10" w16cid:durableId="772945757">
    <w:abstractNumId w:val="0"/>
  </w:num>
  <w:num w:numId="11" w16cid:durableId="1532642624">
    <w:abstractNumId w:val="5"/>
  </w:num>
  <w:num w:numId="12" w16cid:durableId="2045519271">
    <w:abstractNumId w:val="11"/>
  </w:num>
  <w:num w:numId="13" w16cid:durableId="18398842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130"/>
    <w:rsid w:val="001204A6"/>
    <w:rsid w:val="0017585D"/>
    <w:rsid w:val="00245130"/>
    <w:rsid w:val="00372E05"/>
    <w:rsid w:val="004928EC"/>
    <w:rsid w:val="00741848"/>
    <w:rsid w:val="00AC44D4"/>
    <w:rsid w:val="00B33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4F76E"/>
  <w15:chartTrackingRefBased/>
  <w15:docId w15:val="{139141C2-CCAA-401F-B43B-7505D0CD5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5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5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5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5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5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5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5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5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5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5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5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5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51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51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51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51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51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51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5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5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5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5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5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51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51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51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5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51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51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943</Words>
  <Characters>5187</Characters>
  <Application>Microsoft Office Word</Application>
  <DocSecurity>0</DocSecurity>
  <Lines>43</Lines>
  <Paragraphs>12</Paragraphs>
  <ScaleCrop>false</ScaleCrop>
  <Company/>
  <LinksUpToDate>false</LinksUpToDate>
  <CharactersWithSpaces>6118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andres criollo tovar</dc:creator>
  <cp:keywords/>
  <dc:description/>
  <cp:lastModifiedBy>cristian andres criollo tovar</cp:lastModifiedBy>
  <cp:revision>5</cp:revision>
  <dcterms:created xsi:type="dcterms:W3CDTF">2025-12-11T15:40:00Z</dcterms:created>
  <dcterms:modified xsi:type="dcterms:W3CDTF">2025-12-11T16:00:00Z</dcterms:modified>
</cp:coreProperties>
</file>