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F11C8" w14:textId="77777777" w:rsidR="008945C5" w:rsidRPr="008945C5" w:rsidRDefault="008945C5" w:rsidP="008945C5">
      <w:pPr>
        <w:rPr>
          <w:rFonts w:ascii="Arial" w:hAnsi="Arial" w:cs="Arial"/>
          <w:b/>
          <w:bCs/>
          <w:sz w:val="28"/>
          <w:szCs w:val="28"/>
        </w:rPr>
      </w:pPr>
      <w:r w:rsidRPr="008945C5">
        <w:rPr>
          <w:rFonts w:ascii="Arial" w:hAnsi="Arial" w:cs="Arial"/>
          <w:b/>
          <w:bCs/>
          <w:sz w:val="28"/>
          <w:szCs w:val="28"/>
        </w:rPr>
        <w:t>ACTA DE REUNIÓN - PROYECTO FOAM WASH</w:t>
      </w:r>
    </w:p>
    <w:p w14:paraId="6F79D994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b/>
          <w:bCs/>
          <w:sz w:val="28"/>
          <w:szCs w:val="28"/>
        </w:rPr>
        <w:t>Fecha:</w:t>
      </w:r>
      <w:r w:rsidRPr="008945C5">
        <w:rPr>
          <w:rFonts w:ascii="Arial" w:hAnsi="Arial" w:cs="Arial"/>
          <w:sz w:val="28"/>
          <w:szCs w:val="28"/>
        </w:rPr>
        <w:t xml:space="preserve"> 19 de noviembre de 2025</w:t>
      </w:r>
      <w:r w:rsidRPr="008945C5">
        <w:rPr>
          <w:rFonts w:ascii="Arial" w:hAnsi="Arial" w:cs="Arial"/>
          <w:sz w:val="28"/>
          <w:szCs w:val="28"/>
        </w:rPr>
        <w:br/>
      </w:r>
      <w:r w:rsidRPr="008945C5">
        <w:rPr>
          <w:rFonts w:ascii="Arial" w:hAnsi="Arial" w:cs="Arial"/>
          <w:b/>
          <w:bCs/>
          <w:sz w:val="28"/>
          <w:szCs w:val="28"/>
        </w:rPr>
        <w:t>Hora de inicio:</w:t>
      </w:r>
      <w:r w:rsidRPr="008945C5">
        <w:rPr>
          <w:rFonts w:ascii="Arial" w:hAnsi="Arial" w:cs="Arial"/>
          <w:sz w:val="28"/>
          <w:szCs w:val="28"/>
        </w:rPr>
        <w:t xml:space="preserve"> 8:00 p.m.</w:t>
      </w:r>
      <w:r w:rsidRPr="008945C5">
        <w:rPr>
          <w:rFonts w:ascii="Arial" w:hAnsi="Arial" w:cs="Arial"/>
          <w:sz w:val="28"/>
          <w:szCs w:val="28"/>
        </w:rPr>
        <w:br/>
      </w:r>
      <w:r w:rsidRPr="008945C5">
        <w:rPr>
          <w:rFonts w:ascii="Arial" w:hAnsi="Arial" w:cs="Arial"/>
          <w:b/>
          <w:bCs/>
          <w:sz w:val="28"/>
          <w:szCs w:val="28"/>
        </w:rPr>
        <w:t>Hora de finalización:</w:t>
      </w:r>
      <w:r w:rsidRPr="008945C5">
        <w:rPr>
          <w:rFonts w:ascii="Arial" w:hAnsi="Arial" w:cs="Arial"/>
          <w:sz w:val="28"/>
          <w:szCs w:val="28"/>
        </w:rPr>
        <w:t xml:space="preserve"> 11:00 p.m.</w:t>
      </w:r>
      <w:r w:rsidRPr="008945C5">
        <w:rPr>
          <w:rFonts w:ascii="Arial" w:hAnsi="Arial" w:cs="Arial"/>
          <w:sz w:val="28"/>
          <w:szCs w:val="28"/>
        </w:rPr>
        <w:br/>
      </w:r>
      <w:r w:rsidRPr="008945C5">
        <w:rPr>
          <w:rFonts w:ascii="Arial" w:hAnsi="Arial" w:cs="Arial"/>
          <w:b/>
          <w:bCs/>
          <w:sz w:val="28"/>
          <w:szCs w:val="28"/>
        </w:rPr>
        <w:t>Duración:</w:t>
      </w:r>
      <w:r w:rsidRPr="008945C5">
        <w:rPr>
          <w:rFonts w:ascii="Arial" w:hAnsi="Arial" w:cs="Arial"/>
          <w:sz w:val="28"/>
          <w:szCs w:val="28"/>
        </w:rPr>
        <w:t xml:space="preserve"> 3 horas</w:t>
      </w:r>
      <w:r w:rsidRPr="008945C5">
        <w:rPr>
          <w:rFonts w:ascii="Arial" w:hAnsi="Arial" w:cs="Arial"/>
          <w:sz w:val="28"/>
          <w:szCs w:val="28"/>
        </w:rPr>
        <w:br/>
      </w:r>
      <w:r w:rsidRPr="008945C5">
        <w:rPr>
          <w:rFonts w:ascii="Arial" w:hAnsi="Arial" w:cs="Arial"/>
          <w:b/>
          <w:bCs/>
          <w:sz w:val="28"/>
          <w:szCs w:val="28"/>
        </w:rPr>
        <w:t>Modalidad:</w:t>
      </w:r>
      <w:r w:rsidRPr="008945C5">
        <w:rPr>
          <w:rFonts w:ascii="Arial" w:hAnsi="Arial" w:cs="Arial"/>
          <w:sz w:val="28"/>
          <w:szCs w:val="28"/>
        </w:rPr>
        <w:t xml:space="preserve"> Virtual - Microsoft </w:t>
      </w:r>
      <w:proofErr w:type="spellStart"/>
      <w:r w:rsidRPr="008945C5">
        <w:rPr>
          <w:rFonts w:ascii="Arial" w:hAnsi="Arial" w:cs="Arial"/>
          <w:sz w:val="28"/>
          <w:szCs w:val="28"/>
        </w:rPr>
        <w:t>Teams</w:t>
      </w:r>
      <w:proofErr w:type="spellEnd"/>
      <w:r w:rsidRPr="008945C5">
        <w:rPr>
          <w:rFonts w:ascii="Arial" w:hAnsi="Arial" w:cs="Arial"/>
          <w:sz w:val="28"/>
          <w:szCs w:val="28"/>
        </w:rPr>
        <w:t xml:space="preserve"> con Live Share</w:t>
      </w:r>
    </w:p>
    <w:p w14:paraId="309CFE40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pict w14:anchorId="0F8F22B4">
          <v:rect id="_x0000_i1103" style="width:0;height:1.5pt" o:hralign="center" o:hrstd="t" o:hr="t" fillcolor="#a0a0a0" stroked="f"/>
        </w:pict>
      </w:r>
    </w:p>
    <w:p w14:paraId="11D29DEB" w14:textId="77777777" w:rsidR="008945C5" w:rsidRPr="008945C5" w:rsidRDefault="008945C5" w:rsidP="008945C5">
      <w:pPr>
        <w:rPr>
          <w:rFonts w:ascii="Arial" w:hAnsi="Arial" w:cs="Arial"/>
          <w:b/>
          <w:bCs/>
          <w:sz w:val="28"/>
          <w:szCs w:val="28"/>
        </w:rPr>
      </w:pPr>
      <w:r w:rsidRPr="008945C5">
        <w:rPr>
          <w:rFonts w:ascii="Arial" w:hAnsi="Arial" w:cs="Arial"/>
          <w:b/>
          <w:bCs/>
          <w:sz w:val="28"/>
          <w:szCs w:val="28"/>
        </w:rPr>
        <w:t>ASISTENTES</w:t>
      </w:r>
    </w:p>
    <w:p w14:paraId="5800EA7B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b/>
          <w:bCs/>
          <w:sz w:val="28"/>
          <w:szCs w:val="28"/>
        </w:rPr>
        <w:t>Presentes:</w:t>
      </w:r>
    </w:p>
    <w:p w14:paraId="36304DAC" w14:textId="77777777" w:rsidR="008945C5" w:rsidRPr="008945C5" w:rsidRDefault="008945C5" w:rsidP="008945C5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Deimer Jesús González Jiménez</w:t>
      </w:r>
    </w:p>
    <w:p w14:paraId="762082EB" w14:textId="77777777" w:rsidR="008945C5" w:rsidRPr="008945C5" w:rsidRDefault="008945C5" w:rsidP="008945C5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Michel Alejandra Quintero Aragón</w:t>
      </w:r>
    </w:p>
    <w:p w14:paraId="584B5D7E" w14:textId="77777777" w:rsidR="008945C5" w:rsidRPr="008945C5" w:rsidRDefault="008945C5" w:rsidP="008945C5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Carolina Gómez Rodríguez</w:t>
      </w:r>
    </w:p>
    <w:p w14:paraId="5E4E88CF" w14:textId="77777777" w:rsidR="008945C5" w:rsidRPr="008945C5" w:rsidRDefault="008945C5" w:rsidP="008945C5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Cristian Andrés Criollo Tovar</w:t>
      </w:r>
    </w:p>
    <w:p w14:paraId="05E34578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b/>
          <w:bCs/>
          <w:sz w:val="28"/>
          <w:szCs w:val="28"/>
        </w:rPr>
        <w:t>Ausente:</w:t>
      </w:r>
    </w:p>
    <w:p w14:paraId="7AECBF04" w14:textId="77777777" w:rsidR="008945C5" w:rsidRPr="008945C5" w:rsidRDefault="008945C5" w:rsidP="008945C5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Marlon Alexis Narváez Erazo</w:t>
      </w:r>
    </w:p>
    <w:p w14:paraId="67690605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pict w14:anchorId="01330E83">
          <v:rect id="_x0000_i1104" style="width:0;height:1.5pt" o:hralign="center" o:hrstd="t" o:hr="t" fillcolor="#a0a0a0" stroked="f"/>
        </w:pict>
      </w:r>
    </w:p>
    <w:p w14:paraId="4318DA8A" w14:textId="77777777" w:rsidR="008945C5" w:rsidRPr="008945C5" w:rsidRDefault="008945C5" w:rsidP="008945C5">
      <w:pPr>
        <w:rPr>
          <w:rFonts w:ascii="Arial" w:hAnsi="Arial" w:cs="Arial"/>
          <w:b/>
          <w:bCs/>
          <w:sz w:val="28"/>
          <w:szCs w:val="28"/>
        </w:rPr>
      </w:pPr>
      <w:r w:rsidRPr="008945C5">
        <w:rPr>
          <w:rFonts w:ascii="Arial" w:hAnsi="Arial" w:cs="Arial"/>
          <w:b/>
          <w:bCs/>
          <w:sz w:val="28"/>
          <w:szCs w:val="28"/>
        </w:rPr>
        <w:t>ORDEN DEL DÍA</w:t>
      </w:r>
    </w:p>
    <w:p w14:paraId="2B84A91D" w14:textId="77777777" w:rsidR="008945C5" w:rsidRPr="008945C5" w:rsidRDefault="008945C5" w:rsidP="008945C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Inicio de sesión de trabajo sincrónico del proyecto Foam Wash</w:t>
      </w:r>
    </w:p>
    <w:p w14:paraId="1B58943B" w14:textId="77777777" w:rsidR="008945C5" w:rsidRPr="008945C5" w:rsidRDefault="008945C5" w:rsidP="008945C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Revisión de requerimientos y funcionalidades a desarrollar</w:t>
      </w:r>
    </w:p>
    <w:p w14:paraId="303B54FB" w14:textId="77777777" w:rsidR="008945C5" w:rsidRPr="008945C5" w:rsidRDefault="008945C5" w:rsidP="008945C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Distribución inicial de tareas entre los miembros del equipo</w:t>
      </w:r>
    </w:p>
    <w:p w14:paraId="6F37E7D7" w14:textId="77777777" w:rsidR="008945C5" w:rsidRPr="008945C5" w:rsidRDefault="008945C5" w:rsidP="008945C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Establecimiento de metodología de trabajo colaborativo</w:t>
      </w:r>
    </w:p>
    <w:p w14:paraId="4EC607F5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pict w14:anchorId="1EC07722">
          <v:rect id="_x0000_i1105" style="width:0;height:1.5pt" o:hralign="center" o:hrstd="t" o:hr="t" fillcolor="#a0a0a0" stroked="f"/>
        </w:pict>
      </w:r>
    </w:p>
    <w:p w14:paraId="1E2C2EBA" w14:textId="77777777" w:rsidR="008945C5" w:rsidRPr="008945C5" w:rsidRDefault="008945C5" w:rsidP="008945C5">
      <w:pPr>
        <w:rPr>
          <w:rFonts w:ascii="Arial" w:hAnsi="Arial" w:cs="Arial"/>
          <w:b/>
          <w:bCs/>
          <w:sz w:val="28"/>
          <w:szCs w:val="28"/>
        </w:rPr>
      </w:pPr>
      <w:r w:rsidRPr="008945C5">
        <w:rPr>
          <w:rFonts w:ascii="Arial" w:hAnsi="Arial" w:cs="Arial"/>
          <w:b/>
          <w:bCs/>
          <w:sz w:val="28"/>
          <w:szCs w:val="28"/>
        </w:rPr>
        <w:t>DESARROLLO DE LA REUNIÓN</w:t>
      </w:r>
    </w:p>
    <w:p w14:paraId="20095E8E" w14:textId="77777777" w:rsidR="008945C5" w:rsidRPr="008945C5" w:rsidRDefault="008945C5" w:rsidP="008945C5">
      <w:pPr>
        <w:rPr>
          <w:rFonts w:ascii="Arial" w:hAnsi="Arial" w:cs="Arial"/>
          <w:b/>
          <w:bCs/>
          <w:sz w:val="28"/>
          <w:szCs w:val="28"/>
        </w:rPr>
      </w:pPr>
      <w:r w:rsidRPr="008945C5">
        <w:rPr>
          <w:rFonts w:ascii="Arial" w:hAnsi="Arial" w:cs="Arial"/>
          <w:b/>
          <w:bCs/>
          <w:sz w:val="28"/>
          <w:szCs w:val="28"/>
        </w:rPr>
        <w:t>1. Apertura</w:t>
      </w:r>
    </w:p>
    <w:p w14:paraId="227D1DEB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 xml:space="preserve">La reunión </w:t>
      </w:r>
      <w:proofErr w:type="gramStart"/>
      <w:r w:rsidRPr="008945C5">
        <w:rPr>
          <w:rFonts w:ascii="Arial" w:hAnsi="Arial" w:cs="Arial"/>
          <w:sz w:val="28"/>
          <w:szCs w:val="28"/>
        </w:rPr>
        <w:t>dio inicio a</w:t>
      </w:r>
      <w:proofErr w:type="gramEnd"/>
      <w:r w:rsidRPr="008945C5">
        <w:rPr>
          <w:rFonts w:ascii="Arial" w:hAnsi="Arial" w:cs="Arial"/>
          <w:sz w:val="28"/>
          <w:szCs w:val="28"/>
        </w:rPr>
        <w:t xml:space="preserve"> las 8:00 p.m. de manera virtual a través de Microsoft </w:t>
      </w:r>
      <w:proofErr w:type="spellStart"/>
      <w:r w:rsidRPr="008945C5">
        <w:rPr>
          <w:rFonts w:ascii="Arial" w:hAnsi="Arial" w:cs="Arial"/>
          <w:sz w:val="28"/>
          <w:szCs w:val="28"/>
        </w:rPr>
        <w:t>Teams</w:t>
      </w:r>
      <w:proofErr w:type="spellEnd"/>
      <w:r w:rsidRPr="008945C5">
        <w:rPr>
          <w:rFonts w:ascii="Arial" w:hAnsi="Arial" w:cs="Arial"/>
          <w:sz w:val="28"/>
          <w:szCs w:val="28"/>
        </w:rPr>
        <w:t xml:space="preserve">, implementando por primera vez la herramienta Live Share para trabajo colaborativo en tiempo real. Esta sesión marca el </w:t>
      </w:r>
      <w:r w:rsidRPr="008945C5">
        <w:rPr>
          <w:rFonts w:ascii="Arial" w:hAnsi="Arial" w:cs="Arial"/>
          <w:sz w:val="28"/>
          <w:szCs w:val="28"/>
        </w:rPr>
        <w:lastRenderedPageBreak/>
        <w:t>comienzo de las jornadas de desarrollo sincrónico del proyecto Foam Wash.</w:t>
      </w:r>
    </w:p>
    <w:p w14:paraId="34F179EB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Se registró la ausencia del integrante Marlon Alexis Narváez Erazo, quien no se presentó a la sesión de trabajo programada.</w:t>
      </w:r>
    </w:p>
    <w:p w14:paraId="2EDEF308" w14:textId="77777777" w:rsidR="008945C5" w:rsidRPr="008945C5" w:rsidRDefault="008945C5" w:rsidP="008945C5">
      <w:pPr>
        <w:rPr>
          <w:rFonts w:ascii="Arial" w:hAnsi="Arial" w:cs="Arial"/>
          <w:b/>
          <w:bCs/>
          <w:sz w:val="28"/>
          <w:szCs w:val="28"/>
        </w:rPr>
      </w:pPr>
      <w:r w:rsidRPr="008945C5">
        <w:rPr>
          <w:rFonts w:ascii="Arial" w:hAnsi="Arial" w:cs="Arial"/>
          <w:b/>
          <w:bCs/>
          <w:sz w:val="28"/>
          <w:szCs w:val="28"/>
        </w:rPr>
        <w:t>2. Establecimiento de metodología de trabajo</w:t>
      </w:r>
    </w:p>
    <w:p w14:paraId="3A1E3866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 xml:space="preserve">El equipo acordó implementar sesiones de trabajo sincrónico utilizando Microsoft </w:t>
      </w:r>
      <w:proofErr w:type="spellStart"/>
      <w:r w:rsidRPr="008945C5">
        <w:rPr>
          <w:rFonts w:ascii="Arial" w:hAnsi="Arial" w:cs="Arial"/>
          <w:sz w:val="28"/>
          <w:szCs w:val="28"/>
        </w:rPr>
        <w:t>Teams</w:t>
      </w:r>
      <w:proofErr w:type="spellEnd"/>
      <w:r w:rsidRPr="008945C5">
        <w:rPr>
          <w:rFonts w:ascii="Arial" w:hAnsi="Arial" w:cs="Arial"/>
          <w:sz w:val="28"/>
          <w:szCs w:val="28"/>
        </w:rPr>
        <w:t xml:space="preserve"> y Live Share, herramientas que permiten:</w:t>
      </w:r>
    </w:p>
    <w:p w14:paraId="34666743" w14:textId="77777777" w:rsidR="008945C5" w:rsidRPr="008945C5" w:rsidRDefault="008945C5" w:rsidP="008945C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Edición colaborativa de código en tiempo real</w:t>
      </w:r>
    </w:p>
    <w:p w14:paraId="579456BF" w14:textId="77777777" w:rsidR="008945C5" w:rsidRPr="008945C5" w:rsidRDefault="008945C5" w:rsidP="008945C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Visualización simultánea de cambios por parte de todos los integrantes</w:t>
      </w:r>
    </w:p>
    <w:p w14:paraId="70D0BC51" w14:textId="77777777" w:rsidR="008945C5" w:rsidRPr="008945C5" w:rsidRDefault="008945C5" w:rsidP="008945C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Comunicación directa durante el desarrollo</w:t>
      </w:r>
    </w:p>
    <w:p w14:paraId="12D574F3" w14:textId="77777777" w:rsidR="008945C5" w:rsidRPr="008945C5" w:rsidRDefault="008945C5" w:rsidP="008945C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Resolución inmediata de dudas y conflictos técnicos</w:t>
      </w:r>
    </w:p>
    <w:p w14:paraId="21F45C21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Esta metodología demostró ser efectiva desde la primera sesión, permitiendo al equipo trabajar de manera coordinada y productiva.</w:t>
      </w:r>
    </w:p>
    <w:p w14:paraId="367F2D43" w14:textId="77777777" w:rsidR="008945C5" w:rsidRPr="008945C5" w:rsidRDefault="008945C5" w:rsidP="008945C5">
      <w:pPr>
        <w:rPr>
          <w:rFonts w:ascii="Arial" w:hAnsi="Arial" w:cs="Arial"/>
          <w:b/>
          <w:bCs/>
          <w:sz w:val="28"/>
          <w:szCs w:val="28"/>
        </w:rPr>
      </w:pPr>
      <w:r w:rsidRPr="008945C5">
        <w:rPr>
          <w:rFonts w:ascii="Arial" w:hAnsi="Arial" w:cs="Arial"/>
          <w:b/>
          <w:bCs/>
          <w:sz w:val="28"/>
          <w:szCs w:val="28"/>
        </w:rPr>
        <w:t>3. Revisión del proyecto</w:t>
      </w:r>
    </w:p>
    <w:p w14:paraId="47F843EC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Durante la sesión se realizó:</w:t>
      </w:r>
    </w:p>
    <w:p w14:paraId="1A5293BF" w14:textId="77777777" w:rsidR="008945C5" w:rsidRPr="008945C5" w:rsidRDefault="008945C5" w:rsidP="008945C5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Análisis detallado de los requerimientos del proyecto Foam Wash</w:t>
      </w:r>
    </w:p>
    <w:p w14:paraId="6CFAC626" w14:textId="77777777" w:rsidR="008945C5" w:rsidRPr="008945C5" w:rsidRDefault="008945C5" w:rsidP="008945C5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Revisión de la estructura general del sistema</w:t>
      </w:r>
    </w:p>
    <w:p w14:paraId="6B908FBF" w14:textId="77777777" w:rsidR="008945C5" w:rsidRPr="008945C5" w:rsidRDefault="008945C5" w:rsidP="008945C5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Identificación de los módulos principales a desarrollar</w:t>
      </w:r>
    </w:p>
    <w:p w14:paraId="23E77A9D" w14:textId="77777777" w:rsidR="008945C5" w:rsidRPr="008945C5" w:rsidRDefault="008945C5" w:rsidP="008945C5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Establecimiento de prioridades en el desarrollo de funcionalidades</w:t>
      </w:r>
    </w:p>
    <w:p w14:paraId="0257A5FE" w14:textId="77777777" w:rsidR="008945C5" w:rsidRPr="008945C5" w:rsidRDefault="008945C5" w:rsidP="008945C5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Definición de las tecnologías y herramientas a utilizar</w:t>
      </w:r>
    </w:p>
    <w:p w14:paraId="7787A34A" w14:textId="77777777" w:rsidR="008945C5" w:rsidRPr="008945C5" w:rsidRDefault="008945C5" w:rsidP="008945C5">
      <w:pPr>
        <w:rPr>
          <w:rFonts w:ascii="Arial" w:hAnsi="Arial" w:cs="Arial"/>
          <w:b/>
          <w:bCs/>
          <w:sz w:val="28"/>
          <w:szCs w:val="28"/>
        </w:rPr>
      </w:pPr>
      <w:r w:rsidRPr="008945C5">
        <w:rPr>
          <w:rFonts w:ascii="Arial" w:hAnsi="Arial" w:cs="Arial"/>
          <w:b/>
          <w:bCs/>
          <w:sz w:val="28"/>
          <w:szCs w:val="28"/>
        </w:rPr>
        <w:t>4. Distribución de responsabilidades</w:t>
      </w:r>
    </w:p>
    <w:p w14:paraId="2990398F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El equipo procedió a distribuir las áreas de trabajo entre los integrantes presentes, asegurando una carga equilibrada y acorde a las capacidades de cada miembro:</w:t>
      </w:r>
    </w:p>
    <w:p w14:paraId="1CFCEE1B" w14:textId="77777777" w:rsidR="008945C5" w:rsidRPr="008945C5" w:rsidRDefault="008945C5" w:rsidP="008945C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Módulos de autenticación y gestión de usuarios</w:t>
      </w:r>
    </w:p>
    <w:p w14:paraId="2E473C67" w14:textId="77777777" w:rsidR="008945C5" w:rsidRPr="008945C5" w:rsidRDefault="008945C5" w:rsidP="008945C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Funcionalidades de cotización y agendamiento</w:t>
      </w:r>
    </w:p>
    <w:p w14:paraId="7DE516E7" w14:textId="77777777" w:rsidR="008945C5" w:rsidRPr="008945C5" w:rsidRDefault="008945C5" w:rsidP="008945C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lastRenderedPageBreak/>
        <w:t>Perfiles de usuario (cliente, trabajador, administrador)</w:t>
      </w:r>
    </w:p>
    <w:p w14:paraId="58AC93CD" w14:textId="77777777" w:rsidR="008945C5" w:rsidRPr="008945C5" w:rsidRDefault="008945C5" w:rsidP="008945C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Diseño y experiencia de usuario</w:t>
      </w:r>
    </w:p>
    <w:p w14:paraId="6FAF1149" w14:textId="77777777" w:rsidR="008945C5" w:rsidRPr="008945C5" w:rsidRDefault="008945C5" w:rsidP="008945C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Integración con base de datos</w:t>
      </w:r>
    </w:p>
    <w:p w14:paraId="2A371A5A" w14:textId="77777777" w:rsidR="008945C5" w:rsidRPr="008945C5" w:rsidRDefault="008945C5" w:rsidP="008945C5">
      <w:pPr>
        <w:rPr>
          <w:rFonts w:ascii="Arial" w:hAnsi="Arial" w:cs="Arial"/>
          <w:b/>
          <w:bCs/>
          <w:sz w:val="28"/>
          <w:szCs w:val="28"/>
        </w:rPr>
      </w:pPr>
      <w:r w:rsidRPr="008945C5">
        <w:rPr>
          <w:rFonts w:ascii="Arial" w:hAnsi="Arial" w:cs="Arial"/>
          <w:b/>
          <w:bCs/>
          <w:sz w:val="28"/>
          <w:szCs w:val="28"/>
        </w:rPr>
        <w:t>5. Avances logrados</w:t>
      </w:r>
    </w:p>
    <w:p w14:paraId="1EFAB9DA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Durante las tres horas de trabajo sincrónico, el equipo logró:</w:t>
      </w:r>
    </w:p>
    <w:p w14:paraId="13B89ACB" w14:textId="77777777" w:rsidR="008945C5" w:rsidRPr="008945C5" w:rsidRDefault="008945C5" w:rsidP="008945C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Configurar el ambiente de desarrollo colaborativo</w:t>
      </w:r>
    </w:p>
    <w:p w14:paraId="2C1712DF" w14:textId="77777777" w:rsidR="008945C5" w:rsidRPr="008945C5" w:rsidRDefault="008945C5" w:rsidP="008945C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Establecer la estructura base del proyecto</w:t>
      </w:r>
    </w:p>
    <w:p w14:paraId="0C3BC68A" w14:textId="77777777" w:rsidR="008945C5" w:rsidRPr="008945C5" w:rsidRDefault="008945C5" w:rsidP="008945C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Iniciar el desarrollo de componentes fundamentales</w:t>
      </w:r>
    </w:p>
    <w:p w14:paraId="6C3C4138" w14:textId="77777777" w:rsidR="008945C5" w:rsidRPr="008945C5" w:rsidRDefault="008945C5" w:rsidP="008945C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Definir estándares de codificación para el equipo</w:t>
      </w:r>
    </w:p>
    <w:p w14:paraId="5E9EFE2C" w14:textId="77777777" w:rsidR="008945C5" w:rsidRPr="008945C5" w:rsidRDefault="008945C5" w:rsidP="008945C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Crear el repositorio y sistema de control de versiones</w:t>
      </w:r>
    </w:p>
    <w:p w14:paraId="1489CF81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pict w14:anchorId="58A70807">
          <v:rect id="_x0000_i1106" style="width:0;height:1.5pt" o:hralign="center" o:hrstd="t" o:hr="t" fillcolor="#a0a0a0" stroked="f"/>
        </w:pict>
      </w:r>
    </w:p>
    <w:p w14:paraId="05EA4276" w14:textId="77777777" w:rsidR="008945C5" w:rsidRPr="008945C5" w:rsidRDefault="008945C5" w:rsidP="008945C5">
      <w:pPr>
        <w:rPr>
          <w:rFonts w:ascii="Arial" w:hAnsi="Arial" w:cs="Arial"/>
          <w:b/>
          <w:bCs/>
          <w:sz w:val="28"/>
          <w:szCs w:val="28"/>
        </w:rPr>
      </w:pPr>
      <w:r w:rsidRPr="008945C5">
        <w:rPr>
          <w:rFonts w:ascii="Arial" w:hAnsi="Arial" w:cs="Arial"/>
          <w:b/>
          <w:bCs/>
          <w:sz w:val="28"/>
          <w:szCs w:val="28"/>
        </w:rPr>
        <w:t>ACUERDOS Y COMPROMISOS</w:t>
      </w:r>
    </w:p>
    <w:p w14:paraId="07045DFF" w14:textId="77777777" w:rsidR="008945C5" w:rsidRPr="008945C5" w:rsidRDefault="008945C5" w:rsidP="008945C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Realizar sesiones de trabajo sincrónico semanales para mantener el avance del proyecto</w:t>
      </w:r>
    </w:p>
    <w:p w14:paraId="4D96AACB" w14:textId="77777777" w:rsidR="008945C5" w:rsidRPr="008945C5" w:rsidRDefault="008945C5" w:rsidP="008945C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Utilizar Live Share como herramienta principal de colaboración en tiempo real</w:t>
      </w:r>
    </w:p>
    <w:p w14:paraId="28231F90" w14:textId="77777777" w:rsidR="008945C5" w:rsidRPr="008945C5" w:rsidRDefault="008945C5" w:rsidP="008945C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Mantener comunicación constante a través de los canales establecidos del equipo</w:t>
      </w:r>
    </w:p>
    <w:p w14:paraId="667EADC7" w14:textId="77777777" w:rsidR="008945C5" w:rsidRPr="008945C5" w:rsidRDefault="008945C5" w:rsidP="008945C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Documentar todos los avances y decisiones técnicas tomadas</w:t>
      </w:r>
    </w:p>
    <w:p w14:paraId="24DD9CA9" w14:textId="77777777" w:rsidR="008945C5" w:rsidRPr="008945C5" w:rsidRDefault="008945C5" w:rsidP="008945C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Cada integrante se compromete a trabajar en las tareas asignadas entre sesiones</w:t>
      </w:r>
    </w:p>
    <w:p w14:paraId="64CFD26A" w14:textId="77777777" w:rsidR="008945C5" w:rsidRPr="008945C5" w:rsidRDefault="008945C5" w:rsidP="008945C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Contactar al integrante ausente para informarle sobre los acuerdos establecidos</w:t>
      </w:r>
    </w:p>
    <w:p w14:paraId="13C8103E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pict w14:anchorId="1AEBCE1F">
          <v:rect id="_x0000_i1107" style="width:0;height:1.5pt" o:hralign="center" o:hrstd="t" o:hr="t" fillcolor="#a0a0a0" stroked="f"/>
        </w:pict>
      </w:r>
    </w:p>
    <w:p w14:paraId="7D23C4EE" w14:textId="77777777" w:rsidR="008945C5" w:rsidRPr="008945C5" w:rsidRDefault="008945C5" w:rsidP="008945C5">
      <w:pPr>
        <w:rPr>
          <w:rFonts w:ascii="Arial" w:hAnsi="Arial" w:cs="Arial"/>
          <w:b/>
          <w:bCs/>
          <w:sz w:val="28"/>
          <w:szCs w:val="28"/>
        </w:rPr>
      </w:pPr>
      <w:r w:rsidRPr="008945C5">
        <w:rPr>
          <w:rFonts w:ascii="Arial" w:hAnsi="Arial" w:cs="Arial"/>
          <w:b/>
          <w:bCs/>
          <w:sz w:val="28"/>
          <w:szCs w:val="28"/>
        </w:rPr>
        <w:t>OBSERVACIONES</w:t>
      </w:r>
    </w:p>
    <w:p w14:paraId="6046D752" w14:textId="77777777" w:rsidR="008945C5" w:rsidRPr="008945C5" w:rsidRDefault="008945C5" w:rsidP="008945C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La implementación de Live Share resultó exitosa y facilitó el trabajo en equipo</w:t>
      </w:r>
    </w:p>
    <w:p w14:paraId="18BF3E2E" w14:textId="77777777" w:rsidR="008945C5" w:rsidRPr="008945C5" w:rsidRDefault="008945C5" w:rsidP="008945C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lastRenderedPageBreak/>
        <w:t>El nivel de participación y compromiso de los cuatro integrantes presentes fue satisfactorio</w:t>
      </w:r>
    </w:p>
    <w:p w14:paraId="7BC138EF" w14:textId="77777777" w:rsidR="008945C5" w:rsidRPr="008945C5" w:rsidRDefault="008945C5" w:rsidP="008945C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Se evidencia la necesidad de contar con la participación de todos los integrantes del equipo</w:t>
      </w:r>
    </w:p>
    <w:p w14:paraId="3EB21AF1" w14:textId="77777777" w:rsidR="008945C5" w:rsidRPr="008945C5" w:rsidRDefault="008945C5" w:rsidP="008945C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La ausencia de Marlon Alexis Narváez Erazo debe ser abordada para asegurar su integración al proyecto</w:t>
      </w:r>
    </w:p>
    <w:p w14:paraId="51C05B9A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pict w14:anchorId="634F47B0">
          <v:rect id="_x0000_i1108" style="width:0;height:1.5pt" o:hralign="center" o:hrstd="t" o:hr="t" fillcolor="#a0a0a0" stroked="f"/>
        </w:pict>
      </w:r>
    </w:p>
    <w:p w14:paraId="5B870ACB" w14:textId="77777777" w:rsidR="008945C5" w:rsidRPr="008945C5" w:rsidRDefault="008945C5" w:rsidP="008945C5">
      <w:pPr>
        <w:rPr>
          <w:rFonts w:ascii="Arial" w:hAnsi="Arial" w:cs="Arial"/>
          <w:b/>
          <w:bCs/>
          <w:sz w:val="28"/>
          <w:szCs w:val="28"/>
        </w:rPr>
      </w:pPr>
      <w:r w:rsidRPr="008945C5">
        <w:rPr>
          <w:rFonts w:ascii="Arial" w:hAnsi="Arial" w:cs="Arial"/>
          <w:b/>
          <w:bCs/>
          <w:sz w:val="28"/>
          <w:szCs w:val="28"/>
        </w:rPr>
        <w:t>PRÓXIMA REUNIÓN</w:t>
      </w:r>
    </w:p>
    <w:p w14:paraId="66B60481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Fecha propuesta: 25 de noviembre de 2025</w:t>
      </w:r>
      <w:r w:rsidRPr="008945C5">
        <w:rPr>
          <w:rFonts w:ascii="Arial" w:hAnsi="Arial" w:cs="Arial"/>
          <w:sz w:val="28"/>
          <w:szCs w:val="28"/>
        </w:rPr>
        <w:br/>
        <w:t>Horario: 8:00 p.m. a 11:00 p.m.</w:t>
      </w:r>
      <w:r w:rsidRPr="008945C5">
        <w:rPr>
          <w:rFonts w:ascii="Arial" w:hAnsi="Arial" w:cs="Arial"/>
          <w:sz w:val="28"/>
          <w:szCs w:val="28"/>
        </w:rPr>
        <w:br/>
        <w:t>Objetivo: Continuar con el desarrollo sincrónico del proyecto</w:t>
      </w:r>
    </w:p>
    <w:p w14:paraId="6FD7C53E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pict w14:anchorId="737E0F43">
          <v:rect id="_x0000_i1109" style="width:0;height:1.5pt" o:hralign="center" o:hrstd="t" o:hr="t" fillcolor="#a0a0a0" stroked="f"/>
        </w:pict>
      </w:r>
    </w:p>
    <w:p w14:paraId="43B6C971" w14:textId="77777777" w:rsidR="008945C5" w:rsidRPr="008945C5" w:rsidRDefault="008945C5" w:rsidP="008945C5">
      <w:pPr>
        <w:rPr>
          <w:rFonts w:ascii="Arial" w:hAnsi="Arial" w:cs="Arial"/>
          <w:b/>
          <w:bCs/>
          <w:sz w:val="28"/>
          <w:szCs w:val="28"/>
        </w:rPr>
      </w:pPr>
      <w:r w:rsidRPr="008945C5">
        <w:rPr>
          <w:rFonts w:ascii="Arial" w:hAnsi="Arial" w:cs="Arial"/>
          <w:b/>
          <w:bCs/>
          <w:sz w:val="28"/>
          <w:szCs w:val="28"/>
        </w:rPr>
        <w:t>CIERRE</w:t>
      </w:r>
    </w:p>
    <w:p w14:paraId="565ADFDF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La reunión finalizó a las 11:00 p.m., habiendo establecido exitosamente la metodología de trabajo sincrónico y logrado avances significativos en la fase inicial del proyecto Foam Wash.</w:t>
      </w:r>
    </w:p>
    <w:p w14:paraId="774B5675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pict w14:anchorId="461C85DC">
          <v:rect id="_x0000_i1110" style="width:0;height:1.5pt" o:hralign="center" o:hrstd="t" o:hr="t" fillcolor="#a0a0a0" stroked="f"/>
        </w:pict>
      </w:r>
    </w:p>
    <w:p w14:paraId="2040CEA7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b/>
          <w:bCs/>
          <w:sz w:val="28"/>
          <w:szCs w:val="28"/>
        </w:rPr>
        <w:t>Elaborada por:</w:t>
      </w:r>
      <w:r w:rsidRPr="008945C5">
        <w:rPr>
          <w:rFonts w:ascii="Arial" w:hAnsi="Arial" w:cs="Arial"/>
          <w:sz w:val="28"/>
          <w:szCs w:val="28"/>
        </w:rPr>
        <w:t xml:space="preserve"> Cristian Andrés Criollo Tovar</w:t>
      </w:r>
      <w:r w:rsidRPr="008945C5">
        <w:rPr>
          <w:rFonts w:ascii="Arial" w:hAnsi="Arial" w:cs="Arial"/>
          <w:sz w:val="28"/>
          <w:szCs w:val="28"/>
        </w:rPr>
        <w:br/>
      </w:r>
      <w:r w:rsidRPr="008945C5">
        <w:rPr>
          <w:rFonts w:ascii="Arial" w:hAnsi="Arial" w:cs="Arial"/>
          <w:b/>
          <w:bCs/>
          <w:sz w:val="28"/>
          <w:szCs w:val="28"/>
        </w:rPr>
        <w:t>Fecha de elaboración:</w:t>
      </w:r>
      <w:r w:rsidRPr="008945C5">
        <w:rPr>
          <w:rFonts w:ascii="Arial" w:hAnsi="Arial" w:cs="Arial"/>
          <w:sz w:val="28"/>
          <w:szCs w:val="28"/>
        </w:rPr>
        <w:t xml:space="preserve"> 19 de noviembre de 2025</w:t>
      </w:r>
    </w:p>
    <w:p w14:paraId="714491CA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pict w14:anchorId="4F4820F6">
          <v:rect id="_x0000_i1111" style="width:0;height:1.5pt" o:hralign="center" o:hrstd="t" o:hr="t" fillcolor="#a0a0a0" stroked="f"/>
        </w:pict>
      </w:r>
    </w:p>
    <w:p w14:paraId="6E99EA44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b/>
          <w:bCs/>
          <w:sz w:val="28"/>
          <w:szCs w:val="28"/>
        </w:rPr>
        <w:t>Firmas de conformidad:</w:t>
      </w:r>
    </w:p>
    <w:p w14:paraId="21BD2485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pict w14:anchorId="1D25679E">
          <v:rect id="_x0000_i1112" style="width:0;height:1.5pt" o:hralign="center" o:hrstd="t" o:hr="t" fillcolor="#a0a0a0" stroked="f"/>
        </w:pict>
      </w:r>
    </w:p>
    <w:p w14:paraId="702ED8DB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Deimer Jesús González Jiménez</w:t>
      </w:r>
    </w:p>
    <w:p w14:paraId="504241E5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pict w14:anchorId="3F04E19B">
          <v:rect id="_x0000_i1113" style="width:0;height:1.5pt" o:hralign="center" o:hrstd="t" o:hr="t" fillcolor="#a0a0a0" stroked="f"/>
        </w:pict>
      </w:r>
    </w:p>
    <w:p w14:paraId="18E6BD3E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Michel Alejandra Quintero Aragón</w:t>
      </w:r>
    </w:p>
    <w:p w14:paraId="66F6BF33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pict w14:anchorId="394FBC8B">
          <v:rect id="_x0000_i1114" style="width:0;height:1.5pt" o:hralign="center" o:hrstd="t" o:hr="t" fillcolor="#a0a0a0" stroked="f"/>
        </w:pict>
      </w:r>
    </w:p>
    <w:p w14:paraId="2311F2E7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t>Carolina Gómez Rodríguez</w:t>
      </w:r>
    </w:p>
    <w:p w14:paraId="02A04690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pict w14:anchorId="4300F40B">
          <v:rect id="_x0000_i1115" style="width:0;height:1.5pt" o:hralign="center" o:hrstd="t" o:hr="t" fillcolor="#a0a0a0" stroked="f"/>
        </w:pict>
      </w:r>
    </w:p>
    <w:p w14:paraId="59BFB018" w14:textId="77777777" w:rsidR="008945C5" w:rsidRPr="008945C5" w:rsidRDefault="008945C5" w:rsidP="008945C5">
      <w:pPr>
        <w:rPr>
          <w:rFonts w:ascii="Arial" w:hAnsi="Arial" w:cs="Arial"/>
          <w:sz w:val="28"/>
          <w:szCs w:val="28"/>
        </w:rPr>
      </w:pPr>
      <w:r w:rsidRPr="008945C5">
        <w:rPr>
          <w:rFonts w:ascii="Arial" w:hAnsi="Arial" w:cs="Arial"/>
          <w:sz w:val="28"/>
          <w:szCs w:val="28"/>
        </w:rPr>
        <w:lastRenderedPageBreak/>
        <w:t>Cristian Andrés Criollo Tovar</w:t>
      </w:r>
    </w:p>
    <w:p w14:paraId="47845605" w14:textId="34C79EB2" w:rsidR="00741848" w:rsidRPr="008945C5" w:rsidRDefault="008945C5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691FF305" wp14:editId="1FC6DD85">
            <wp:extent cx="1905000" cy="380356"/>
            <wp:effectExtent l="0" t="0" r="0" b="1270"/>
            <wp:docPr id="1399690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90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9895" cy="40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848" w:rsidRPr="008945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27E"/>
    <w:multiLevelType w:val="multilevel"/>
    <w:tmpl w:val="A028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905B1"/>
    <w:multiLevelType w:val="multilevel"/>
    <w:tmpl w:val="ED84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95D66"/>
    <w:multiLevelType w:val="multilevel"/>
    <w:tmpl w:val="B1FC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8604C"/>
    <w:multiLevelType w:val="multilevel"/>
    <w:tmpl w:val="1DB6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C3595"/>
    <w:multiLevelType w:val="multilevel"/>
    <w:tmpl w:val="B584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C326F"/>
    <w:multiLevelType w:val="multilevel"/>
    <w:tmpl w:val="0F4E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A3647"/>
    <w:multiLevelType w:val="multilevel"/>
    <w:tmpl w:val="F9BAF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482F01"/>
    <w:multiLevelType w:val="multilevel"/>
    <w:tmpl w:val="C806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3509F"/>
    <w:multiLevelType w:val="multilevel"/>
    <w:tmpl w:val="5952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065056">
    <w:abstractNumId w:val="8"/>
  </w:num>
  <w:num w:numId="2" w16cid:durableId="207452664">
    <w:abstractNumId w:val="3"/>
  </w:num>
  <w:num w:numId="3" w16cid:durableId="2009477817">
    <w:abstractNumId w:val="0"/>
  </w:num>
  <w:num w:numId="4" w16cid:durableId="2136679278">
    <w:abstractNumId w:val="4"/>
  </w:num>
  <w:num w:numId="5" w16cid:durableId="192957522">
    <w:abstractNumId w:val="7"/>
  </w:num>
  <w:num w:numId="6" w16cid:durableId="389309662">
    <w:abstractNumId w:val="2"/>
  </w:num>
  <w:num w:numId="7" w16cid:durableId="443114548">
    <w:abstractNumId w:val="5"/>
  </w:num>
  <w:num w:numId="8" w16cid:durableId="115024448">
    <w:abstractNumId w:val="6"/>
  </w:num>
  <w:num w:numId="9" w16cid:durableId="159585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DA"/>
    <w:rsid w:val="004928EC"/>
    <w:rsid w:val="00741848"/>
    <w:rsid w:val="007B76FE"/>
    <w:rsid w:val="008945C5"/>
    <w:rsid w:val="00E4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FF84E"/>
  <w15:chartTrackingRefBased/>
  <w15:docId w15:val="{FEE19995-68D0-4953-A843-494245C9B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7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7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7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7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7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7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7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7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7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7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7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7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77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77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77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77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77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77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7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7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7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7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7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77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77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77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7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77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7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600</Words>
  <Characters>3538</Characters>
  <Application>Microsoft Office Word</Application>
  <DocSecurity>0</DocSecurity>
  <Lines>114</Lines>
  <Paragraphs>79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2</cp:revision>
  <dcterms:created xsi:type="dcterms:W3CDTF">2025-12-05T16:25:00Z</dcterms:created>
  <dcterms:modified xsi:type="dcterms:W3CDTF">2025-12-05T16:26:00Z</dcterms:modified>
</cp:coreProperties>
</file>