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Yu, Deitrykz Gabryl S.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C335_IT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 of MySQLi: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Supports both procedural and object-oriented styles, offering flexibility in coding.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Optimized for MySQL databases, making it faster for MySQL-specific use.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prepared statements, which help protect against SQL injection.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 to use when working exclusively with MySQL.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transactions, ensuring data integrity.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 of PDO (PHP Data Objects):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Database-independent — works with multiple databases like MySQL, PostgreSQL, and SQLite.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Fully object-oriented, promoting modern coding practices.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prepared statements for secure and consistent queries across databases.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better error handling through exceptions for easier debugging.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easy switching between databases by just changing the connection string.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