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A51" w:rsidRDefault="00AC4A51" w:rsidP="00AC4A51">
      <w:pPr>
        <w:jc w:val="center"/>
        <w:rPr>
          <w:sz w:val="52"/>
          <w:szCs w:val="52"/>
        </w:rPr>
      </w:pPr>
      <w:r w:rsidRPr="00AC4A51">
        <w:rPr>
          <w:sz w:val="52"/>
          <w:szCs w:val="52"/>
        </w:rPr>
        <w:t>E</w:t>
      </w:r>
      <w:r w:rsidR="003329F4">
        <w:rPr>
          <w:sz w:val="52"/>
          <w:szCs w:val="52"/>
        </w:rPr>
        <w:t>xercícios</w:t>
      </w:r>
    </w:p>
    <w:p w:rsidR="00AC4A51" w:rsidRPr="00AC4A51" w:rsidRDefault="003329F4" w:rsidP="001F4F31">
      <w:pPr>
        <w:pStyle w:val="PargrafodaLista"/>
        <w:numPr>
          <w:ilvl w:val="0"/>
          <w:numId w:val="3"/>
        </w:numPr>
      </w:pPr>
      <w:r>
        <w:t xml:space="preserve">Exercício 01: </w:t>
      </w:r>
      <w:r w:rsidR="00AC4A51">
        <w:t>Utilizando a tabela abaixo, crie uma coluna calculada que calcule a quantidade vendida dos produtos que foram vendidos três vezes. O resultado deve ser igual ao resultado da tabela seguinte:</w:t>
      </w:r>
    </w:p>
    <w:p w:rsidR="008C4D3E" w:rsidRDefault="00AC4A51">
      <w:r>
        <w:rPr>
          <w:noProof/>
        </w:rPr>
        <w:drawing>
          <wp:inline distT="0" distB="0" distL="0" distR="0">
            <wp:extent cx="3290254" cy="158115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91" cy="15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51" w:rsidRDefault="00AC4A51">
      <w:r>
        <w:rPr>
          <w:noProof/>
        </w:rPr>
        <w:drawing>
          <wp:inline distT="0" distB="0" distL="0" distR="0">
            <wp:extent cx="4553585" cy="16766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F4" w:rsidRDefault="003329F4"/>
    <w:p w:rsidR="003329F4" w:rsidRDefault="003329F4">
      <w:r>
        <w:t>Exercício 02: Como corrigir totais de um visual usando DAX.</w:t>
      </w:r>
    </w:p>
    <w:p w:rsidR="003329F4" w:rsidRDefault="003329F4">
      <w:r>
        <w:t xml:space="preserve">Supondo que temos a tabela abaixo e queremos a soma das marcas “Garoto, Lacta e Nestle”, o resultado deveria ser </w:t>
      </w:r>
      <w:r w:rsidRPr="003329F4">
        <w:t>81.691</w:t>
      </w:r>
      <w:r>
        <w:t>, mas o resultado está aparecendo “235225,00”, isso por que ele está calculando 485 ao quadrado.</w:t>
      </w:r>
      <w:bookmarkStart w:id="0" w:name="_GoBack"/>
      <w:bookmarkEnd w:id="0"/>
    </w:p>
    <w:p w:rsidR="003329F4" w:rsidRDefault="003329F4">
      <w:r>
        <w:t>Como obter o resultado correto?</w:t>
      </w:r>
    </w:p>
    <w:p w:rsidR="003329F4" w:rsidRDefault="003329F4">
      <w:r>
        <w:rPr>
          <w:noProof/>
        </w:rPr>
        <w:drawing>
          <wp:inline distT="0" distB="0" distL="0" distR="0">
            <wp:extent cx="2629267" cy="9907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51" w:rsidRDefault="00AC4A51"/>
    <w:p w:rsidR="00AC4A51" w:rsidRDefault="00AC4A51"/>
    <w:p w:rsidR="00AC4A51" w:rsidRDefault="00AC4A51"/>
    <w:sectPr w:rsidR="00AC4A51" w:rsidSect="00AC4A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0E4"/>
    <w:multiLevelType w:val="hybridMultilevel"/>
    <w:tmpl w:val="08029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10FDF"/>
    <w:multiLevelType w:val="hybridMultilevel"/>
    <w:tmpl w:val="DD06D3B4"/>
    <w:lvl w:ilvl="0" w:tplc="CD34D78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81CF2"/>
    <w:multiLevelType w:val="hybridMultilevel"/>
    <w:tmpl w:val="64E4F766"/>
    <w:lvl w:ilvl="0" w:tplc="7728C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51"/>
    <w:rsid w:val="001F4F31"/>
    <w:rsid w:val="003329F4"/>
    <w:rsid w:val="008C4D3E"/>
    <w:rsid w:val="00AC4A51"/>
    <w:rsid w:val="00F5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359"/>
  <w15:chartTrackingRefBased/>
  <w15:docId w15:val="{162EB564-EBFC-40F9-ADE2-F708CE9D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2024-03-01T08:07:00Z</dcterms:created>
  <dcterms:modified xsi:type="dcterms:W3CDTF">2024-03-02T11:53:00Z</dcterms:modified>
</cp:coreProperties>
</file>