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Rule="auto"/>
        <w:jc w:val="center"/>
        <w:rPr>
          <w:rFonts w:ascii="Roboto" w:cs="Roboto" w:eastAsia="Roboto" w:hAnsi="Roboto"/>
          <w:sz w:val="44"/>
          <w:szCs w:val="44"/>
        </w:rPr>
      </w:pPr>
      <w:bookmarkStart w:colFirst="0" w:colLast="0" w:name="_tdfqodweqo0i" w:id="0"/>
      <w:bookmarkEnd w:id="0"/>
      <w:r w:rsidDel="00000000" w:rsidR="00000000" w:rsidRPr="00000000">
        <w:rPr>
          <w:rFonts w:ascii="Roboto" w:cs="Roboto" w:eastAsia="Roboto" w:hAnsi="Roboto"/>
          <w:sz w:val="44"/>
          <w:szCs w:val="44"/>
          <w:rtl w:val="0"/>
        </w:rPr>
        <w:t xml:space="preserve">Informe Ejercicio Dia4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after="0" w:before="0" w:lineRule="auto"/>
        <w:rPr>
          <w:rFonts w:ascii="Roboto" w:cs="Roboto" w:eastAsia="Roboto" w:hAnsi="Roboto"/>
          <w:sz w:val="46"/>
          <w:szCs w:val="46"/>
        </w:rPr>
      </w:pPr>
      <w:bookmarkStart w:colFirst="0" w:colLast="0" w:name="_42n3zislty3n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after="0" w:before="0" w:lineRule="auto"/>
        <w:jc w:val="center"/>
        <w:rPr>
          <w:rFonts w:ascii="Roboto" w:cs="Roboto" w:eastAsia="Roboto" w:hAnsi="Roboto"/>
          <w:b w:val="1"/>
          <w:sz w:val="46"/>
          <w:szCs w:val="46"/>
        </w:rPr>
      </w:pPr>
      <w:bookmarkStart w:colFirst="0" w:colLast="0" w:name="_kivgtv743i4q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Deivid Velasquez Gutierrez</w:t>
      </w:r>
    </w:p>
    <w:p w:rsidR="00000000" w:rsidDel="00000000" w:rsidP="00000000" w:rsidRDefault="00000000" w:rsidRPr="00000000" w14:paraId="0000001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CampusLand</w:t>
      </w:r>
      <w:r w:rsidDel="00000000" w:rsidR="00000000" w:rsidRPr="00000000">
        <w:rPr>
          <w:sz w:val="24"/>
          <w:szCs w:val="24"/>
          <w:rtl w:val="0"/>
        </w:rPr>
        <w:t xml:space="preserve">, MySQL II</w:t>
      </w:r>
    </w:p>
    <w:p w:rsidR="00000000" w:rsidDel="00000000" w:rsidP="00000000" w:rsidRDefault="00000000" w:rsidRPr="00000000" w14:paraId="0000001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Pedro Gomez</w:t>
      </w:r>
    </w:p>
    <w:p w:rsidR="00000000" w:rsidDel="00000000" w:rsidP="00000000" w:rsidRDefault="00000000" w:rsidRPr="00000000" w14:paraId="0000002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 de junio del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Modelo Conceptual: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Se realizará el modelo conceptual con sus relaciones, entidades y atributos de cada entidad con el fin de poder interpretar mejor la parte. (El modelo conceptual se encuentra en formato jpg en el repositorio como </w:t>
      </w:r>
      <w:r w:rsidDel="00000000" w:rsidR="00000000" w:rsidRPr="00000000">
        <w:rPr>
          <w:rtl w:val="0"/>
        </w:rPr>
        <w:t xml:space="preserve">ModeloConceptual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Modelo Lógico:</w:t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El modelo lógico nos va a permitir observar qué contenido va a tener cada tabla y de qué tipo será este atributo con el fin de entender qué información vamos a tener de cada tabla.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sucursal(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 int AUTO_INCREMENT PRIMARY KEY,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ciudad VARCHAR(100) NOT NULL,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direccion VARCHAR(200) NOT NULL,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telefono_fijo</w:t>
      </w:r>
      <w:r w:rsidDel="00000000" w:rsidR="00000000" w:rsidRPr="00000000">
        <w:rPr>
          <w:rtl w:val="0"/>
        </w:rPr>
        <w:t xml:space="preserve"> VARCHAR(20),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celular VARCHAR(20),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correo_electronico VARCHAR(100)</w:t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empleado(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 INT AUTO_INCREMENT PRIMARY KEY,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sucursal_id</w:t>
      </w:r>
      <w:r w:rsidDel="00000000" w:rsidR="00000000" w:rsidRPr="00000000">
        <w:rPr>
          <w:rtl w:val="0"/>
        </w:rPr>
        <w:t xml:space="preserve"> INT,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Foreign Key (</w:t>
      </w:r>
      <w:r w:rsidDel="00000000" w:rsidR="00000000" w:rsidRPr="00000000">
        <w:rPr>
          <w:rtl w:val="0"/>
        </w:rPr>
        <w:t xml:space="preserve">sucursal_id</w:t>
      </w:r>
      <w:r w:rsidDel="00000000" w:rsidR="00000000" w:rsidRPr="00000000">
        <w:rPr>
          <w:rtl w:val="0"/>
        </w:rPr>
        <w:t xml:space="preserve">) REFERENCES sucursal(id),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cedula VARCHAR(20) UNIQUE NOT NULL,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nombre1 VARCHAR(100) NOT NULL,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nombre2 VARCHAR(100),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apellido1 VARCHAR(100) NOT NULL,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apellido2 VARCHAR(100),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direccion VARCHAR(200) NOT NULL,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ciudad_residencia</w:t>
      </w:r>
      <w:r w:rsidDel="00000000" w:rsidR="00000000" w:rsidRPr="00000000">
        <w:rPr>
          <w:rtl w:val="0"/>
        </w:rPr>
        <w:t xml:space="preserve"> VARCHAR(100) NOT NULL,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celular VARCHAR(20),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correo_electronico VARCHAR(100)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cliente (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 INT AUTO_INCREMENT PRIMARY KEY,</w:t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cedula VARCHAR(20) UNIQUE NOT NULL,</w:t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nombre1 VARCHAR(100) NOT NULL,</w:t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nombre2 VARCHAR(100),</w:t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apellido1 VARCHAR(100) NOT NULL,</w:t>
      </w:r>
    </w:p>
    <w:p w:rsidR="00000000" w:rsidDel="00000000" w:rsidP="00000000" w:rsidRDefault="00000000" w:rsidRPr="00000000" w14:paraId="0000004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apellido2 VARCHAR(100),</w:t>
      </w:r>
    </w:p>
    <w:p w:rsidR="00000000" w:rsidDel="00000000" w:rsidP="00000000" w:rsidRDefault="00000000" w:rsidRPr="00000000" w14:paraId="0000004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direccion VARCHAR(200) NOT NULL,</w:t>
      </w:r>
    </w:p>
    <w:p w:rsidR="00000000" w:rsidDel="00000000" w:rsidP="00000000" w:rsidRDefault="00000000" w:rsidRPr="00000000" w14:paraId="0000004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ciudad_residencia</w:t>
      </w:r>
      <w:r w:rsidDel="00000000" w:rsidR="00000000" w:rsidRPr="00000000">
        <w:rPr>
          <w:rtl w:val="0"/>
        </w:rPr>
        <w:t xml:space="preserve"> VARCHAR(100) NOT NULL,</w:t>
      </w:r>
    </w:p>
    <w:p w:rsidR="00000000" w:rsidDel="00000000" w:rsidP="00000000" w:rsidRDefault="00000000" w:rsidRPr="00000000" w14:paraId="0000005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celular VARCHAR(20),</w:t>
      </w:r>
    </w:p>
    <w:p w:rsidR="00000000" w:rsidDel="00000000" w:rsidP="00000000" w:rsidRDefault="00000000" w:rsidRPr="00000000" w14:paraId="0000005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correo_electronico VARCHAR(100)</w:t>
      </w:r>
    </w:p>
    <w:p w:rsidR="00000000" w:rsidDel="00000000" w:rsidP="00000000" w:rsidRDefault="00000000" w:rsidRPr="00000000" w14:paraId="00000052">
      <w:pPr>
        <w:ind w:firstLine="72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vehiculo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 INT AUTO_INCREMENT PRIMARY KEY,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tipo VARCHAR(50) NOT NULL,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placa VARCHAR(20) UNIQUE NOT NULL,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referencia VARCHAR(100),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modelo INT NOT NULL,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puertas INT NOT NULL,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capacidad INT NOT NULL,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sunroof BOOLEAN,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motor VARCHAR(50),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color VARCHAR(30)</w:t>
      </w:r>
    </w:p>
    <w:p w:rsidR="00000000" w:rsidDel="00000000" w:rsidP="00000000" w:rsidRDefault="00000000" w:rsidRPr="00000000" w14:paraId="0000005E">
      <w:pPr>
        <w:ind w:firstLine="72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alquileres(</w:t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 INT AUTO_INCREMENT PRIMARY KEY,</w:t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vehiculo_id</w:t>
      </w:r>
      <w:r w:rsidDel="00000000" w:rsidR="00000000" w:rsidRPr="00000000">
        <w:rPr>
          <w:rtl w:val="0"/>
        </w:rPr>
        <w:t xml:space="preserve"> INT NOT NULL, </w:t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Foreign Key (</w:t>
      </w:r>
      <w:r w:rsidDel="00000000" w:rsidR="00000000" w:rsidRPr="00000000">
        <w:rPr>
          <w:rtl w:val="0"/>
        </w:rPr>
        <w:t xml:space="preserve">vehiculo_id</w:t>
      </w:r>
      <w:r w:rsidDel="00000000" w:rsidR="00000000" w:rsidRPr="00000000">
        <w:rPr>
          <w:rtl w:val="0"/>
        </w:rPr>
        <w:t xml:space="preserve">) REFERENCES </w:t>
      </w:r>
      <w:r w:rsidDel="00000000" w:rsidR="00000000" w:rsidRPr="00000000">
        <w:rPr>
          <w:rtl w:val="0"/>
        </w:rPr>
        <w:t xml:space="preserve">vehiculo</w:t>
      </w:r>
      <w:r w:rsidDel="00000000" w:rsidR="00000000" w:rsidRPr="00000000">
        <w:rPr>
          <w:rtl w:val="0"/>
        </w:rPr>
        <w:t xml:space="preserve">(id),</w:t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cliente_id INT NOT NULL, </w:t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Foreign Key (cliente_id) REFERENCES cliente(id),</w:t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empleado_id</w:t>
      </w:r>
      <w:r w:rsidDel="00000000" w:rsidR="00000000" w:rsidRPr="00000000">
        <w:rPr>
          <w:rtl w:val="0"/>
        </w:rPr>
        <w:t xml:space="preserve"> INT NOT NULL, </w:t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Foreign Key (</w:t>
      </w:r>
      <w:r w:rsidDel="00000000" w:rsidR="00000000" w:rsidRPr="00000000">
        <w:rPr>
          <w:rtl w:val="0"/>
        </w:rPr>
        <w:t xml:space="preserve">empleado_id</w:t>
      </w:r>
      <w:r w:rsidDel="00000000" w:rsidR="00000000" w:rsidRPr="00000000">
        <w:rPr>
          <w:rtl w:val="0"/>
        </w:rPr>
        <w:t xml:space="preserve">) REFERENCES empleado(id),</w:t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sucursal_salida_id</w:t>
      </w:r>
      <w:r w:rsidDel="00000000" w:rsidR="00000000" w:rsidRPr="00000000">
        <w:rPr>
          <w:rtl w:val="0"/>
        </w:rPr>
        <w:t xml:space="preserve"> INT NOT NULL,</w:t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Foreign Key (</w:t>
      </w:r>
      <w:r w:rsidDel="00000000" w:rsidR="00000000" w:rsidRPr="00000000">
        <w:rPr>
          <w:rtl w:val="0"/>
        </w:rPr>
        <w:t xml:space="preserve">sucursal_salida_id</w:t>
      </w:r>
      <w:r w:rsidDel="00000000" w:rsidR="00000000" w:rsidRPr="00000000">
        <w:rPr>
          <w:rtl w:val="0"/>
        </w:rPr>
        <w:t xml:space="preserve">) REFERENCES sucursal(id),</w:t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sucursal_llegada_id</w:t>
      </w:r>
      <w:r w:rsidDel="00000000" w:rsidR="00000000" w:rsidRPr="00000000">
        <w:rPr>
          <w:rtl w:val="0"/>
        </w:rPr>
        <w:t xml:space="preserve"> INT NOT NULL,</w:t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Foreign Key (</w:t>
      </w:r>
      <w:r w:rsidDel="00000000" w:rsidR="00000000" w:rsidRPr="00000000">
        <w:rPr>
          <w:rtl w:val="0"/>
        </w:rPr>
        <w:t xml:space="preserve">sucursal_llegada_id</w:t>
      </w:r>
      <w:r w:rsidDel="00000000" w:rsidR="00000000" w:rsidRPr="00000000">
        <w:rPr>
          <w:rtl w:val="0"/>
        </w:rPr>
        <w:t xml:space="preserve">) REFERENCES sucursal(id),</w:t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fecha_salida</w:t>
      </w:r>
      <w:r w:rsidDel="00000000" w:rsidR="00000000" w:rsidRPr="00000000">
        <w:rPr>
          <w:rtl w:val="0"/>
        </w:rPr>
        <w:t xml:space="preserve"> DATE NOT NULL,</w:t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fecha_llegada</w:t>
      </w:r>
      <w:r w:rsidDel="00000000" w:rsidR="00000000" w:rsidRPr="00000000">
        <w:rPr>
          <w:rtl w:val="0"/>
        </w:rPr>
        <w:t xml:space="preserve"> DATE NOT NULL,</w:t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fecha_esperada_llegada</w:t>
      </w:r>
      <w:r w:rsidDel="00000000" w:rsidR="00000000" w:rsidRPr="00000000">
        <w:rPr>
          <w:rtl w:val="0"/>
        </w:rPr>
        <w:t xml:space="preserve"> DATE NOT NULL,</w:t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valor_alquiler_semana</w:t>
      </w:r>
      <w:r w:rsidDel="00000000" w:rsidR="00000000" w:rsidRPr="00000000">
        <w:rPr>
          <w:rtl w:val="0"/>
        </w:rPr>
        <w:t xml:space="preserve"> DECIMAL(10, 2) NOT NULL,</w:t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valor_alquiler_dia</w:t>
      </w:r>
      <w:r w:rsidDel="00000000" w:rsidR="00000000" w:rsidRPr="00000000">
        <w:rPr>
          <w:rtl w:val="0"/>
        </w:rPr>
        <w:t xml:space="preserve"> DECIMAL(10, 2) NOT NULL,</w:t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porcentaje_descuento</w:t>
      </w:r>
      <w:r w:rsidDel="00000000" w:rsidR="00000000" w:rsidRPr="00000000">
        <w:rPr>
          <w:rtl w:val="0"/>
        </w:rPr>
        <w:t xml:space="preserve"> DECIMAL(5, 2),</w:t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valor_cotizado</w:t>
      </w:r>
      <w:r w:rsidDel="00000000" w:rsidR="00000000" w:rsidRPr="00000000">
        <w:rPr>
          <w:rtl w:val="0"/>
        </w:rPr>
        <w:t xml:space="preserve"> DECIMAL(10, 2) NOT NULL,</w:t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valor_pagado</w:t>
      </w:r>
      <w:r w:rsidDel="00000000" w:rsidR="00000000" w:rsidRPr="00000000">
        <w:rPr>
          <w:rtl w:val="0"/>
        </w:rPr>
        <w:t xml:space="preserve"> DECIMAL(10, 2)</w:t>
      </w:r>
    </w:p>
    <w:p w:rsidR="00000000" w:rsidDel="00000000" w:rsidP="00000000" w:rsidRDefault="00000000" w:rsidRPr="00000000" w14:paraId="00000074">
      <w:pPr>
        <w:ind w:firstLine="72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Relaciones:</w:t>
      </w:r>
    </w:p>
    <w:p w:rsidR="00000000" w:rsidDel="00000000" w:rsidP="00000000" w:rsidRDefault="00000000" w:rsidRPr="00000000" w14:paraId="0000007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 xml:space="preserve">El modelo de relaciones lo encuentras en el repositorio en el formato png como </w:t>
      </w:r>
      <w:r w:rsidDel="00000000" w:rsidR="00000000" w:rsidRPr="00000000">
        <w:rPr>
          <w:rtl w:val="0"/>
        </w:rPr>
        <w:t xml:space="preserve">ModeloLogico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Normalización: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La normalización se realizó en el transcurso del proyecto optimizando lo mejor posible los datos cumpliendo con cada uno de sus objetivos principales.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