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proposta-de-solução-minhafila"/>
    <w:p>
      <w:pPr>
        <w:pStyle w:val="Heading1"/>
      </w:pPr>
      <w:r>
        <w:t xml:space="preserve">Proposta de Solução — MinhaFila</w:t>
      </w:r>
    </w:p>
    <w:p>
      <w:pPr>
        <w:pStyle w:val="BlockText"/>
      </w:pPr>
      <w:r>
        <w:rPr>
          <w:b/>
          <w:bCs/>
        </w:rPr>
        <w:t xml:space="preserve">Documento de Proposta</w:t>
      </w:r>
      <w:r>
        <w:t xml:space="preserve"> </w:t>
      </w:r>
      <w:r>
        <w:t xml:space="preserve">— Gerenciamento Inteligente de Filas para Múltiplos Setores</w:t>
      </w:r>
      <w:r>
        <w:t xml:space="preserve"> </w:t>
      </w:r>
      <w:r>
        <w:rPr>
          <w:b/>
          <w:bCs/>
        </w:rPr>
        <w:t xml:space="preserve">Última atualização:</w:t>
      </w:r>
      <w:r>
        <w:t xml:space="preserve"> </w:t>
      </w:r>
      <w:r>
        <w:t xml:space="preserve">26/06/2026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Proposta consolidada</w:t>
      </w:r>
    </w:p>
    <w:p>
      <w:r>
        <w:pict>
          <v:rect style="width:0;height:1.5pt" o:hralign="center" o:hrstd="t" o:hr="t"/>
        </w:pict>
      </w:r>
    </w:p>
    <w:bookmarkStart w:id="20" w:name="identificação"/>
    <w:p>
      <w:pPr>
        <w:pStyle w:val="Heading2"/>
      </w:pPr>
      <w:r>
        <w:t xml:space="preserve">1. Identificação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 do Projeto</w:t>
            </w:r>
          </w:p>
        </w:tc>
        <w:tc>
          <w:tcPr/>
          <w:p>
            <w:pPr>
              <w:pStyle w:val="Compact"/>
            </w:pPr>
            <w:r>
              <w:t xml:space="preserve">MinhaFila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Gerenciamento Inteligente de Filas para Múltiplos Setores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Disciplina</w:t>
            </w:r>
          </w:p>
        </w:tc>
        <w:tc>
          <w:tcPr/>
          <w:p>
            <w:pPr>
              <w:pStyle w:val="Compact"/>
            </w:pPr>
            <w:r>
              <w:t xml:space="preserve">GCETENS843 — Projeto Algoritmo 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Instituição</w:t>
            </w:r>
          </w:p>
        </w:tc>
        <w:tc>
          <w:tcPr/>
          <w:p>
            <w:pPr>
              <w:pStyle w:val="Compact"/>
            </w:pPr>
            <w:r>
              <w:t xml:space="preserve">UFRB — CETENS — Bacharelado em Sistemas de Informação (EAD)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o-problema"/>
    <w:p>
      <w:pPr>
        <w:pStyle w:val="Heading2"/>
      </w:pPr>
      <w:r>
        <w:t xml:space="preserve">2. O Problema</w:t>
      </w:r>
    </w:p>
    <w:p>
      <w:pPr>
        <w:pStyle w:val="FirstParagraph"/>
      </w:pPr>
      <w:r>
        <w:t xml:space="preserve">Filas presenciais são uma realidade comum em bancos, hospitais, faculdades, comércios e repartições públicas. Em todos esses setores, o funcionamento é similar:</w:t>
      </w:r>
    </w:p>
    <w:p>
      <w:pPr>
        <w:pStyle w:val="Compact"/>
        <w:numPr>
          <w:ilvl w:val="0"/>
          <w:numId w:val="1001"/>
        </w:numPr>
      </w:pPr>
      <w:r>
        <w:t xml:space="preserve">O usuário chega ao local, dirige-se a um guichê e recebe uma senha física (ordem de chegada).</w:t>
      </w:r>
    </w:p>
    <w:p>
      <w:pPr>
        <w:pStyle w:val="Compact"/>
        <w:numPr>
          <w:ilvl w:val="0"/>
          <w:numId w:val="1001"/>
        </w:numPr>
      </w:pPr>
      <w:r>
        <w:t xml:space="preserve">Permanece no local aguardando ser chamado, sem saber quantas pessoas estão à sua frente.</w:t>
      </w:r>
    </w:p>
    <w:p>
      <w:pPr>
        <w:pStyle w:val="Compact"/>
        <w:numPr>
          <w:ilvl w:val="0"/>
          <w:numId w:val="1001"/>
        </w:numPr>
      </w:pPr>
      <w:r>
        <w:t xml:space="preserve">Depende de chamadas por alto-falante ou painéis com códigos de difícil compreensão.</w:t>
      </w:r>
    </w:p>
    <w:p>
      <w:pPr>
        <w:pStyle w:val="Compact"/>
        <w:numPr>
          <w:ilvl w:val="0"/>
          <w:numId w:val="1001"/>
        </w:numPr>
      </w:pPr>
      <w:r>
        <w:t xml:space="preserve">Não tem visibilidade do tempo estimado de espera nem da sua posição atual.</w:t>
      </w:r>
    </w:p>
    <w:p>
      <w:pPr>
        <w:pStyle w:val="Compact"/>
        <w:numPr>
          <w:ilvl w:val="0"/>
          <w:numId w:val="1001"/>
        </w:numPr>
      </w:pPr>
      <w:r>
        <w:t xml:space="preserve">Não pode se ausentar do local com segurança — corre o risco de perder a vez.</w:t>
      </w:r>
    </w:p>
    <w:p>
      <w:pPr>
        <w:pStyle w:val="Compact"/>
        <w:numPr>
          <w:ilvl w:val="0"/>
          <w:numId w:val="1001"/>
        </w:numPr>
      </w:pPr>
      <w:r>
        <w:t xml:space="preserve">Pessoas com deficiência auditiva perdem chamadas sonoras; pessoas com baixa visão têm dificuldade para ler painéis; pessoas com TEA sofrem com o excesso de estímulos em ambientes lotados.</w:t>
      </w:r>
    </w:p>
    <w:p>
      <w:pPr>
        <w:pStyle w:val="FirstParagraph"/>
      </w:pPr>
      <w:r>
        <w:rPr>
          <w:b/>
          <w:bCs/>
        </w:rPr>
        <w:t xml:space="preserve">Consequências observadas:</w:t>
      </w:r>
    </w:p>
    <w:p>
      <w:pPr>
        <w:pStyle w:val="Compact"/>
        <w:numPr>
          <w:ilvl w:val="0"/>
          <w:numId w:val="1002"/>
        </w:numPr>
      </w:pPr>
      <w:r>
        <w:t xml:space="preserve">Sensação de injustiça e opacidade no atendimento</w:t>
      </w:r>
    </w:p>
    <w:p>
      <w:pPr>
        <w:pStyle w:val="Compact"/>
        <w:numPr>
          <w:ilvl w:val="0"/>
          <w:numId w:val="1002"/>
        </w:numPr>
      </w:pPr>
      <w:r>
        <w:t xml:space="preserve">Ansiedade gerada pela imprevisibilidade da espera</w:t>
      </w:r>
    </w:p>
    <w:p>
      <w:pPr>
        <w:pStyle w:val="Compact"/>
        <w:numPr>
          <w:ilvl w:val="0"/>
          <w:numId w:val="1002"/>
        </w:numPr>
      </w:pPr>
      <w:r>
        <w:t xml:space="preserve">Aglomeração desnecessária nas áreas de espera</w:t>
      </w:r>
    </w:p>
    <w:p>
      <w:pPr>
        <w:pStyle w:val="Compact"/>
        <w:numPr>
          <w:ilvl w:val="0"/>
          <w:numId w:val="1002"/>
        </w:numPr>
      </w:pPr>
      <w:r>
        <w:t xml:space="preserve">Desistência e absenteísmo</w:t>
      </w:r>
    </w:p>
    <w:p>
      <w:pPr>
        <w:pStyle w:val="Compact"/>
        <w:numPr>
          <w:ilvl w:val="0"/>
          <w:numId w:val="1002"/>
        </w:numPr>
      </w:pPr>
      <w:r>
        <w:t xml:space="preserve">Experiência negativa independentemente da qualidade do serviço prestado</w:t>
      </w:r>
    </w:p>
    <w:p>
      <w:pPr>
        <w:pStyle w:val="Compact"/>
        <w:numPr>
          <w:ilvl w:val="0"/>
          <w:numId w:val="1002"/>
        </w:numPr>
      </w:pPr>
      <w:r>
        <w:t xml:space="preserve">Exclusão de pessoas com deficiência que não conseguem acompanhar o sistema tradicional</w:t>
      </w:r>
    </w:p>
    <w:p>
      <w:pPr>
        <w:pStyle w:val="FirstParagraph"/>
      </w:pPr>
      <w:r>
        <w:rPr>
          <w:b/>
          <w:bCs/>
        </w:rPr>
        <w:t xml:space="preserve">Problemas existentes nas soluções atuais:</w:t>
      </w:r>
    </w:p>
    <w:p>
      <w:pPr>
        <w:pStyle w:val="Compact"/>
        <w:numPr>
          <w:ilvl w:val="0"/>
          <w:numId w:val="1003"/>
        </w:numPr>
      </w:pPr>
      <w:r>
        <w:t xml:space="preserve">Sistemas de senha física não fornecem informações em tempo real</w:t>
      </w:r>
    </w:p>
    <w:p>
      <w:pPr>
        <w:pStyle w:val="Compact"/>
        <w:numPr>
          <w:ilvl w:val="0"/>
          <w:numId w:val="1003"/>
        </w:numPr>
      </w:pPr>
      <w:r>
        <w:t xml:space="preserve">Painéis eletrônicos têm alcance limitado e não são acessíveis</w:t>
      </w:r>
    </w:p>
    <w:p>
      <w:pPr>
        <w:pStyle w:val="Compact"/>
        <w:numPr>
          <w:ilvl w:val="0"/>
          <w:numId w:val="1003"/>
        </w:numPr>
      </w:pPr>
      <w:r>
        <w:t xml:space="preserve">Aplicativos existentes são setoriais (funcionam apenas para saúde ou apenas para bancos)</w:t>
      </w:r>
    </w:p>
    <w:p>
      <w:pPr>
        <w:pStyle w:val="Compact"/>
        <w:numPr>
          <w:ilvl w:val="0"/>
          <w:numId w:val="1003"/>
        </w:numPr>
      </w:pPr>
      <w:r>
        <w:t xml:space="preserve">Nenhuma solução popular permite que o usuário aguarde fora do local com segurança</w:t>
      </w:r>
    </w:p>
    <w:p>
      <w:r>
        <w:pict>
          <v:rect style="width:0;height:1.5pt" o:hralign="center" o:hrstd="t" o:hr="t"/>
        </w:pict>
      </w:r>
    </w:p>
    <w:bookmarkEnd w:id="21"/>
    <w:bookmarkStart w:id="25" w:name="a-solução"/>
    <w:p>
      <w:pPr>
        <w:pStyle w:val="Heading2"/>
      </w:pPr>
      <w:r>
        <w:t xml:space="preserve">3. A Solução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MinhaFila</w:t>
      </w:r>
      <w:r>
        <w:t xml:space="preserve"> </w:t>
      </w:r>
      <w:r>
        <w:t xml:space="preserve">é um sistema de senha virtual com acompanhamento em tempo real, notificações e painéis de gestão, projetado para funcionar em</w:t>
      </w:r>
      <w:r>
        <w:t xml:space="preserve"> </w:t>
      </w:r>
      <w:r>
        <w:rPr>
          <w:b/>
          <w:bCs/>
        </w:rPr>
        <w:t xml:space="preserve">múltiplos setores</w:t>
      </w:r>
      <w:r>
        <w:t xml:space="preserve">: bancos, unidades de saúde, instituições de ensino, comércio e repartições governamentais.</w:t>
      </w:r>
    </w:p>
    <w:bookmarkStart w:id="22" w:name="conceito-central"/>
    <w:p>
      <w:pPr>
        <w:pStyle w:val="Heading3"/>
      </w:pPr>
      <w:r>
        <w:t xml:space="preserve">Conceito Central</w:t>
      </w:r>
    </w:p>
    <w:p>
      <w:pPr>
        <w:pStyle w:val="FirstParagraph"/>
      </w:pPr>
      <w:r>
        <w:t xml:space="preserve">O usuário chega ao local, realiza um cadastro rápido e recebe uma senha virtual diretamente no celular. A partir daí, acompanha sua posição na fila, o tempo estimado de espera e recebe notificações quando estiver próximo de ser chamado — tudo pelo próprio dispositivo.</w:t>
      </w:r>
    </w:p>
    <w:bookmarkEnd w:id="22"/>
    <w:bookmarkStart w:id="23" w:name="como-funciona-na-prática"/>
    <w:p>
      <w:pPr>
        <w:pStyle w:val="Heading3"/>
      </w:pPr>
      <w:r>
        <w:t xml:space="preserve">Como Funciona na Prática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Chegada</w:t>
      </w:r>
      <w:r>
        <w:t xml:space="preserve"> </w:t>
      </w:r>
      <w:r>
        <w:t xml:space="preserve">— O usuário abre o app ou escaneia um QR Code na recepção.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Cadastro rápido</w:t>
      </w:r>
      <w:r>
        <w:t xml:space="preserve"> </w:t>
      </w:r>
      <w:r>
        <w:t xml:space="preserve">— Informa nome, telefone e o serviço desejado (opcionalmente, necessidades de acessibilidade).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Senha virtual</w:t>
      </w:r>
      <w:r>
        <w:t xml:space="preserve"> </w:t>
      </w:r>
      <w:r>
        <w:t xml:space="preserve">— Recebe imediatamente uma senha e entra na fila.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Acompanhamento</w:t>
      </w:r>
      <w:r>
        <w:t xml:space="preserve"> </w:t>
      </w:r>
      <w:r>
        <w:t xml:space="preserve">— Visualiza no celular:</w:t>
      </w:r>
    </w:p>
    <w:p>
      <w:pPr>
        <w:pStyle w:val="Compact"/>
        <w:numPr>
          <w:ilvl w:val="1"/>
          <w:numId w:val="1005"/>
        </w:numPr>
      </w:pPr>
      <w:r>
        <w:t xml:space="preserve">“Sua posição: 7º lugar”</w:t>
      </w:r>
    </w:p>
    <w:p>
      <w:pPr>
        <w:pStyle w:val="Compact"/>
        <w:numPr>
          <w:ilvl w:val="1"/>
          <w:numId w:val="1005"/>
        </w:numPr>
      </w:pPr>
      <w:r>
        <w:t xml:space="preserve">“Tempo estimado: 25 minutos”</w:t>
      </w:r>
    </w:p>
    <w:p>
      <w:pPr>
        <w:pStyle w:val="Compact"/>
        <w:numPr>
          <w:ilvl w:val="1"/>
          <w:numId w:val="1005"/>
        </w:numPr>
      </w:pPr>
      <w:r>
        <w:t xml:space="preserve">Quantidade de pessoas à frente por categoria/serviço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Notificação</w:t>
      </w:r>
      <w:r>
        <w:t xml:space="preserve"> </w:t>
      </w:r>
      <w:r>
        <w:t xml:space="preserve">— Recebe alerta quando estiver próximo de ser chamado (push, vibração, som).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Atendimento</w:t>
      </w:r>
      <w:r>
        <w:t xml:space="preserve"> </w:t>
      </w:r>
      <w:r>
        <w:t xml:space="preserve">— Dirige-se ao guichê indicado quando for sua vez.</w:t>
      </w:r>
    </w:p>
    <w:bookmarkEnd w:id="23"/>
    <w:bookmarkStart w:id="24" w:name="jornada-do-gestor-painel-administrativo"/>
    <w:p>
      <w:pPr>
        <w:pStyle w:val="Heading3"/>
      </w:pPr>
      <w:r>
        <w:t xml:space="preserve">Jornada do Gestor (Painel Administrativo)</w:t>
      </w:r>
    </w:p>
    <w:p>
      <w:pPr>
        <w:pStyle w:val="Compact"/>
        <w:numPr>
          <w:ilvl w:val="0"/>
          <w:numId w:val="1006"/>
        </w:numPr>
      </w:pPr>
      <w:r>
        <w:t xml:space="preserve">Visualiza a fila em tempo real com todas as senhas ativas.</w:t>
      </w:r>
    </w:p>
    <w:p>
      <w:pPr>
        <w:pStyle w:val="Compact"/>
        <w:numPr>
          <w:ilvl w:val="0"/>
          <w:numId w:val="1006"/>
        </w:numPr>
      </w:pPr>
      <w:r>
        <w:t xml:space="preserve">Gerencia múltiplos guichês e serviços simultaneamente.</w:t>
      </w:r>
    </w:p>
    <w:p>
      <w:pPr>
        <w:pStyle w:val="Compact"/>
        <w:numPr>
          <w:ilvl w:val="0"/>
          <w:numId w:val="1006"/>
        </w:numPr>
      </w:pPr>
      <w:r>
        <w:t xml:space="preserve">Chama o próximo usuário com um clique.</w:t>
      </w:r>
    </w:p>
    <w:p>
      <w:pPr>
        <w:pStyle w:val="Compact"/>
        <w:numPr>
          <w:ilvl w:val="0"/>
          <w:numId w:val="1006"/>
        </w:numPr>
      </w:pPr>
      <w:r>
        <w:t xml:space="preserve">Acessa histórico de atendimentos e relatórios analíticos.</w:t>
      </w:r>
    </w:p>
    <w:p>
      <w:pPr>
        <w:pStyle w:val="Compact"/>
        <w:numPr>
          <w:ilvl w:val="0"/>
          <w:numId w:val="1006"/>
        </w:numPr>
      </w:pPr>
      <w:r>
        <w:t xml:space="preserve">Configura horários de pico, capacidade e regras de prioridade.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iferenciais"/>
    <w:p>
      <w:pPr>
        <w:pStyle w:val="Heading2"/>
      </w:pPr>
      <w:r>
        <w:t xml:space="preserve">4. Diferenciais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9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Diferencial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Transparência</w:t>
            </w:r>
          </w:p>
        </w:tc>
        <w:tc>
          <w:tcPr/>
          <w:p>
            <w:pPr>
              <w:pStyle w:val="Compact"/>
            </w:pPr>
            <w:r>
              <w:t xml:space="preserve">O usuário vê exatamente sua posição e o tempo estimado, eliminando a sensação de injustiça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Mobilidade</w:t>
            </w:r>
          </w:p>
        </w:tc>
        <w:tc>
          <w:tcPr/>
          <w:p>
            <w:pPr>
              <w:pStyle w:val="Compact"/>
            </w:pPr>
            <w:r>
              <w:t xml:space="preserve">O usuário pode aguardar fora do local e ser notificado quando estiver próximo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Multissetorial</w:t>
            </w:r>
          </w:p>
        </w:tc>
        <w:tc>
          <w:tcPr/>
          <w:p>
            <w:pPr>
              <w:pStyle w:val="Compact"/>
            </w:pPr>
            <w:r>
              <w:t xml:space="preserve">Funciona em bancos, saúde, educação, comércio e governo com um único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Dados Analíticos</w:t>
            </w:r>
          </w:p>
        </w:tc>
        <w:tc>
          <w:tcPr/>
          <w:p>
            <w:pPr>
              <w:pStyle w:val="Compact"/>
            </w:pPr>
            <w:r>
              <w:t xml:space="preserve">Gestores obtêm relatórios de fluxo, horários de pico, tempo médio de espera e desempenho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Acessibilidade</w:t>
            </w:r>
          </w:p>
        </w:tc>
        <w:tc>
          <w:tcPr/>
          <w:p>
            <w:pPr>
              <w:pStyle w:val="Compact"/>
            </w:pPr>
            <w:r>
              <w:t xml:space="preserve">Modos para baixa visão, alto contraste, surdos (alertas visuais) e TEA (baixo estímulo)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Baixa Fricção</w:t>
            </w:r>
          </w:p>
        </w:tc>
        <w:tc>
          <w:tcPr/>
          <w:p>
            <w:pPr>
              <w:pStyle w:val="Compact"/>
            </w:pPr>
            <w:r>
              <w:t xml:space="preserve">Cadastro rápido sem burocracia; QR Code elimina necessidade de digitar URLs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funcionalidades-principais"/>
    <w:p>
      <w:pPr>
        <w:pStyle w:val="Heading2"/>
      </w:pPr>
      <w:r>
        <w:t xml:space="preserve">5. Funcionalidades Principais</w:t>
      </w:r>
    </w:p>
    <w:bookmarkStart w:id="27" w:name="módulo-usuário"/>
    <w:p>
      <w:pPr>
        <w:pStyle w:val="Heading3"/>
      </w:pPr>
      <w:r>
        <w:t xml:space="preserve">Módulo Usuário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Cadastro rápido</w:t>
            </w:r>
          </w:p>
        </w:tc>
        <w:tc>
          <w:tcPr/>
          <w:p>
            <w:pPr>
              <w:pStyle w:val="Compact"/>
            </w:pPr>
            <w:r>
              <w:t xml:space="preserve">Nome, telefone, serviço desejado e preferências de acessibilidade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Senha virtual</w:t>
            </w:r>
          </w:p>
        </w:tc>
        <w:tc>
          <w:tcPr/>
          <w:p>
            <w:pPr>
              <w:pStyle w:val="Compact"/>
            </w:pPr>
            <w:r>
              <w:t xml:space="preserve">Geração automática de senha ao entrar na fila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Acompanhamento em tempo real</w:t>
            </w:r>
          </w:p>
        </w:tc>
        <w:tc>
          <w:tcPr/>
          <w:p>
            <w:pPr>
              <w:pStyle w:val="Compact"/>
            </w:pPr>
            <w:r>
              <w:t xml:space="preserve">Posição atualizada, tempo estimado, pessoas à frente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Notificação push</w:t>
            </w:r>
          </w:p>
        </w:tc>
        <w:tc>
          <w:tcPr/>
          <w:p>
            <w:pPr>
              <w:pStyle w:val="Compact"/>
            </w:pPr>
            <w:r>
              <w:t xml:space="preserve">Alerta quando faltar 2-3 pessoas para ser chamado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</w:t>
            </w:r>
          </w:p>
        </w:tc>
        <w:tc>
          <w:tcPr/>
          <w:p>
            <w:pPr>
              <w:pStyle w:val="Compact"/>
            </w:pPr>
            <w:r>
              <w:t xml:space="preserve">Consulta de atendimentos anteriores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Perfil de acessibilidade</w:t>
            </w:r>
          </w:p>
        </w:tc>
        <w:tc>
          <w:tcPr/>
          <w:p>
            <w:pPr>
              <w:pStyle w:val="Compact"/>
            </w:pPr>
            <w:r>
              <w:t xml:space="preserve">Configurações de alto contraste, fonte ampliada, modo silencioso</w:t>
            </w:r>
          </w:p>
        </w:tc>
      </w:tr>
    </w:tbl>
    <w:bookmarkEnd w:id="27"/>
    <w:bookmarkStart w:id="28" w:name="módulo-gestor"/>
    <w:p>
      <w:pPr>
        <w:pStyle w:val="Heading3"/>
      </w:pPr>
      <w:r>
        <w:t xml:space="preserve">Módulo Gestor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Painel de fila</w:t>
            </w:r>
          </w:p>
        </w:tc>
        <w:tc>
          <w:tcPr/>
          <w:p>
            <w:pPr>
              <w:pStyle w:val="Compact"/>
            </w:pPr>
            <w:r>
              <w:t xml:space="preserve">Visualização completa das senhas ativas por serviço/guichê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Chamada</w:t>
            </w:r>
          </w:p>
        </w:tc>
        <w:tc>
          <w:tcPr/>
          <w:p>
            <w:pPr>
              <w:pStyle w:val="Compact"/>
            </w:pPr>
            <w:r>
              <w:t xml:space="preserve">Botão para chamar próximo 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Gestão de guichês</w:t>
            </w:r>
          </w:p>
        </w:tc>
        <w:tc>
          <w:tcPr/>
          <w:p>
            <w:pPr>
              <w:pStyle w:val="Compact"/>
            </w:pPr>
            <w:r>
              <w:t xml:space="preserve">Abrir/fechar guichês, alocar servidores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Relatórios</w:t>
            </w:r>
          </w:p>
        </w:tc>
        <w:tc>
          <w:tcPr/>
          <w:p>
            <w:pPr>
              <w:pStyle w:val="Compact"/>
            </w:pPr>
            <w:r>
              <w:t xml:space="preserve">Tempo médio de espera, horários de pico, volume por período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Configurações</w:t>
            </w:r>
          </w:p>
        </w:tc>
        <w:tc>
          <w:tcPr/>
          <w:p>
            <w:pPr>
              <w:pStyle w:val="Compact"/>
            </w:pPr>
            <w:r>
              <w:t xml:space="preserve">Regras de prioridade, capacidade, categorias de serviço</w:t>
            </w:r>
          </w:p>
        </w:tc>
      </w:tr>
    </w:tbl>
    <w:bookmarkEnd w:id="28"/>
    <w:bookmarkStart w:id="29" w:name="módulo-painel-público-tv"/>
    <w:p>
      <w:pPr>
        <w:pStyle w:val="Heading3"/>
      </w:pPr>
      <w:r>
        <w:t xml:space="preserve">Módulo Painel Público (TV)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Senha do momento</w:t>
            </w:r>
          </w:p>
        </w:tc>
        <w:tc>
          <w:tcPr/>
          <w:p>
            <w:pPr>
              <w:pStyle w:val="Compact"/>
            </w:pPr>
            <w:r>
              <w:t xml:space="preserve">Exibe a senha sendo chamada no guichê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Próximas senhas</w:t>
            </w:r>
          </w:p>
        </w:tc>
        <w:tc>
          <w:tcPr/>
          <w:p>
            <w:pPr>
              <w:pStyle w:val="Compact"/>
            </w:pPr>
            <w:r>
              <w:t xml:space="preserve">Lista das próximas 5-10 senhas previstas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Informações complementares</w:t>
            </w:r>
          </w:p>
        </w:tc>
        <w:tc>
          <w:tcPr/>
          <w:p>
            <w:pPr>
              <w:pStyle w:val="Compact"/>
            </w:pPr>
            <w:r>
              <w:t xml:space="preserve">Horário, avisos institucionais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fluxos-do-sistema"/>
    <w:p>
      <w:pPr>
        <w:pStyle w:val="Heading2"/>
      </w:pPr>
      <w:r>
        <w:t xml:space="preserve">6. Fluxos do Sistema</w:t>
      </w:r>
    </w:p>
    <w:bookmarkStart w:id="31" w:name="fluxo-principal-usuário"/>
    <w:p>
      <w:pPr>
        <w:pStyle w:val="Heading3"/>
      </w:pPr>
      <w:r>
        <w:t xml:space="preserve">Fluxo Principal (Usuário)</w:t>
      </w:r>
    </w:p>
    <w:p>
      <w:pPr>
        <w:pStyle w:val="SourceCode"/>
      </w:pPr>
      <w:r>
        <w:rPr>
          <w:rStyle w:val="VerbatimChar"/>
        </w:rPr>
        <w:t xml:space="preserve">Chegada → Escaneia QR Code / Abre App → Cadastro rápido →</w:t>
      </w:r>
      <w:r>
        <w:br/>
      </w:r>
      <w:r>
        <w:rPr>
          <w:rStyle w:val="VerbatimChar"/>
        </w:rPr>
        <w:t xml:space="preserve">Recebe senha virtual → Acompanha fila no celular →</w:t>
      </w:r>
      <w:r>
        <w:br/>
      </w:r>
      <w:r>
        <w:rPr>
          <w:rStyle w:val="VerbatimChar"/>
        </w:rPr>
        <w:t xml:space="preserve">Recebe notificação → Vai ao guichê → Atendimento concluído</w:t>
      </w:r>
    </w:p>
    <w:bookmarkEnd w:id="31"/>
    <w:bookmarkStart w:id="32" w:name="fluxo-de-gestão"/>
    <w:p>
      <w:pPr>
        <w:pStyle w:val="Heading3"/>
      </w:pPr>
      <w:r>
        <w:t xml:space="preserve">Fluxo de Gestão</w:t>
      </w:r>
    </w:p>
    <w:p>
      <w:pPr>
        <w:pStyle w:val="SourceCode"/>
      </w:pPr>
      <w:r>
        <w:rPr>
          <w:rStyle w:val="VerbatimChar"/>
        </w:rPr>
        <w:t xml:space="preserve">Abre painel → Visualiza fila atual → Chama próximo →</w:t>
      </w:r>
      <w:r>
        <w:br/>
      </w:r>
      <w:r>
        <w:rPr>
          <w:rStyle w:val="VerbatimChar"/>
        </w:rPr>
        <w:t xml:space="preserve">Usuário é notificado → Usuário chega ao guichê →</w:t>
      </w:r>
      <w:r>
        <w:br/>
      </w:r>
      <w:r>
        <w:rPr>
          <w:rStyle w:val="VerbatimChar"/>
        </w:rPr>
        <w:t xml:space="preserve">Registra atendimento → Fila atualiza automaticamente</w:t>
      </w:r>
    </w:p>
    <w:bookmarkEnd w:id="32"/>
    <w:bookmarkStart w:id="33" w:name="fluxo-de-saída-temporária"/>
    <w:p>
      <w:pPr>
        <w:pStyle w:val="Heading3"/>
      </w:pPr>
      <w:r>
        <w:t xml:space="preserve">Fluxo de Saída Temporária</w:t>
      </w:r>
    </w:p>
    <w:p>
      <w:pPr>
        <w:pStyle w:val="SourceCode"/>
      </w:pPr>
      <w:r>
        <w:rPr>
          <w:rStyle w:val="VerbatimChar"/>
        </w:rPr>
        <w:t xml:space="preserve">Usuário marca "Vou sair um pouco" → App continua monitorando →</w:t>
      </w:r>
      <w:r>
        <w:br/>
      </w:r>
      <w:r>
        <w:rPr>
          <w:rStyle w:val="VerbatimChar"/>
        </w:rPr>
        <w:t xml:space="preserve">Quando faltarem 2 pessoas → Notificação push →</w:t>
      </w:r>
      <w:r>
        <w:br/>
      </w:r>
      <w:r>
        <w:rPr>
          <w:rStyle w:val="VerbatimChar"/>
        </w:rPr>
        <w:t xml:space="preserve">Usuário retorna → É chamado normalmente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mapa-de-telas"/>
    <w:p>
      <w:pPr>
        <w:pStyle w:val="Heading2"/>
      </w:pPr>
      <w:r>
        <w:t xml:space="preserve">7. Mapa de Telas</w:t>
      </w:r>
    </w:p>
    <w:bookmarkStart w:id="35" w:name="app-do-usuário"/>
    <w:p>
      <w:pPr>
        <w:pStyle w:val="Heading3"/>
      </w:pPr>
      <w:r>
        <w:t xml:space="preserve">App do Usuário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Tela de Boas-vindas / QR Code Scanner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Cadastro Rápido</w:t>
      </w:r>
      <w:r>
        <w:t xml:space="preserve"> </w:t>
      </w:r>
      <w:r>
        <w:t xml:space="preserve">(nome, telefone, serviço)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Minha Fila</w:t>
      </w:r>
      <w:r>
        <w:t xml:space="preserve"> </w:t>
      </w:r>
      <w:r>
        <w:t xml:space="preserve">(posição, tempo estimado, status)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Detalhes da Fila</w:t>
      </w:r>
      <w:r>
        <w:t xml:space="preserve"> </w:t>
      </w:r>
      <w:r>
        <w:t xml:space="preserve">(pessoas à frente por categoria)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Notificação / Alerta de Chamada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Histórico de Atendimentos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Configurações de Acessibilidade</w:t>
      </w:r>
    </w:p>
    <w:bookmarkEnd w:id="35"/>
    <w:bookmarkStart w:id="36" w:name="painel-web-do-gestor"/>
    <w:p>
      <w:pPr>
        <w:pStyle w:val="Heading3"/>
      </w:pPr>
      <w:r>
        <w:t xml:space="preserve">Painel Web do Gestor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(fila ativa, guichês, métricas em tempo real)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Gestão de Guichês</w:t>
      </w:r>
      <w:r>
        <w:t xml:space="preserve"> </w:t>
      </w:r>
      <w:r>
        <w:t xml:space="preserve">(abrir/fechar, alocar)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Relatórios</w:t>
      </w:r>
      <w:r>
        <w:t xml:space="preserve"> </w:t>
      </w:r>
      <w:r>
        <w:t xml:space="preserve">(tempo médio, picos, histórico)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Configurações do Estabelecimento</w:t>
      </w:r>
    </w:p>
    <w:bookmarkEnd w:id="36"/>
    <w:bookmarkStart w:id="37" w:name="painel-para-tv"/>
    <w:p>
      <w:pPr>
        <w:pStyle w:val="Heading3"/>
      </w:pPr>
      <w:r>
        <w:t xml:space="preserve">Painel para TV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Tela de Chamada</w:t>
      </w:r>
      <w:r>
        <w:t xml:space="preserve"> </w:t>
      </w:r>
      <w:r>
        <w:t xml:space="preserve">(senha atual + guichê)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Lista de Próximas Chamadas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rquitetura-tecnológica"/>
    <w:p>
      <w:pPr>
        <w:pStyle w:val="Heading2"/>
      </w:pPr>
      <w:r>
        <w:t xml:space="preserve">8. Arquitetura Tecnológica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(usuário)</w:t>
            </w:r>
          </w:p>
        </w:tc>
        <w:tc>
          <w:tcPr/>
          <w:p>
            <w:pPr>
              <w:pStyle w:val="Compact"/>
            </w:pPr>
            <w:r>
              <w:t xml:space="preserve">Web responsivo com tecnologia PWA (instalável como app)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(gestor)</w:t>
            </w:r>
          </w:p>
        </w:tc>
        <w:tc>
          <w:tcPr/>
          <w:p>
            <w:pPr>
              <w:pStyle w:val="Compact"/>
            </w:pPr>
            <w:r>
              <w:t xml:space="preserve">Dashboard web responsivo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Painel TV</w:t>
            </w:r>
          </w:p>
        </w:tc>
        <w:tc>
          <w:tcPr/>
          <w:p>
            <w:pPr>
              <w:pStyle w:val="Compact"/>
            </w:pPr>
            <w:r>
              <w:t xml:space="preserve">Página web otimizada para telas grandes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API 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Notificações</w:t>
            </w:r>
          </w:p>
        </w:tc>
        <w:tc>
          <w:tcPr/>
          <w:p>
            <w:pPr>
              <w:pStyle w:val="Compact"/>
            </w:pPr>
            <w:r>
              <w:t xml:space="preserve">Push notification via Service Worker (PWA)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Identificação</w:t>
            </w:r>
          </w:p>
        </w:tc>
        <w:tc>
          <w:tcPr/>
          <w:p>
            <w:pPr>
              <w:pStyle w:val="Compact"/>
            </w:pPr>
            <w:r>
              <w:t xml:space="preserve">QR Code estático por estabelecimento + código único por senha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Banco de Dados</w:t>
            </w:r>
          </w:p>
        </w:tc>
        <w:tc>
          <w:tcPr/>
          <w:p>
            <w:pPr>
              <w:pStyle w:val="Compact"/>
            </w:pPr>
            <w:r>
              <w:t xml:space="preserve">Relacional (estrutura de fila, usuários, estabelecimentos, atendimentos)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casos-de-uso-por-setor"/>
    <w:p>
      <w:pPr>
        <w:pStyle w:val="Heading2"/>
      </w:pPr>
      <w:r>
        <w:t xml:space="preserve">9. Casos de Uso por Setor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Setor</w:t>
            </w:r>
          </w:p>
        </w:tc>
        <w:tc>
          <w:tcPr/>
          <w:p>
            <w:pPr>
              <w:pStyle w:val="Compact"/>
            </w:pPr>
            <w:r>
              <w:t xml:space="preserve">Exemplo de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Bancos</w:t>
            </w:r>
          </w:p>
        </w:tc>
        <w:tc>
          <w:tcPr/>
          <w:p>
            <w:pPr>
              <w:pStyle w:val="Compact"/>
            </w:pPr>
            <w:r>
              <w:t xml:space="preserve">Senha para caixa, gerente, serviços específicos (abertura de conta, cartão)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Saúde</w:t>
            </w:r>
          </w:p>
        </w:tc>
        <w:tc>
          <w:tcPr/>
          <w:p>
            <w:pPr>
              <w:pStyle w:val="Compact"/>
            </w:pPr>
            <w:r>
              <w:t xml:space="preserve">Chegada na recepção, aguardo de consulta, exames, retornos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Educação</w:t>
            </w:r>
          </w:p>
        </w:tc>
        <w:tc>
          <w:tcPr/>
          <w:p>
            <w:pPr>
              <w:pStyle w:val="Compact"/>
            </w:pPr>
            <w:r>
              <w:t xml:space="preserve">Matrícula, secretaria, atendimento ao aluno, protocolo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Comércio</w:t>
            </w:r>
          </w:p>
        </w:tc>
        <w:tc>
          <w:tcPr/>
          <w:p>
            <w:pPr>
              <w:pStyle w:val="Compact"/>
            </w:pPr>
            <w:r>
              <w:t xml:space="preserve">Atendimento prioritário, retirada de pedidos, SAC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Governo</w:t>
            </w:r>
          </w:p>
        </w:tc>
        <w:tc>
          <w:tcPr/>
          <w:p>
            <w:pPr>
              <w:pStyle w:val="Compact"/>
            </w:pPr>
            <w:r>
              <w:t xml:space="preserve">Protocolo, atendimento presencial, serviços públicos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próximos-passos"/>
    <w:p>
      <w:pPr>
        <w:pStyle w:val="Heading2"/>
      </w:pPr>
      <w:r>
        <w:t xml:space="preserve">10. Próximos Passos</w:t>
      </w:r>
    </w:p>
    <w:p>
      <w:pPr>
        <w:pStyle w:val="Compact"/>
        <w:numPr>
          <w:ilvl w:val="0"/>
          <w:numId w:val="1010"/>
        </w:numPr>
      </w:pPr>
      <w:r>
        <w:t xml:space="preserve">Detalhamento técnico do fluxograma do sistema.</w:t>
      </w:r>
    </w:p>
    <w:p>
      <w:pPr>
        <w:pStyle w:val="Compact"/>
        <w:numPr>
          <w:ilvl w:val="0"/>
          <w:numId w:val="1010"/>
        </w:numPr>
      </w:pPr>
      <w:r>
        <w:t xml:space="preserve">Prototipação das telas principais (usuário + gestor).</w:t>
      </w:r>
    </w:p>
    <w:p>
      <w:pPr>
        <w:pStyle w:val="Compact"/>
        <w:numPr>
          <w:ilvl w:val="0"/>
          <w:numId w:val="1010"/>
        </w:numPr>
      </w:pPr>
      <w:r>
        <w:t xml:space="preserve">Definição da identidade visual (cores, tipografia, logotipo).</w:t>
      </w:r>
    </w:p>
    <w:p>
      <w:pPr>
        <w:pStyle w:val="Compact"/>
        <w:numPr>
          <w:ilvl w:val="0"/>
          <w:numId w:val="1010"/>
        </w:numPr>
      </w:pPr>
      <w:r>
        <w:t xml:space="preserve">Estruturação do banco de dados e API.</w:t>
      </w:r>
    </w:p>
    <w:p>
      <w:pPr>
        <w:pStyle w:val="Compact"/>
        <w:numPr>
          <w:ilvl w:val="0"/>
          <w:numId w:val="1010"/>
        </w:numPr>
      </w:pPr>
      <w:r>
        <w:t xml:space="preserve">Desenvolvimento do protótipo funcional (PWA).</w:t>
      </w:r>
    </w:p>
    <w:p>
      <w:pPr>
        <w:pStyle w:val="Compact"/>
        <w:numPr>
          <w:ilvl w:val="0"/>
          <w:numId w:val="1010"/>
        </w:numPr>
      </w:pPr>
      <w:r>
        <w:t xml:space="preserve">Preparação dos slides para apresentação.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Documento base do projeto MinhaFila</w:t>
      </w:r>
      <w:r>
        <w:t xml:space="preserve"> </w:t>
      </w:r>
      <w:r>
        <w:t xml:space="preserve">Repositório:</w:t>
      </w:r>
      <w:r>
        <w:t xml:space="preserve"> </w:t>
      </w:r>
      <w:r>
        <w:rPr>
          <w:rStyle w:val="VerbatimChar"/>
        </w:rPr>
        <w:t xml:space="preserve">disciplinas/gcetens843-projeto-algoritmo-i/atividades/trabalhos/projeto-algoritmos/</w:t>
      </w:r>
      <w:r>
        <w:t xml:space="preserve"> </w:t>
      </w:r>
      <w:r>
        <w:t xml:space="preserve">Arquivos relacionados:</w:t>
      </w:r>
      <w:r>
        <w:t xml:space="preserve"> </w:t>
      </w:r>
      <w:hyperlink r:id="rId41">
        <w:r>
          <w:rPr>
            <w:rStyle w:val="VerbatimChar"/>
          </w:rPr>
          <w:t xml:space="preserve">Index-Geral.md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problema-real.md</w:t>
        </w:r>
      </w:hyperlink>
    </w:p>
    <w:bookmarkEnd w:id="43"/>
    <w:bookmarkEnd w:id="44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color w:val="505050"/>
        <w:sz w:val="14"/>
      </w:rPr>
      <w:t>MinhaFila — GCETENS843 — 2026.1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</w:tblPr>
    <w:tblGrid>
      <w:gridCol w:w="4680"/>
      <w:gridCol w:w="4680"/>
    </w:tblGrid>
    <w:tr>
      <w:tc>
        <w:tcPr>
          <w:tcW w:type="dxa" w:w="2016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143000" cy="4502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ufrb-20-anos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502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00"/>
        </w:tcPr>
        <w:p>
          <w:pPr>
            <w:jc w:val="left"/>
          </w:pPr>
          <w:r>
            <w:rPr>
              <w:rFonts w:ascii="Times New Roman" w:hAnsi="Times New Roman"/>
              <w:b/>
              <w:color w:val="003D6B"/>
              <w:sz w:val="16"/>
            </w:rPr>
            <w:t>UNIVERSIDADE FEDERAL DO RECÔNCAVO DA BAHIA — UFRB</w:t>
          </w:r>
        </w:p>
        <w:p>
          <w:pPr>
            <w:jc w:val="left"/>
          </w:pPr>
          <w:r>
            <w:rPr>
              <w:rFonts w:ascii="Times New Roman" w:hAnsi="Times New Roman"/>
              <w:b/>
              <w:color w:val="006DAA"/>
              <w:sz w:val="15"/>
            </w:rPr>
            <w:t>CENTRO DE CIÊNCIA E TECNOLOGIA — CETENS</w:t>
          </w:r>
        </w:p>
        <w:p>
          <w:pPr>
            <w:jc w:val="left"/>
          </w:pPr>
          <w:r>
            <w:rPr>
              <w:rFonts w:ascii="Times New Roman" w:hAnsi="Times New Roman"/>
              <w:b w:val="0"/>
              <w:color w:val="505050"/>
              <w:sz w:val="14"/>
            </w:rPr>
            <w:t>BACHARELADO EM SISTEMAS DE INFORMAÇÃO (EAD)</w:t>
          </w:r>
        </w:p>
        <w:p>
          <w:pPr>
            <w:jc w:val="left"/>
          </w:pPr>
          <w:r>
            <w:rPr>
              <w:rFonts w:ascii="Times New Roman" w:hAnsi="Times New Roman"/>
              <w:b w:val="0"/>
              <w:color w:val="C89B3C"/>
              <w:sz w:val="8"/>
            </w:rPr>
            <w:t>────────────────────────────────────────────────────────────────────────────────</w:t>
          </w:r>
        </w:p>
      </w:tc>
    </w:tr>
  </w:tbl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120"/>
    </w:pPr>
    <w:rPr>
      <w:rFonts w:ascii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Theme="majorHAnsi" w:cstheme="majorBidi" w:eastAsiaTheme="majorEastAsia" w:hAnsiTheme="majorHAnsi" w:ascii="Times New Roman" w:hAnsi="Times New Roman"/>
      <w:b/>
      <w:color w:val="003D6B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Theme="majorHAnsi" w:cstheme="majorBidi" w:eastAsiaTheme="majorEastAsia" w:hAnsiTheme="majorHAnsi" w:ascii="Times New Roman" w:hAnsi="Times New Roman"/>
      <w:b/>
      <w:color w:val="006DAA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cstheme="majorBidi" w:eastAsiaTheme="majorEastAsia" w:ascii="Times New Roman" w:hAnsi="Times New Roman"/>
      <w:b/>
      <w:color w:val="003D6B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1" Type="http://schemas.openxmlformats.org/officeDocument/2006/relationships/hyperlink" Target="Index-Geral.md" TargetMode="External"/><Relationship Id="rId42" Type="http://schemas.openxmlformats.org/officeDocument/2006/relationships/hyperlink" Target="problema-real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Index-Geral.md" TargetMode="External"/><Relationship Id="rId42" Type="http://schemas.openxmlformats.org/officeDocument/2006/relationships/hyperlink" Target="problema-real.md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2026-06-28T18:47:08Z</dcterms:created>
  <dcterms:modified xsi:type="dcterms:W3CDTF">2026-06-28T18:47:08Z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