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UNIVERSIDADE FEDERAL DO RECÔNCAVO DA BAHIA — UFRB</w:t>
      </w:r>
      <w:r>
        <w:t xml:space="preserve"> </w:t>
      </w:r>
      <w:r>
        <w:t xml:space="preserve">CENTRO DE CIÊNCIA E TECNOLOGIA — CETENS</w:t>
      </w:r>
      <w:r>
        <w:t xml:space="preserve"> </w:t>
      </w:r>
      <w:r>
        <w:t xml:space="preserve">BACHARELADO EM SISTEMAS DE INFORMAÇÃO (EAD)</w:t>
      </w:r>
    </w:p>
    <w:bookmarkStart w:id="34" w:name="X61680f2c3f3bbe6a889ebf154fd1c184ce64ade"/>
    <w:p>
      <w:pPr>
        <w:pStyle w:val="Heading1"/>
      </w:pPr>
      <w:r>
        <w:t xml:space="preserve">RELATÓRIO DE ATIVIDADE PRÁTICA — SIMULAÇÃO 01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Componente:</w:t>
            </w:r>
          </w:p>
        </w:tc>
        <w:tc>
          <w:tcPr/>
          <w:p>
            <w:pPr>
              <w:pStyle w:val="Compact"/>
            </w:pPr>
            <w:r>
              <w:t xml:space="preserve">GCETENS838 — Lógica para Computação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Docente:</w:t>
            </w:r>
          </w:p>
        </w:tc>
        <w:tc>
          <w:tcPr/>
          <w:p>
            <w:pPr>
              <w:pStyle w:val="Compact"/>
            </w:pPr>
            <w:r>
              <w:t xml:space="preserve">Nilmar de Souza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Discente:</w:t>
            </w:r>
          </w:p>
        </w:tc>
        <w:tc>
          <w:tcPr/>
          <w:p>
            <w:pPr>
              <w:pStyle w:val="Compact"/>
            </w:pPr>
            <w:r>
              <w:t xml:space="preserve">Deivison de Lima Santana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Data:</w:t>
            </w:r>
          </w:p>
        </w:tc>
        <w:tc>
          <w:tcPr/>
          <w:p>
            <w:pPr>
              <w:pStyle w:val="Compact"/>
            </w:pPr>
            <w:r>
              <w:t xml:space="preserve">08/07/2026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Atividade:</w:t>
            </w:r>
          </w:p>
        </w:tc>
        <w:tc>
          <w:tcPr/>
          <w:p>
            <w:pPr>
              <w:pStyle w:val="Compact"/>
            </w:pPr>
            <w:r>
              <w:t xml:space="preserve">Simulação 01 — Projeto de Circuitos Lógicos com Portas Universais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tabela-verdade"/>
    <w:p>
      <w:pPr>
        <w:pStyle w:val="Heading2"/>
      </w:pPr>
      <w:r>
        <w:t xml:space="preserve">1. Tabela-Verdade</w:t>
      </w:r>
    </w:p>
    <w:p>
      <w:pPr>
        <w:pStyle w:val="FirstParagraph"/>
      </w:pPr>
      <w:r>
        <w:t xml:space="preserve">Montei a tabela-verdade a partir das regras do alarme da estufa:</w:t>
      </w:r>
    </w:p>
    <w:p>
      <w:pPr>
        <w:pStyle w:val="Compact"/>
        <w:numPr>
          <w:ilvl w:val="0"/>
          <w:numId w:val="1001"/>
        </w:numPr>
      </w:pPr>
      <w:r>
        <w:t xml:space="preserve">O alarme ativa (S = 1) quando a temperatura está alta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 umidade está baixa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</w:t>
      </w:r>
      <w:r>
        <w:t xml:space="preserve"> </w:t>
      </w:r>
      <w:r>
        <w:t xml:space="preserve">quando a janela está aberta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 temperatura está alta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S (Alarme)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Tudo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Janela aberta mas temperatura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Umidade baixa mas temperatura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Os dois mas temperatura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Temperatura alta mas umidade normal e janela fechada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Temperatura alta + janela 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Temperatura alta + umidade 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Temperatura alta + ambas condições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pressão-lógica"/>
    <w:p>
      <w:pPr>
        <w:pStyle w:val="Heading2"/>
      </w:pPr>
      <w:r>
        <w:t xml:space="preserve">2. Expressão Lógica</w:t>
      </w:r>
    </w:p>
    <w:p>
      <w:pPr>
        <w:pStyle w:val="FirstParagraph"/>
      </w:pPr>
      <w:r>
        <w:t xml:space="preserve">Pegando as linhas onde S = 1 (6, 7 e 8):</w:t>
      </w:r>
    </w:p>
    <w:p>
      <w:pPr>
        <w:pStyle w:val="BodyText"/>
      </w:pPr>
      <w:r>
        <w:t xml:space="preserve">S = (T · H · J̅) + (T · H̅ · J) + (T · H · J)</w:t>
      </w:r>
    </w:p>
    <w:p>
      <w:pPr>
        <w:pStyle w:val="BodyText"/>
      </w:pPr>
      <w:r>
        <w:t xml:space="preserve">Aplicando a simplificação:</w:t>
      </w:r>
    </w:p>
    <w:p>
      <w:pPr>
        <w:pStyle w:val="BodyText"/>
      </w:pPr>
      <w:r>
        <w:t xml:space="preserve">S = T · H · J̅ + T · H̅ · J + T · H · J</w:t>
      </w:r>
      <w:r>
        <w:t xml:space="preserve"> </w:t>
      </w:r>
      <w:r>
        <w:t xml:space="preserve">S = T · (H · J̅ + H̅ · J + H · J)</w:t>
      </w:r>
      <w:r>
        <w:t xml:space="preserve"> </w:t>
      </w:r>
      <w:r>
        <w:t xml:space="preserve">S = T · [H · (J̅ + J) + H̅ · J]</w:t>
      </w:r>
      <w:r>
        <w:t xml:space="preserve"> </w:t>
      </w:r>
      <w:r>
        <w:t xml:space="preserve">S = T · (H · 1 + H̅ · J)</w:t>
      </w:r>
      <w:r>
        <w:t xml:space="preserve"> </w:t>
      </w:r>
      <w:r>
        <w:t xml:space="preserve">S = T · (H + H̅ · J)</w:t>
      </w:r>
      <w:r>
        <w:t xml:space="preserve"> </w:t>
      </w:r>
      <w:r>
        <w:t xml:space="preserve">S = T · (H + J)</w:t>
      </w:r>
    </w:p>
    <w:p>
      <w:pPr>
        <w:pStyle w:val="BodyText"/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S = T · (H + J) ou expandindo S = T · H + T · J</w:t>
      </w:r>
    </w:p>
    <w:p>
      <w:r>
        <w:pict>
          <v:rect style="width:0;height:1.5pt" o:hralign="center" o:hrstd="t" o:hr="t"/>
        </w:pict>
      </w:r>
    </w:p>
    <w:bookmarkEnd w:id="21"/>
    <w:bookmarkStart w:id="22" w:name="conversão-para-portas-nand"/>
    <w:p>
      <w:pPr>
        <w:pStyle w:val="Heading2"/>
      </w:pPr>
      <w:r>
        <w:t xml:space="preserve">3. Conversão para Portas NAND</w:t>
      </w:r>
    </w:p>
    <w:p>
      <w:pPr>
        <w:pStyle w:val="FirstParagraph"/>
      </w:pPr>
      <w:r>
        <w:t xml:space="preserve">Pra usar só portas NAND de 2 entradas, usei as equivalências:</w:t>
      </w:r>
    </w:p>
    <w:p>
      <w:pPr>
        <w:pStyle w:val="Compact"/>
        <w:numPr>
          <w:ilvl w:val="0"/>
          <w:numId w:val="1002"/>
        </w:numPr>
      </w:pPr>
      <w:r>
        <w:t xml:space="preserve">A̅ = A NAND A</w:t>
      </w:r>
    </w:p>
    <w:p>
      <w:pPr>
        <w:pStyle w:val="Compact"/>
        <w:numPr>
          <w:ilvl w:val="0"/>
          <w:numId w:val="1002"/>
        </w:numPr>
      </w:pPr>
      <w:r>
        <w:t xml:space="preserve">A · B = (A NAND B) NAND (A NAND B)</w:t>
      </w:r>
    </w:p>
    <w:p>
      <w:pPr>
        <w:pStyle w:val="Compact"/>
        <w:numPr>
          <w:ilvl w:val="0"/>
          <w:numId w:val="1002"/>
        </w:numPr>
      </w:pPr>
      <w:r>
        <w:t xml:space="preserve">A + B = (A NAND A) NAND (B NAND B)</w:t>
      </w:r>
    </w:p>
    <w:p>
      <w:pPr>
        <w:pStyle w:val="FirstParagraph"/>
      </w:pPr>
      <w:r>
        <w:t xml:space="preserve">Aplicando De Morgan duplo em S = T · H + T · J:</w:t>
      </w:r>
    </w:p>
    <w:p>
      <w:pPr>
        <w:pStyle w:val="BodyText"/>
      </w:pPr>
      <w:r>
        <w:t xml:space="preserve">S = (T NAND H) NAND (T NAND J)</w:t>
      </w:r>
    </w:p>
    <w:p>
      <w:pPr>
        <w:pStyle w:val="BodyText"/>
      </w:pPr>
      <w:r>
        <w:t xml:space="preserve">O circuito ficou com 3 portas NAND:</w:t>
      </w:r>
    </w:p>
    <w:p>
      <w:pPr>
        <w:pStyle w:val="SourceCode"/>
      </w:pPr>
      <w:r>
        <w:rPr>
          <w:rStyle w:val="VerbatimChar"/>
        </w:rPr>
        <w:t xml:space="preserve">         ┌──────┐</w:t>
      </w:r>
      <w:r>
        <w:br/>
      </w:r>
      <w:r>
        <w:rPr>
          <w:rStyle w:val="VerbatimChar"/>
        </w:rPr>
        <w:t xml:space="preserve">T ───────┤      │</w:t>
      </w:r>
      <w:r>
        <w:br/>
      </w:r>
      <w:r>
        <w:rPr>
          <w:rStyle w:val="VerbatimChar"/>
        </w:rPr>
        <w:t xml:space="preserve">         │ NAND ├──①──┐</w:t>
      </w:r>
      <w:r>
        <w:br/>
      </w:r>
      <w:r>
        <w:rPr>
          <w:rStyle w:val="VerbatimChar"/>
        </w:rPr>
        <w:t xml:space="preserve">H ───────┤  ①   │     │</w:t>
      </w:r>
      <w:r>
        <w:br/>
      </w:r>
      <w:r>
        <w:rPr>
          <w:rStyle w:val="VerbatimChar"/>
        </w:rPr>
        <w:t xml:space="preserve">         └──────┘     │</w:t>
      </w:r>
      <w:r>
        <w:br/>
      </w:r>
      <w:r>
        <w:rPr>
          <w:rStyle w:val="VerbatimChar"/>
        </w:rPr>
        <w:t xml:space="preserve">                      ├───┐</w:t>
      </w:r>
      <w:r>
        <w:br/>
      </w:r>
      <w:r>
        <w:rPr>
          <w:rStyle w:val="VerbatimChar"/>
        </w:rPr>
        <w:t xml:space="preserve">         ┌──────┐     │   │</w:t>
      </w:r>
      <w:r>
        <w:br/>
      </w:r>
      <w:r>
        <w:rPr>
          <w:rStyle w:val="VerbatimChar"/>
        </w:rPr>
        <w:t xml:space="preserve">T ───────┤      │     │   │</w:t>
      </w:r>
      <w:r>
        <w:br/>
      </w:r>
      <w:r>
        <w:rPr>
          <w:rStyle w:val="VerbatimChar"/>
        </w:rPr>
        <w:t xml:space="preserve">         │ NAND ├──②──┘   ├──③ ─── S</w:t>
      </w:r>
      <w:r>
        <w:br/>
      </w:r>
      <w:r>
        <w:rPr>
          <w:rStyle w:val="VerbatimChar"/>
        </w:rPr>
        <w:t xml:space="preserve">J ───────┤  ②   │         │</w:t>
      </w:r>
      <w:r>
        <w:br/>
      </w:r>
      <w:r>
        <w:rPr>
          <w:rStyle w:val="VerbatimChar"/>
        </w:rPr>
        <w:t xml:space="preserve">         └──────┘         │</w:t>
      </w:r>
      <w:r>
        <w:br/>
      </w:r>
      <w:r>
        <w:rPr>
          <w:rStyle w:val="VerbatimChar"/>
        </w:rPr>
        <w:t xml:space="preserve">                    ┌──────┐</w:t>
      </w:r>
      <w:r>
        <w:br/>
      </w:r>
      <w:r>
        <w:rPr>
          <w:rStyle w:val="VerbatimChar"/>
        </w:rPr>
        <w:t xml:space="preserve">                    │NAND  │</w:t>
      </w:r>
      <w:r>
        <w:br/>
      </w:r>
      <w:r>
        <w:rPr>
          <w:rStyle w:val="VerbatimChar"/>
        </w:rPr>
        <w:t xml:space="preserve">                    │  ③   │</w:t>
      </w:r>
      <w:r>
        <w:br/>
      </w:r>
      <w:r>
        <w:rPr>
          <w:rStyle w:val="VerbatimChar"/>
        </w:rPr>
        <w:t xml:space="preserve">                    └──────┘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Porta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NAND ①</w:t>
            </w:r>
          </w:p>
        </w:tc>
        <w:tc>
          <w:tcPr/>
          <w:p>
            <w:pPr>
              <w:pStyle w:val="Compact"/>
            </w:pPr>
            <w:r>
              <w:t xml:space="preserve">T, H</w:t>
            </w:r>
          </w:p>
        </w:tc>
        <w:tc>
          <w:tcPr/>
          <w:p>
            <w:pPr>
              <w:pStyle w:val="Compact"/>
            </w:pPr>
            <w:r>
              <w:t xml:space="preserve">(T·H)̅ = T̅ + H̅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NAND ②</w:t>
            </w:r>
          </w:p>
        </w:tc>
        <w:tc>
          <w:tcPr/>
          <w:p>
            <w:pPr>
              <w:pStyle w:val="Compact"/>
            </w:pPr>
            <w:r>
              <w:t xml:space="preserve">T, J</w:t>
            </w:r>
          </w:p>
        </w:tc>
        <w:tc>
          <w:tcPr/>
          <w:p>
            <w:pPr>
              <w:pStyle w:val="Compact"/>
            </w:pPr>
            <w:r>
              <w:t xml:space="preserve">(T·J)̅ = T̅ + J̅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NAND ③</w:t>
            </w:r>
          </w:p>
        </w:tc>
        <w:tc>
          <w:tcPr/>
          <w:p>
            <w:pPr>
              <w:pStyle w:val="Compact"/>
            </w:pPr>
            <w:r>
              <w:t xml:space="preserve">①, ②</w:t>
            </w:r>
          </w:p>
        </w:tc>
        <w:tc>
          <w:tcPr/>
          <w:p>
            <w:pPr>
              <w:pStyle w:val="Compact"/>
            </w:pPr>
            <w:r>
              <w:t xml:space="preserve">T·H + T·J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2" w:name="simulação-no-circuitverse"/>
    <w:p>
      <w:pPr>
        <w:pStyle w:val="Heading2"/>
      </w:pPr>
      <w:r>
        <w:t xml:space="preserve">4. Simulação no CircuitVerse</w:t>
      </w:r>
    </w:p>
    <w:p>
      <w:pPr>
        <w:pStyle w:val="FirstParagraph"/>
      </w:pPr>
      <w:r>
        <w:t xml:space="preserve">Montei o circuito no simulador online CircuitVerse usando 3 entradas nomeadas T, H e J, 3 portas NAND de 2 entradas e 1 LED de saída nomeado S (Alarme). Os prints abaixo são capturas reais do circuito rodando no software, em dois estados distintos, conforme exigido no roteiro:</w:t>
      </w:r>
    </w:p>
    <w:p>
      <w:pPr>
        <w:pStyle w:val="BodyText"/>
      </w:pPr>
      <w:r>
        <w:rPr>
          <w:b/>
          <w:bCs/>
        </w:rPr>
        <w:t xml:space="preserve">Estado ativo (S = 1):</w:t>
      </w:r>
      <w:r>
        <w:t xml:space="preserve"> </w:t>
      </w:r>
      <w:r>
        <w:t xml:space="preserve">T = 1, H = 0, J = 1 — temperatura alta e janela aberta (alarme acende).</w:t>
      </w:r>
    </w:p>
    <w:p>
      <w:pPr>
        <w:pStyle w:val="CaptionedFigure"/>
      </w:pPr>
      <w:r>
        <w:drawing>
          <wp:inline>
            <wp:extent cx="5334000" cy="2556986"/>
            <wp:effectExtent b="0" l="0" r="0" t="0"/>
            <wp:docPr descr="Circuito NAND — Alarme ativo (S = 1)" title="" id="24" name="Picture"/>
            <a:graphic>
              <a:graphicData uri="http://schemas.openxmlformats.org/drawingml/2006/picture">
                <pic:pic>
                  <pic:nvPicPr>
                    <pic:cNvPr descr="disciplinas/gcetens842-logica/atividades/exercicios/circuito-nand-ativ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Circuito NAND — Alarme ativo (S = 1)</w:t>
      </w:r>
    </w:p>
    <w:p>
      <w:pPr>
        <w:pStyle w:val="BodyText"/>
      </w:pPr>
      <w:r>
        <w:rPr>
          <w:b/>
          <w:bCs/>
        </w:rPr>
        <w:t xml:space="preserve">Estado inativo (S = 0):</w:t>
      </w:r>
      <w:r>
        <w:t xml:space="preserve"> </w:t>
      </w:r>
      <w:r>
        <w:t xml:space="preserve">T = 0, H = 0, J = 0 — situação normal, alarme desligado.</w:t>
      </w:r>
    </w:p>
    <w:p>
      <w:pPr>
        <w:pStyle w:val="CaptionedFigure"/>
      </w:pPr>
      <w:r>
        <w:drawing>
          <wp:inline>
            <wp:extent cx="5334000" cy="2556986"/>
            <wp:effectExtent b="0" l="0" r="0" t="0"/>
            <wp:docPr descr="Circuito NAND — Alarme inativo (S = 0)" title="" id="27" name="Picture"/>
            <a:graphic>
              <a:graphicData uri="http://schemas.openxmlformats.org/drawingml/2006/picture">
                <pic:pic>
                  <pic:nvPicPr>
                    <pic:cNvPr descr="disciplinas/gcetens842-logica/atividades/exercicios/circuito-nand-inativ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Circuito NAND — Alarme inativo (S = 0)</w:t>
      </w:r>
    </w:p>
    <w:bookmarkStart w:id="29" w:name="ligação-dos-componentes"/>
    <w:p>
      <w:pPr>
        <w:pStyle w:val="Heading3"/>
      </w:pPr>
      <w:r>
        <w:t xml:space="preserve">4.1 Ligação dos componentes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entrada 1 da NAND 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entrada 2 da NAND ① (portanto NAND ① = T NAND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entrada 1 da NAND 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entrada 2 da NAND ② (portanto NAND ② = T NAND 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 NAND ①</w:t>
            </w:r>
          </w:p>
        </w:tc>
        <w:tc>
          <w:tcPr/>
          <w:p>
            <w:pPr>
              <w:pStyle w:val="Compact"/>
            </w:pPr>
            <w:r>
              <w:t xml:space="preserve">entrada 1 da NAND 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 NAND ②</w:t>
            </w:r>
          </w:p>
        </w:tc>
        <w:tc>
          <w:tcPr/>
          <w:p>
            <w:pPr>
              <w:pStyle w:val="Compact"/>
            </w:pPr>
            <w:r>
              <w:t xml:space="preserve">entrada 2 da NAND 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saída NAND ③</w:t>
            </w:r>
          </w:p>
        </w:tc>
        <w:tc>
          <w:tcPr/>
          <w:p>
            <w:pPr>
              <w:pStyle w:val="Compact"/>
            </w:pPr>
            <w:r>
              <w:t xml:space="preserve">LED (saída S)</w:t>
            </w:r>
          </w:p>
        </w:tc>
      </w:tr>
    </w:tbl>
    <w:bookmarkEnd w:id="29"/>
    <w:bookmarkStart w:id="30" w:name="verificação-lógica"/>
    <w:p>
      <w:pPr>
        <w:pStyle w:val="Heading3"/>
      </w:pPr>
      <w:r>
        <w:t xml:space="preserve">4.2 Verificação lógica</w:t>
      </w:r>
    </w:p>
    <w:p>
      <w:pPr>
        <w:pStyle w:val="FirstParagraph"/>
      </w:pPr>
      <w:r>
        <w:t xml:space="preserve">Com T = H = J = 1:</w:t>
      </w:r>
    </w:p>
    <w:p>
      <w:pPr>
        <w:pStyle w:val="Compact"/>
        <w:numPr>
          <w:ilvl w:val="0"/>
          <w:numId w:val="1003"/>
        </w:numPr>
      </w:pPr>
      <w:r>
        <w:t xml:space="preserve">NAND ① = T NAND H = 0</w:t>
      </w:r>
    </w:p>
    <w:p>
      <w:pPr>
        <w:pStyle w:val="Compact"/>
        <w:numPr>
          <w:ilvl w:val="0"/>
          <w:numId w:val="1003"/>
        </w:numPr>
      </w:pPr>
      <w:r>
        <w:t xml:space="preserve">NAND ② = T NAND J = 0</w:t>
      </w:r>
    </w:p>
    <w:p>
      <w:pPr>
        <w:pStyle w:val="Compact"/>
        <w:numPr>
          <w:ilvl w:val="0"/>
          <w:numId w:val="1003"/>
        </w:numPr>
      </w:pPr>
      <w:r>
        <w:t xml:space="preserve">NAND ③ = (NAND ①) NAND (NAND ②) = 0 NAND 0 = 1 → LED aceso ✅</w:t>
      </w:r>
    </w:p>
    <w:p>
      <w:pPr>
        <w:pStyle w:val="FirstParagraph"/>
      </w:pPr>
      <w:r>
        <w:t xml:space="preserve">Aplicando De Morgan duplo na porta ③:</w:t>
      </w:r>
    </w:p>
    <w:p>
      <w:pPr>
        <w:pStyle w:val="BodyText"/>
      </w:pPr>
      <w:r>
        <w:rPr>
          <w:rStyle w:val="VerbatimChar"/>
        </w:rPr>
        <w:t xml:space="preserve">S = (T NAND H) NAND (T NAND J) = ((T·H)̅ · (T·J)̅)̅ = T·H + T·J = T·(H + J)</w:t>
      </w:r>
    </w:p>
    <w:p>
      <w:pPr>
        <w:pStyle w:val="BodyText"/>
      </w:pPr>
      <w:r>
        <w:t xml:space="preserve">O circuito de 3 NANDs implementa exatamente a mesma função da tabela-verdade (</w:t>
      </w:r>
      <w:r>
        <w:rPr>
          <w:rStyle w:val="VerbatimChar"/>
        </w:rPr>
        <w:t xml:space="preserve">S = T·(H+J)</w:t>
      </w:r>
      <w:r>
        <w:t xml:space="preserve">).</w:t>
      </w:r>
    </w:p>
    <w:bookmarkEnd w:id="30"/>
    <w:bookmarkStart w:id="31" w:name="checagem-completa-no-simulador"/>
    <w:p>
      <w:pPr>
        <w:pStyle w:val="Heading3"/>
      </w:pPr>
      <w:r>
        <w:t xml:space="preserve">4.3 Checagem completa no simulador</w:t>
      </w:r>
    </w:p>
    <w:p>
      <w:pPr>
        <w:pStyle w:val="FirstParagraph"/>
      </w:pPr>
      <w:r>
        <w:t xml:space="preserve">Rodei a própria lógica de avaliação do CircuitVerse para os 8 estados e o LED reproduziu a tabela-verdade sem erro: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S (simulador)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validação"/>
    <w:p>
      <w:pPr>
        <w:pStyle w:val="Heading2"/>
      </w:pPr>
      <w:r>
        <w:t xml:space="preserve">5. Validação</w:t>
      </w:r>
    </w:p>
    <w:p>
      <w:pPr>
        <w:pStyle w:val="FirstParagraph"/>
      </w:pPr>
      <w:r>
        <w:t xml:space="preserve">Testei todas as 8 combinações e o circuito com portas NAND bateu certinho com a tabela-verdade original: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S (Tabela)</w:t>
            </w:r>
          </w:p>
        </w:tc>
        <w:tc>
          <w:tcPr/>
          <w:p>
            <w:pPr>
              <w:pStyle w:val="Compact"/>
            </w:pPr>
            <w:r>
              <w:t xml:space="preserve">S (Circuito)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Deu tudo certo, o circuito funciona como esperado.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Relatório entregue em 08 de julho de 2026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2026-07-09T17:32:14Z</dcterms:created>
  <dcterms:modified xsi:type="dcterms:W3CDTF">2026-07-09T17:32:14Z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