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6F712" w14:textId="77777777" w:rsidR="007B284C" w:rsidRDefault="007B284C" w:rsidP="00536920">
      <w:pPr>
        <w:spacing w:line="360" w:lineRule="auto"/>
        <w:jc w:val="both"/>
        <w:rPr>
          <w:rFonts w:ascii="Times New Roman" w:hAnsi="Times New Roman" w:cs="Times New Roman"/>
          <w:b/>
          <w:bCs/>
          <w:sz w:val="18"/>
          <w:szCs w:val="18"/>
        </w:rPr>
      </w:pPr>
    </w:p>
    <w:p w14:paraId="14E6F713" w14:textId="77777777" w:rsidR="00CE2770" w:rsidRPr="00C8457F" w:rsidRDefault="00494753" w:rsidP="00536920">
      <w:pPr>
        <w:spacing w:line="360" w:lineRule="auto"/>
        <w:jc w:val="both"/>
        <w:rPr>
          <w:rFonts w:ascii="Times New Roman" w:hAnsi="Times New Roman" w:cs="Times New Roman"/>
          <w:b/>
          <w:bCs/>
          <w:sz w:val="18"/>
          <w:szCs w:val="18"/>
        </w:rPr>
      </w:pPr>
      <w:r w:rsidRPr="00C8457F">
        <w:rPr>
          <w:rFonts w:ascii="Times New Roman" w:hAnsi="Times New Roman" w:cs="Times New Roman"/>
          <w:b/>
          <w:bCs/>
          <w:sz w:val="18"/>
          <w:szCs w:val="18"/>
        </w:rPr>
        <w:t>Título do projeto:</w:t>
      </w:r>
      <w:r w:rsidR="00536920" w:rsidRPr="00C8457F">
        <w:rPr>
          <w:rFonts w:ascii="Times New Roman" w:hAnsi="Times New Roman" w:cs="Times New Roman"/>
          <w:b/>
          <w:bCs/>
          <w:sz w:val="18"/>
          <w:szCs w:val="18"/>
        </w:rPr>
        <w:t xml:space="preserve"> </w:t>
      </w:r>
      <w:r w:rsidR="006422A3" w:rsidRPr="00C8457F">
        <w:rPr>
          <w:rFonts w:ascii="Times New Roman" w:hAnsi="Times New Roman" w:cs="Times New Roman"/>
          <w:bCs/>
          <w:sz w:val="18"/>
          <w:szCs w:val="18"/>
        </w:rPr>
        <w:t xml:space="preserve">APRENDIZADO DE MÁQUINA </w:t>
      </w:r>
      <w:r w:rsidR="00D311BE" w:rsidRPr="00C8457F">
        <w:rPr>
          <w:rFonts w:ascii="Times New Roman" w:hAnsi="Times New Roman" w:cs="Times New Roman"/>
          <w:bCs/>
          <w:sz w:val="18"/>
          <w:szCs w:val="18"/>
        </w:rPr>
        <w:t>NO RECONHECIMENTO</w:t>
      </w:r>
      <w:r w:rsidR="00023A98" w:rsidRPr="00C8457F">
        <w:rPr>
          <w:rFonts w:ascii="Times New Roman" w:hAnsi="Times New Roman" w:cs="Times New Roman"/>
          <w:bCs/>
          <w:sz w:val="18"/>
          <w:szCs w:val="18"/>
        </w:rPr>
        <w:t xml:space="preserve"> DE </w:t>
      </w:r>
      <w:r w:rsidR="003448DA" w:rsidRPr="00C8457F">
        <w:rPr>
          <w:rFonts w:ascii="Times New Roman" w:hAnsi="Times New Roman" w:cs="Times New Roman"/>
          <w:bCs/>
          <w:sz w:val="18"/>
          <w:szCs w:val="18"/>
        </w:rPr>
        <w:t>IMAGENS MACROSCÓPICAS</w:t>
      </w:r>
      <w:r w:rsidR="003448DA">
        <w:rPr>
          <w:rFonts w:ascii="Times New Roman" w:hAnsi="Times New Roman" w:cs="Times New Roman"/>
          <w:bCs/>
          <w:sz w:val="18"/>
          <w:szCs w:val="18"/>
        </w:rPr>
        <w:t xml:space="preserve"> DE</w:t>
      </w:r>
      <w:r w:rsidR="003448DA" w:rsidRPr="00C8457F">
        <w:rPr>
          <w:rFonts w:ascii="Times New Roman" w:hAnsi="Times New Roman" w:cs="Times New Roman"/>
          <w:bCs/>
          <w:sz w:val="18"/>
          <w:szCs w:val="18"/>
        </w:rPr>
        <w:t xml:space="preserve"> </w:t>
      </w:r>
      <w:r w:rsidR="003448DA">
        <w:rPr>
          <w:rFonts w:ascii="Times New Roman" w:hAnsi="Times New Roman" w:cs="Times New Roman"/>
          <w:bCs/>
          <w:sz w:val="18"/>
          <w:szCs w:val="18"/>
        </w:rPr>
        <w:t>ESPÉCIES FLORESTAIS</w:t>
      </w:r>
    </w:p>
    <w:p w14:paraId="14E6F714" w14:textId="77777777" w:rsidR="00CE2770" w:rsidRPr="00C8457F" w:rsidRDefault="00494753">
      <w:pPr>
        <w:spacing w:line="360" w:lineRule="auto"/>
        <w:rPr>
          <w:rFonts w:ascii="Times New Roman" w:hAnsi="Times New Roman" w:cs="Times New Roman"/>
          <w:b/>
          <w:bCs/>
          <w:sz w:val="18"/>
          <w:szCs w:val="18"/>
        </w:rPr>
      </w:pPr>
      <w:r w:rsidRPr="00C8457F">
        <w:rPr>
          <w:rFonts w:ascii="Times New Roman" w:hAnsi="Times New Roman" w:cs="Times New Roman"/>
          <w:b/>
          <w:bCs/>
          <w:sz w:val="18"/>
          <w:szCs w:val="18"/>
        </w:rPr>
        <w:t>Autor:</w:t>
      </w:r>
      <w:r w:rsidR="00877301" w:rsidRPr="00C8457F">
        <w:rPr>
          <w:rFonts w:ascii="Times New Roman" w:hAnsi="Times New Roman" w:cs="Times New Roman"/>
          <w:b/>
          <w:bCs/>
          <w:sz w:val="18"/>
          <w:szCs w:val="18"/>
        </w:rPr>
        <w:t xml:space="preserve"> </w:t>
      </w:r>
      <w:r w:rsidR="00536920" w:rsidRPr="00C8457F">
        <w:rPr>
          <w:rFonts w:ascii="Times New Roman" w:hAnsi="Times New Roman" w:cs="Times New Roman"/>
          <w:bCs/>
          <w:sz w:val="18"/>
          <w:szCs w:val="18"/>
        </w:rPr>
        <w:t>DEIVISON VENICIO SOUZA</w:t>
      </w:r>
    </w:p>
    <w:p w14:paraId="14E6F715" w14:textId="77777777" w:rsidR="00CE2770" w:rsidRPr="00C8457F" w:rsidRDefault="00494753">
      <w:pPr>
        <w:spacing w:line="360" w:lineRule="auto"/>
        <w:rPr>
          <w:rFonts w:ascii="Times New Roman" w:hAnsi="Times New Roman" w:cs="Times New Roman"/>
          <w:b/>
          <w:bCs/>
          <w:sz w:val="18"/>
          <w:szCs w:val="18"/>
        </w:rPr>
      </w:pPr>
      <w:bookmarkStart w:id="0" w:name="_GoBack"/>
      <w:r w:rsidRPr="00C8457F">
        <w:rPr>
          <w:rFonts w:ascii="Times New Roman" w:hAnsi="Times New Roman" w:cs="Times New Roman"/>
          <w:b/>
          <w:bCs/>
          <w:sz w:val="18"/>
          <w:szCs w:val="18"/>
        </w:rPr>
        <w:t>Orientador:</w:t>
      </w:r>
      <w:r w:rsidR="00877301" w:rsidRPr="00C8457F">
        <w:rPr>
          <w:rFonts w:ascii="Times New Roman" w:hAnsi="Times New Roman" w:cs="Times New Roman"/>
          <w:b/>
          <w:bCs/>
          <w:sz w:val="18"/>
          <w:szCs w:val="18"/>
        </w:rPr>
        <w:t xml:space="preserve"> </w:t>
      </w:r>
      <w:r w:rsidR="00536920" w:rsidRPr="00C8457F">
        <w:rPr>
          <w:rFonts w:ascii="Times New Roman" w:hAnsi="Times New Roman" w:cs="Times New Roman"/>
          <w:bCs/>
          <w:sz w:val="18"/>
          <w:szCs w:val="18"/>
        </w:rPr>
        <w:t>LUIZ EDUARDO S. OLIVEIRA</w:t>
      </w:r>
    </w:p>
    <w:bookmarkEnd w:id="0"/>
    <w:p w14:paraId="14E6F716" w14:textId="77777777" w:rsidR="00C35FDB" w:rsidRPr="00C8457F" w:rsidRDefault="00A03154" w:rsidP="00A03154">
      <w:pPr>
        <w:spacing w:line="360" w:lineRule="auto"/>
        <w:jc w:val="center"/>
        <w:rPr>
          <w:rFonts w:ascii="Times New Roman" w:hAnsi="Times New Roman" w:cs="Times New Roman"/>
          <w:b/>
          <w:bCs/>
          <w:sz w:val="18"/>
          <w:szCs w:val="18"/>
        </w:rPr>
      </w:pPr>
      <w:r w:rsidRPr="00C8457F">
        <w:rPr>
          <w:rFonts w:ascii="Times New Roman" w:hAnsi="Times New Roman" w:cs="Times New Roman"/>
          <w:b/>
          <w:bCs/>
          <w:sz w:val="18"/>
          <w:szCs w:val="18"/>
        </w:rPr>
        <w:t>RESUMO</w:t>
      </w:r>
    </w:p>
    <w:p w14:paraId="14E6F717" w14:textId="77777777" w:rsidR="00B21AAF" w:rsidRPr="00A03154" w:rsidRDefault="00D428B3" w:rsidP="00A03154">
      <w:pPr>
        <w:pStyle w:val="Ttulo1"/>
        <w:jc w:val="both"/>
        <w:rPr>
          <w:rFonts w:cs="Times New Roman"/>
          <w:b w:val="0"/>
          <w:caps w:val="0"/>
          <w:sz w:val="20"/>
          <w:szCs w:val="20"/>
        </w:rPr>
      </w:pPr>
      <w:r w:rsidRPr="00A03154">
        <w:rPr>
          <w:rFonts w:cs="Times New Roman"/>
          <w:b w:val="0"/>
          <w:caps w:val="0"/>
          <w:sz w:val="20"/>
          <w:szCs w:val="20"/>
        </w:rPr>
        <w:t>O Brasil destaca-se no cenário mundial por possuir extensas áreas florestais nativas (IBÁ, 2016), resguardando uma expressiva fração da diversidade mundial de fungos e plantas (entre 9,5 e 9,9%), com 18.932 espécies endêmicas, isto é, uma das maiores taxas de endemismo (46,2%) do planeta (FORZZA et al., 2010). No entanto, a rica biodiversidade de espécie de plantas do Brasil está ameaçada pela destruição e fragmentação acelerada de habitat, alertando a sociedade para o risco de extinção de espécies (COSTA &amp; BAJGIELMAN, 2016). Na Amazônia brasileira, por exemplo, Martinelli &amp; Moraes (2013) estimaram a existência de 87 espécies ameaçadas de extinção, 90 com dados insuﬁcientes e 142 não ameaçadas, porém consideradas de interesse para conservação e pesquisa. A perda de biodiversidade é a principal consequência do desflorestamento ilegal na Amazônia e é, também, totalmente irreversível, pois é impossível trazer de volta espécies extintas (VIEIRA et al., 2005). Por outo lado, é importante ressaltar que mesmo os mecanismos legais de exploração de espécies madeireira na Amazônia (Planos de Manejo Florestal Sustentáveis - PMFS e desflorestamento para uso alternativo do solo) são potenciais colaboradores da perda de diversidade de espécies florestais. Este fato pode ser explicado, sobretudo, pela má execução de uma atividade fundamental do manejo florestal sustentável, o censo florestal e/ou inventários florestais (IF) amostrais. Realizar um inventário florestal requer a identificação correta de espécies e, fazer isso em uma floresta tão rica e diversa é algo desafiador. Procópio &amp; Secco</w:t>
      </w:r>
      <w:r w:rsidRPr="00A03154">
        <w:rPr>
          <w:rFonts w:cs="Times New Roman"/>
          <w:b w:val="0"/>
          <w:sz w:val="20"/>
          <w:szCs w:val="20"/>
        </w:rPr>
        <w:t xml:space="preserve"> (2008) </w:t>
      </w:r>
      <w:r w:rsidRPr="00A03154">
        <w:rPr>
          <w:rFonts w:cs="Times New Roman"/>
          <w:b w:val="0"/>
          <w:caps w:val="0"/>
          <w:sz w:val="20"/>
          <w:szCs w:val="20"/>
        </w:rPr>
        <w:t xml:space="preserve">expõem que o método tradicional de identificação de espécies na Amazônia é o uso do conhecimento empírico de nativos (mateiros), que adquiriram conhecimentos práticos através de gerações. Porém, a prática de adotar nomes vulgares nos IFs tem agrupado espécies distintas, gerando risco de extinção de espécies, a destinação correta do uso da madeira e, por conseguinte, uma incredulidade na relação vendedor-consumidor. Portanto, discriminar espécies de árvores não é algo trivial e requer muita habilidade, experiência e conhecimento acumulado sobre botânica, morfologia, anatomia, entre outros. Pesquisas recentes têm despertado para o potencial de técnicas de aprendizado de máquina no reconhecimento de imagens de espécies florestais (ex.: MARTINS et al. 2013; PAULA FILHO et al. 2014; MARUYAMA et al. 2018). No caso de espécies florestais um bom classificador deve ser capaz de lidar com a grande variabilidade intra-classe e também com a falta de um banco de dados público disponível para treinamento e teste (PAULA FILHO et al. 2014). Assim, esta pesquisa terá por objetivo empregar técnicas de aprendizado de máquina para classificação multiclasse (k nearest neighbor, Suporte Vector Machines, Convolutional Neural Network, entre outras), visando encontrar modelo(s) com satisfatório(s) desempenho para separação de espécies. Para extração de atributos será empregada a técnica </w:t>
      </w:r>
      <w:r w:rsidR="008B38DC" w:rsidRPr="00A03154">
        <w:rPr>
          <w:rFonts w:cs="Times New Roman"/>
          <w:b w:val="0"/>
          <w:caps w:val="0"/>
          <w:sz w:val="20"/>
          <w:szCs w:val="20"/>
        </w:rPr>
        <w:t xml:space="preserve">Local Binary Pattern (LBP). </w:t>
      </w:r>
      <w:r w:rsidRPr="00A03154">
        <w:rPr>
          <w:rFonts w:cs="Times New Roman"/>
          <w:b w:val="0"/>
          <w:caps w:val="0"/>
          <w:sz w:val="20"/>
          <w:szCs w:val="20"/>
        </w:rPr>
        <w:t>Os modelos de classificação serão construídos a partir de imagens macroscópicas de amostras de madeiras obtidas através de um estereomicroscópio da marca Zeiss, modelo Discovery 12, cedidas pelo Laboratório de Anatomia e Qualidade da Madeira (LANAQM) da Universidade Federal do Paraná (UFPR). Atualmente, o banco de dados possui 2380 imagens macroscópicas de 46 espécies. Contudo, imagens de 7 novas espécies não contidas na base inicial (aproximadamente 300 imagens) da Floresta Ombrófila Mista serão adicionadas e comporão a base definitiva.</w:t>
      </w:r>
      <w:r w:rsidR="00017814">
        <w:rPr>
          <w:rFonts w:cs="Times New Roman"/>
          <w:b w:val="0"/>
          <w:caps w:val="0"/>
          <w:sz w:val="20"/>
          <w:szCs w:val="20"/>
        </w:rPr>
        <w:t xml:space="preserve"> </w:t>
      </w:r>
      <w:r w:rsidR="001C2E29">
        <w:rPr>
          <w:rFonts w:cs="Times New Roman"/>
          <w:b w:val="0"/>
          <w:caps w:val="0"/>
          <w:sz w:val="20"/>
          <w:szCs w:val="20"/>
        </w:rPr>
        <w:t xml:space="preserve">Finalmente, espera-se obter um classificar multiclasse com </w:t>
      </w:r>
      <w:r w:rsidR="00A83130">
        <w:rPr>
          <w:rFonts w:cs="Times New Roman"/>
          <w:b w:val="0"/>
          <w:caps w:val="0"/>
          <w:sz w:val="20"/>
          <w:szCs w:val="20"/>
        </w:rPr>
        <w:t>satisfatório desempenho</w:t>
      </w:r>
      <w:r w:rsidR="001C2E29">
        <w:rPr>
          <w:rFonts w:cs="Times New Roman"/>
          <w:b w:val="0"/>
          <w:caps w:val="0"/>
          <w:sz w:val="20"/>
          <w:szCs w:val="20"/>
        </w:rPr>
        <w:t xml:space="preserve"> no que concerne à discriminação de espécies florestais</w:t>
      </w:r>
      <w:r w:rsidR="00A83130">
        <w:rPr>
          <w:rFonts w:cs="Times New Roman"/>
          <w:b w:val="0"/>
          <w:caps w:val="0"/>
          <w:sz w:val="20"/>
          <w:szCs w:val="20"/>
        </w:rPr>
        <w:t xml:space="preserve">, e que seja essencialmente utilitário no dia-a-dia do </w:t>
      </w:r>
      <w:r w:rsidR="0019590B">
        <w:rPr>
          <w:rFonts w:cs="Times New Roman"/>
          <w:b w:val="0"/>
          <w:caps w:val="0"/>
          <w:sz w:val="20"/>
          <w:szCs w:val="20"/>
        </w:rPr>
        <w:t>identificador.</w:t>
      </w:r>
    </w:p>
    <w:p w14:paraId="14E6F718" w14:textId="77777777" w:rsidR="00C8457F" w:rsidRDefault="00C8457F">
      <w:pPr>
        <w:rPr>
          <w:rFonts w:ascii="Arial" w:hAnsi="Arial" w:cs="Arial"/>
          <w:color w:val="000000"/>
          <w:sz w:val="18"/>
          <w:szCs w:val="18"/>
        </w:rPr>
      </w:pPr>
    </w:p>
    <w:p w14:paraId="14E6F719" w14:textId="77777777" w:rsidR="003448DA" w:rsidRDefault="003448DA">
      <w:pPr>
        <w:rPr>
          <w:rFonts w:ascii="Arial" w:hAnsi="Arial" w:cs="Arial"/>
          <w:color w:val="000000"/>
          <w:sz w:val="18"/>
          <w:szCs w:val="18"/>
        </w:rPr>
      </w:pPr>
    </w:p>
    <w:p w14:paraId="14E6F71A" w14:textId="77777777" w:rsidR="003448DA" w:rsidRDefault="003448DA">
      <w:pPr>
        <w:rPr>
          <w:rFonts w:ascii="Arial" w:hAnsi="Arial" w:cs="Arial"/>
          <w:color w:val="000000"/>
          <w:sz w:val="18"/>
          <w:szCs w:val="18"/>
        </w:rPr>
      </w:pPr>
    </w:p>
    <w:p w14:paraId="14E6F71B" w14:textId="77777777" w:rsidR="00B21AAF" w:rsidRPr="00C8457F" w:rsidRDefault="00C951F6" w:rsidP="003044F6">
      <w:pPr>
        <w:rPr>
          <w:rFonts w:ascii="Times New Roman" w:hAnsi="Times New Roman" w:cs="Times New Roman"/>
          <w:b/>
          <w:color w:val="000000"/>
          <w:sz w:val="20"/>
          <w:szCs w:val="20"/>
        </w:rPr>
      </w:pPr>
      <w:r w:rsidRPr="00C8457F">
        <w:rPr>
          <w:rFonts w:ascii="Times New Roman" w:hAnsi="Times New Roman" w:cs="Times New Roman"/>
          <w:b/>
          <w:color w:val="000000"/>
          <w:sz w:val="20"/>
          <w:szCs w:val="20"/>
        </w:rPr>
        <w:t>REFERÊNCIAS</w:t>
      </w:r>
    </w:p>
    <w:p w14:paraId="14E6F71C" w14:textId="77777777" w:rsidR="00C951F6" w:rsidRPr="00C8457F" w:rsidRDefault="00C951F6" w:rsidP="003044F6">
      <w:pPr>
        <w:autoSpaceDE w:val="0"/>
        <w:autoSpaceDN w:val="0"/>
        <w:adjustRightInd w:val="0"/>
        <w:jc w:val="both"/>
        <w:rPr>
          <w:rFonts w:ascii="Times New Roman" w:hAnsi="Times New Roman" w:cs="Times New Roman"/>
          <w:sz w:val="20"/>
          <w:szCs w:val="20"/>
        </w:rPr>
      </w:pPr>
    </w:p>
    <w:p w14:paraId="14E6F71D" w14:textId="77777777" w:rsidR="00C951F6" w:rsidRPr="00C8457F" w:rsidRDefault="00C951F6" w:rsidP="003044F6">
      <w:pPr>
        <w:autoSpaceDE w:val="0"/>
        <w:autoSpaceDN w:val="0"/>
        <w:adjustRightInd w:val="0"/>
        <w:jc w:val="both"/>
        <w:rPr>
          <w:rFonts w:ascii="Times New Roman" w:hAnsi="Times New Roman" w:cs="Times New Roman"/>
          <w:sz w:val="20"/>
          <w:szCs w:val="20"/>
        </w:rPr>
      </w:pPr>
      <w:r w:rsidRPr="00C8457F">
        <w:rPr>
          <w:rFonts w:ascii="Times New Roman" w:hAnsi="Times New Roman" w:cs="Times New Roman"/>
          <w:sz w:val="20"/>
          <w:szCs w:val="20"/>
        </w:rPr>
        <w:t xml:space="preserve">COSTA, M. L. M. N.; BAJGIELMAN, T. </w:t>
      </w:r>
      <w:r w:rsidRPr="00C8457F">
        <w:rPr>
          <w:rFonts w:ascii="Times New Roman" w:hAnsi="Times New Roman" w:cs="Times New Roman"/>
          <w:b/>
          <w:sz w:val="20"/>
          <w:szCs w:val="20"/>
        </w:rPr>
        <w:t>Estratégia Nacional para a Conservação Ex Situ de Espécies Ameaçadas da Flora Brasileira</w:t>
      </w:r>
      <w:r w:rsidRPr="00C8457F">
        <w:rPr>
          <w:rFonts w:ascii="Times New Roman" w:hAnsi="Times New Roman" w:cs="Times New Roman"/>
          <w:sz w:val="20"/>
          <w:szCs w:val="20"/>
        </w:rPr>
        <w:t>. Centro Nacional de Conservação da Flora-CNCFlora: Jardim Botânico do Rio de Janeiro, 2016, 24p.</w:t>
      </w:r>
    </w:p>
    <w:p w14:paraId="14E6F71E" w14:textId="77777777" w:rsidR="00C951F6" w:rsidRPr="00C8457F" w:rsidRDefault="00C951F6" w:rsidP="003044F6">
      <w:pPr>
        <w:autoSpaceDE w:val="0"/>
        <w:autoSpaceDN w:val="0"/>
        <w:adjustRightInd w:val="0"/>
        <w:jc w:val="both"/>
        <w:rPr>
          <w:rFonts w:ascii="Times New Roman" w:hAnsi="Times New Roman" w:cs="Times New Roman"/>
          <w:sz w:val="20"/>
          <w:szCs w:val="20"/>
        </w:rPr>
      </w:pPr>
    </w:p>
    <w:p w14:paraId="14E6F71F" w14:textId="77777777" w:rsidR="00C951F6" w:rsidRPr="00C8457F" w:rsidRDefault="00C951F6" w:rsidP="003044F6">
      <w:pPr>
        <w:autoSpaceDE w:val="0"/>
        <w:autoSpaceDN w:val="0"/>
        <w:adjustRightInd w:val="0"/>
        <w:jc w:val="both"/>
        <w:rPr>
          <w:rFonts w:ascii="Times New Roman" w:hAnsi="Times New Roman" w:cs="Times New Roman"/>
          <w:sz w:val="20"/>
          <w:szCs w:val="20"/>
        </w:rPr>
      </w:pPr>
      <w:r w:rsidRPr="00C8457F">
        <w:rPr>
          <w:rFonts w:ascii="Times New Roman" w:hAnsi="Times New Roman" w:cs="Times New Roman"/>
          <w:sz w:val="20"/>
          <w:szCs w:val="20"/>
        </w:rPr>
        <w:t xml:space="preserve">FORZZA, R. C.; BAUMGRATZ, J. F. A.; BICUDO, C. E. M.; CARVALHO JR., A. A.; COSTA, A; COSTA, D. P.; HOPKINS, M.; LEITMAN, P. M.; LOHMANN, L. G.; MAIA, L. C.; MARTINELLI, G.; MENEZES, M.; MORIM, M. P.; COELHO, M. A. N.; PEIXOTO, A. L.; PIRANI, J. R.; PRADO, J.; QUEIROZ, L. P.; SOUZA, V. C.; STEHMANN, J. R.; SYLVESTRE, L. S.; WALTER, B. M. T.; ZAPPI, D. </w:t>
      </w:r>
      <w:r w:rsidRPr="00C8457F">
        <w:rPr>
          <w:rFonts w:ascii="Times New Roman" w:hAnsi="Times New Roman" w:cs="Times New Roman"/>
          <w:b/>
          <w:sz w:val="20"/>
          <w:szCs w:val="20"/>
        </w:rPr>
        <w:t>Catálogo das Plantas e Fungos do Brasil</w:t>
      </w:r>
      <w:r w:rsidRPr="00C8457F">
        <w:rPr>
          <w:rFonts w:ascii="Times New Roman" w:hAnsi="Times New Roman" w:cs="Times New Roman"/>
          <w:sz w:val="20"/>
          <w:szCs w:val="20"/>
        </w:rPr>
        <w:t>, Rio de Janeiro : Andrea Jakobsson Estúdio: Instituto de Pesquisas Jardim Botânico do Rio de Janeiro, v.1, 2010. 878p.</w:t>
      </w:r>
    </w:p>
    <w:p w14:paraId="14E6F720" w14:textId="77777777" w:rsidR="00C951F6" w:rsidRPr="00C8457F" w:rsidRDefault="00C951F6" w:rsidP="003044F6">
      <w:pPr>
        <w:rPr>
          <w:rFonts w:ascii="Times New Roman" w:hAnsi="Times New Roman" w:cs="Times New Roman"/>
          <w:color w:val="000000"/>
          <w:sz w:val="20"/>
          <w:szCs w:val="20"/>
        </w:rPr>
      </w:pPr>
    </w:p>
    <w:p w14:paraId="14E6F721" w14:textId="77777777" w:rsidR="00C951F6" w:rsidRPr="00C8457F" w:rsidRDefault="00C951F6" w:rsidP="003044F6">
      <w:pPr>
        <w:rPr>
          <w:rFonts w:ascii="Times New Roman" w:hAnsi="Times New Roman" w:cs="Times New Roman"/>
          <w:color w:val="000000"/>
          <w:sz w:val="20"/>
          <w:szCs w:val="20"/>
        </w:rPr>
      </w:pPr>
      <w:r w:rsidRPr="00C8457F">
        <w:rPr>
          <w:rFonts w:ascii="Times New Roman" w:hAnsi="Times New Roman" w:cs="Times New Roman"/>
          <w:sz w:val="20"/>
          <w:szCs w:val="20"/>
        </w:rPr>
        <w:t xml:space="preserve">IBÁ. </w:t>
      </w:r>
      <w:r w:rsidRPr="00C8457F">
        <w:rPr>
          <w:rFonts w:ascii="Times New Roman" w:hAnsi="Times New Roman" w:cs="Times New Roman"/>
          <w:i/>
          <w:sz w:val="20"/>
          <w:szCs w:val="20"/>
        </w:rPr>
        <w:t>Indústria Brasileira de Árvores.</w:t>
      </w:r>
      <w:r w:rsidRPr="00C8457F">
        <w:rPr>
          <w:rFonts w:ascii="Times New Roman" w:hAnsi="Times New Roman" w:cs="Times New Roman"/>
          <w:sz w:val="20"/>
          <w:szCs w:val="20"/>
        </w:rPr>
        <w:t xml:space="preserve"> </w:t>
      </w:r>
      <w:r w:rsidRPr="00C8457F">
        <w:rPr>
          <w:rFonts w:ascii="Times New Roman" w:hAnsi="Times New Roman" w:cs="Times New Roman"/>
          <w:b/>
          <w:sz w:val="20"/>
          <w:szCs w:val="20"/>
        </w:rPr>
        <w:t>O Relatório Anual IBÁ</w:t>
      </w:r>
      <w:r w:rsidRPr="00C8457F">
        <w:rPr>
          <w:rFonts w:ascii="Times New Roman" w:hAnsi="Times New Roman" w:cs="Times New Roman"/>
          <w:sz w:val="20"/>
          <w:szCs w:val="20"/>
        </w:rPr>
        <w:t>. 2016. 100p.</w:t>
      </w:r>
    </w:p>
    <w:p w14:paraId="14E6F722" w14:textId="77777777" w:rsidR="00C951F6" w:rsidRPr="00C8457F" w:rsidRDefault="00C951F6" w:rsidP="003044F6">
      <w:pPr>
        <w:rPr>
          <w:rFonts w:ascii="Times New Roman" w:hAnsi="Times New Roman" w:cs="Times New Roman"/>
          <w:color w:val="000000"/>
          <w:sz w:val="20"/>
          <w:szCs w:val="20"/>
        </w:rPr>
      </w:pPr>
    </w:p>
    <w:p w14:paraId="14E6F723" w14:textId="77777777" w:rsidR="006633D0" w:rsidRPr="00C8457F" w:rsidRDefault="006633D0" w:rsidP="003044F6">
      <w:pPr>
        <w:jc w:val="both"/>
        <w:rPr>
          <w:rFonts w:ascii="Times New Roman" w:hAnsi="Times New Roman" w:cs="Times New Roman"/>
          <w:bCs/>
          <w:sz w:val="20"/>
          <w:szCs w:val="20"/>
        </w:rPr>
      </w:pPr>
      <w:r w:rsidRPr="00C8457F">
        <w:rPr>
          <w:rFonts w:ascii="Times New Roman" w:hAnsi="Times New Roman" w:cs="Times New Roman"/>
          <w:bCs/>
          <w:sz w:val="20"/>
          <w:szCs w:val="20"/>
        </w:rPr>
        <w:t xml:space="preserve">MARUYAMA, T. M; OLIVEIRA, L. E. S.; BRITTO JR., A. S; NISGOSKI, S. Automatic classification of native wood charcoal. </w:t>
      </w:r>
      <w:r w:rsidRPr="00C8457F">
        <w:rPr>
          <w:rFonts w:ascii="Times New Roman" w:hAnsi="Times New Roman" w:cs="Times New Roman"/>
          <w:b/>
          <w:bCs/>
          <w:sz w:val="20"/>
          <w:szCs w:val="20"/>
        </w:rPr>
        <w:t>Ecological Informatics</w:t>
      </w:r>
      <w:r w:rsidRPr="00C8457F">
        <w:rPr>
          <w:rFonts w:ascii="Times New Roman" w:hAnsi="Times New Roman" w:cs="Times New Roman"/>
          <w:bCs/>
          <w:sz w:val="20"/>
          <w:szCs w:val="20"/>
        </w:rPr>
        <w:t>. 46. 1-7. 2018.</w:t>
      </w:r>
    </w:p>
    <w:p w14:paraId="14E6F724" w14:textId="77777777" w:rsidR="006633D0" w:rsidRPr="00C8457F" w:rsidRDefault="006633D0" w:rsidP="003044F6">
      <w:pPr>
        <w:jc w:val="both"/>
        <w:rPr>
          <w:rFonts w:ascii="Times New Roman" w:hAnsi="Times New Roman" w:cs="Times New Roman"/>
          <w:bCs/>
          <w:sz w:val="20"/>
          <w:szCs w:val="20"/>
        </w:rPr>
      </w:pPr>
    </w:p>
    <w:p w14:paraId="14E6F725" w14:textId="77777777" w:rsidR="006633D0" w:rsidRPr="00C8457F" w:rsidRDefault="006633D0" w:rsidP="003044F6">
      <w:pPr>
        <w:jc w:val="both"/>
        <w:rPr>
          <w:rFonts w:ascii="Times New Roman" w:hAnsi="Times New Roman" w:cs="Times New Roman"/>
          <w:bCs/>
          <w:sz w:val="20"/>
          <w:szCs w:val="20"/>
        </w:rPr>
      </w:pPr>
      <w:r w:rsidRPr="00C8457F">
        <w:rPr>
          <w:rFonts w:ascii="Times New Roman" w:hAnsi="Times New Roman" w:cs="Times New Roman"/>
          <w:bCs/>
          <w:sz w:val="20"/>
          <w:szCs w:val="20"/>
        </w:rPr>
        <w:t>MARTINS, J.</w:t>
      </w:r>
      <w:r w:rsidRPr="00C8457F">
        <w:rPr>
          <w:rFonts w:ascii="Times New Roman" w:hAnsi="Times New Roman" w:cs="Times New Roman"/>
          <w:sz w:val="20"/>
          <w:szCs w:val="20"/>
        </w:rPr>
        <w:t xml:space="preserve">; </w:t>
      </w:r>
      <w:r w:rsidRPr="00C8457F">
        <w:rPr>
          <w:rFonts w:ascii="Times New Roman" w:hAnsi="Times New Roman" w:cs="Times New Roman"/>
          <w:bCs/>
          <w:sz w:val="20"/>
          <w:szCs w:val="20"/>
        </w:rPr>
        <w:t xml:space="preserve">OLIVEIRA, L. S.; S. NISGOSKI, S.; SABOURIN, R. A database for automatic classification of forest species. </w:t>
      </w:r>
      <w:r w:rsidRPr="00C8457F">
        <w:rPr>
          <w:rFonts w:ascii="Times New Roman" w:hAnsi="Times New Roman" w:cs="Times New Roman"/>
          <w:b/>
          <w:bCs/>
          <w:sz w:val="20"/>
          <w:szCs w:val="20"/>
        </w:rPr>
        <w:t>Machine vision and applications</w:t>
      </w:r>
      <w:r w:rsidRPr="00C8457F">
        <w:rPr>
          <w:rFonts w:ascii="Times New Roman" w:hAnsi="Times New Roman" w:cs="Times New Roman"/>
          <w:bCs/>
          <w:sz w:val="20"/>
          <w:szCs w:val="20"/>
        </w:rPr>
        <w:t>, v. 24, n. 3, p. 567-578, 2013.</w:t>
      </w:r>
    </w:p>
    <w:p w14:paraId="14E6F726" w14:textId="77777777" w:rsidR="006633D0" w:rsidRPr="00C8457F" w:rsidRDefault="006633D0" w:rsidP="003044F6">
      <w:pPr>
        <w:rPr>
          <w:rFonts w:ascii="Times New Roman" w:hAnsi="Times New Roman" w:cs="Times New Roman"/>
          <w:color w:val="000000"/>
          <w:sz w:val="20"/>
          <w:szCs w:val="20"/>
        </w:rPr>
      </w:pPr>
    </w:p>
    <w:p w14:paraId="14E6F727" w14:textId="77777777" w:rsidR="006633D0" w:rsidRPr="00C8457F" w:rsidRDefault="006633D0" w:rsidP="003044F6">
      <w:pPr>
        <w:rPr>
          <w:rFonts w:ascii="Times New Roman" w:hAnsi="Times New Roman" w:cs="Times New Roman"/>
          <w:color w:val="000000"/>
          <w:sz w:val="20"/>
          <w:szCs w:val="20"/>
        </w:rPr>
      </w:pPr>
    </w:p>
    <w:p w14:paraId="14E6F728" w14:textId="77777777" w:rsidR="00C951F6" w:rsidRPr="00C8457F" w:rsidRDefault="00C951F6" w:rsidP="003044F6">
      <w:pPr>
        <w:autoSpaceDE w:val="0"/>
        <w:autoSpaceDN w:val="0"/>
        <w:adjustRightInd w:val="0"/>
        <w:jc w:val="both"/>
        <w:rPr>
          <w:rFonts w:ascii="Times New Roman" w:hAnsi="Times New Roman" w:cs="Times New Roman"/>
          <w:sz w:val="20"/>
          <w:szCs w:val="20"/>
        </w:rPr>
      </w:pPr>
      <w:r w:rsidRPr="00C8457F">
        <w:rPr>
          <w:rFonts w:ascii="Times New Roman" w:hAnsi="Times New Roman" w:cs="Times New Roman"/>
          <w:sz w:val="20"/>
          <w:szCs w:val="20"/>
        </w:rPr>
        <w:t xml:space="preserve">MARTINELLI, G.; MORAES, M. A. </w:t>
      </w:r>
      <w:r w:rsidRPr="00C8457F">
        <w:rPr>
          <w:rFonts w:ascii="Times New Roman" w:hAnsi="Times New Roman" w:cs="Times New Roman"/>
          <w:b/>
          <w:sz w:val="20"/>
          <w:szCs w:val="20"/>
        </w:rPr>
        <w:t>Livro Vermelho da Flora do Brasil.</w:t>
      </w:r>
      <w:r w:rsidRPr="00C8457F">
        <w:rPr>
          <w:rFonts w:ascii="Times New Roman" w:hAnsi="Times New Roman" w:cs="Times New Roman"/>
          <w:sz w:val="20"/>
          <w:szCs w:val="20"/>
        </w:rPr>
        <w:t xml:space="preserve"> Instituto de Pesquisas Jardim Botânico do Rio de Janeiro, 1 ed., Rio de Janeiro, 2013. 1100p.</w:t>
      </w:r>
    </w:p>
    <w:p w14:paraId="14E6F729" w14:textId="77777777" w:rsidR="00E54BE7" w:rsidRPr="00C8457F" w:rsidRDefault="00E54BE7" w:rsidP="003044F6">
      <w:pPr>
        <w:autoSpaceDE w:val="0"/>
        <w:autoSpaceDN w:val="0"/>
        <w:adjustRightInd w:val="0"/>
        <w:jc w:val="both"/>
        <w:rPr>
          <w:rFonts w:ascii="Times New Roman" w:hAnsi="Times New Roman" w:cs="Times New Roman"/>
          <w:sz w:val="20"/>
          <w:szCs w:val="20"/>
        </w:rPr>
      </w:pPr>
    </w:p>
    <w:p w14:paraId="14E6F72A" w14:textId="77777777" w:rsidR="006633D0" w:rsidRPr="00C8457F" w:rsidRDefault="006633D0" w:rsidP="003044F6">
      <w:pPr>
        <w:jc w:val="both"/>
        <w:rPr>
          <w:rFonts w:ascii="Times New Roman" w:hAnsi="Times New Roman" w:cs="Times New Roman"/>
          <w:bCs/>
          <w:sz w:val="20"/>
          <w:szCs w:val="20"/>
        </w:rPr>
      </w:pPr>
      <w:r w:rsidRPr="00C8457F">
        <w:rPr>
          <w:rFonts w:ascii="Times New Roman" w:hAnsi="Times New Roman" w:cs="Times New Roman"/>
          <w:bCs/>
          <w:sz w:val="20"/>
          <w:szCs w:val="20"/>
        </w:rPr>
        <w:t xml:space="preserve">PAULA FILHO, P. L., OLIVEIRA, L. S., NISGOSKI, S., BRITTO Jr. A. S. Forest species recognition using macroscopic image. </w:t>
      </w:r>
      <w:r w:rsidRPr="00C8457F">
        <w:rPr>
          <w:rFonts w:ascii="Times New Roman" w:hAnsi="Times New Roman" w:cs="Times New Roman"/>
          <w:b/>
          <w:bCs/>
          <w:sz w:val="20"/>
          <w:szCs w:val="20"/>
        </w:rPr>
        <w:t>Machine vision and applications</w:t>
      </w:r>
      <w:r w:rsidRPr="00C8457F">
        <w:rPr>
          <w:rFonts w:ascii="Times New Roman" w:hAnsi="Times New Roman" w:cs="Times New Roman"/>
          <w:bCs/>
          <w:sz w:val="20"/>
          <w:szCs w:val="20"/>
        </w:rPr>
        <w:t>. 25, 1019–1031 (2014).</w:t>
      </w:r>
    </w:p>
    <w:p w14:paraId="14E6F72B" w14:textId="77777777" w:rsidR="006633D0" w:rsidRPr="00C8457F" w:rsidRDefault="006633D0" w:rsidP="003044F6">
      <w:pPr>
        <w:autoSpaceDE w:val="0"/>
        <w:autoSpaceDN w:val="0"/>
        <w:adjustRightInd w:val="0"/>
        <w:jc w:val="both"/>
        <w:rPr>
          <w:rFonts w:ascii="Times New Roman" w:hAnsi="Times New Roman" w:cs="Times New Roman"/>
          <w:sz w:val="20"/>
          <w:szCs w:val="20"/>
        </w:rPr>
      </w:pPr>
    </w:p>
    <w:p w14:paraId="14E6F72C" w14:textId="77777777" w:rsidR="00E54BE7" w:rsidRPr="00C8457F" w:rsidRDefault="00E54BE7" w:rsidP="003044F6">
      <w:pPr>
        <w:autoSpaceDE w:val="0"/>
        <w:autoSpaceDN w:val="0"/>
        <w:adjustRightInd w:val="0"/>
        <w:jc w:val="both"/>
        <w:rPr>
          <w:rFonts w:ascii="Times New Roman" w:hAnsi="Times New Roman" w:cs="Times New Roman"/>
          <w:sz w:val="20"/>
          <w:szCs w:val="20"/>
        </w:rPr>
      </w:pPr>
      <w:r w:rsidRPr="00C8457F">
        <w:rPr>
          <w:rFonts w:ascii="Times New Roman" w:hAnsi="Times New Roman" w:cs="Times New Roman"/>
          <w:sz w:val="20"/>
          <w:szCs w:val="20"/>
        </w:rPr>
        <w:t>PROCÓPIO, L. C.; SECCO, R. S. A importância da identificação botânica nos inventários florestais: o exemplo do “tauari” (Couratari spp. e Cariniana spp.-Lecythidaceae) em duas áreas manejadas no Estado do Pará. 2008.</w:t>
      </w:r>
    </w:p>
    <w:p w14:paraId="14E6F72D" w14:textId="77777777" w:rsidR="00C951F6" w:rsidRPr="00C8457F" w:rsidRDefault="00C951F6" w:rsidP="003044F6">
      <w:pPr>
        <w:rPr>
          <w:rFonts w:ascii="Times New Roman" w:hAnsi="Times New Roman" w:cs="Times New Roman"/>
          <w:color w:val="000000"/>
          <w:sz w:val="20"/>
          <w:szCs w:val="20"/>
        </w:rPr>
      </w:pPr>
    </w:p>
    <w:p w14:paraId="14E6F72E" w14:textId="77777777" w:rsidR="00B21AAF" w:rsidRPr="00C8457F" w:rsidRDefault="00B21AAF" w:rsidP="003044F6">
      <w:pPr>
        <w:rPr>
          <w:rFonts w:ascii="Times New Roman" w:hAnsi="Times New Roman" w:cs="Times New Roman"/>
          <w:color w:val="000000"/>
          <w:sz w:val="20"/>
          <w:szCs w:val="20"/>
        </w:rPr>
      </w:pPr>
      <w:r w:rsidRPr="00C8457F">
        <w:rPr>
          <w:rFonts w:ascii="Times New Roman" w:hAnsi="Times New Roman" w:cs="Times New Roman"/>
          <w:color w:val="000000"/>
          <w:sz w:val="20"/>
          <w:szCs w:val="20"/>
        </w:rPr>
        <w:t>VIEIRA</w:t>
      </w:r>
      <w:r w:rsidR="003B7F0F" w:rsidRPr="00C8457F">
        <w:rPr>
          <w:rFonts w:ascii="Times New Roman" w:hAnsi="Times New Roman" w:cs="Times New Roman"/>
          <w:color w:val="000000"/>
          <w:sz w:val="20"/>
          <w:szCs w:val="20"/>
        </w:rPr>
        <w:t>,</w:t>
      </w:r>
      <w:r w:rsidRPr="00C8457F">
        <w:rPr>
          <w:rFonts w:ascii="Times New Roman" w:hAnsi="Times New Roman" w:cs="Times New Roman"/>
          <w:color w:val="000000"/>
          <w:sz w:val="20"/>
          <w:szCs w:val="20"/>
        </w:rPr>
        <w:t xml:space="preserve"> </w:t>
      </w:r>
      <w:r w:rsidR="003B7F0F" w:rsidRPr="00C8457F">
        <w:rPr>
          <w:rFonts w:ascii="Times New Roman" w:hAnsi="Times New Roman" w:cs="Times New Roman"/>
          <w:color w:val="000000"/>
          <w:sz w:val="20"/>
          <w:szCs w:val="20"/>
        </w:rPr>
        <w:t xml:space="preserve">I. </w:t>
      </w:r>
      <w:r w:rsidRPr="00C8457F">
        <w:rPr>
          <w:rFonts w:ascii="Times New Roman" w:hAnsi="Times New Roman" w:cs="Times New Roman"/>
          <w:color w:val="000000"/>
          <w:sz w:val="20"/>
          <w:szCs w:val="20"/>
        </w:rPr>
        <w:t>C. G.; SILVAJ. M. C; TOLEDO, P. M. Estratégias para evitar a perda de biodiversidade na Amazônia.</w:t>
      </w:r>
      <w:r w:rsidRPr="00C8457F">
        <w:rPr>
          <w:rFonts w:ascii="Times New Roman" w:hAnsi="Times New Roman" w:cs="Times New Roman"/>
          <w:b/>
          <w:bCs/>
          <w:color w:val="000000"/>
          <w:sz w:val="20"/>
          <w:szCs w:val="20"/>
        </w:rPr>
        <w:t> Estud. av.</w:t>
      </w:r>
      <w:r w:rsidRPr="00C8457F">
        <w:rPr>
          <w:rFonts w:ascii="Times New Roman" w:hAnsi="Times New Roman" w:cs="Times New Roman"/>
          <w:color w:val="000000"/>
          <w:sz w:val="20"/>
          <w:szCs w:val="20"/>
        </w:rPr>
        <w:t>, São Paulo, v. 19, </w:t>
      </w:r>
      <w:r w:rsidR="00AE12F7" w:rsidRPr="00C8457F">
        <w:rPr>
          <w:rFonts w:ascii="Times New Roman" w:hAnsi="Times New Roman" w:cs="Times New Roman"/>
          <w:color w:val="000000"/>
          <w:sz w:val="20"/>
          <w:szCs w:val="20"/>
        </w:rPr>
        <w:t>n. 54, p. 153-164,</w:t>
      </w:r>
      <w:r w:rsidRPr="00C8457F">
        <w:rPr>
          <w:rFonts w:ascii="Times New Roman" w:hAnsi="Times New Roman" w:cs="Times New Roman"/>
          <w:color w:val="000000"/>
          <w:sz w:val="20"/>
          <w:szCs w:val="20"/>
        </w:rPr>
        <w:t xml:space="preserve"> 2005.</w:t>
      </w:r>
    </w:p>
    <w:p w14:paraId="14E6F72F" w14:textId="77777777" w:rsidR="00920F97" w:rsidRDefault="00920F97">
      <w:pPr>
        <w:rPr>
          <w:rFonts w:ascii="Times New Roman" w:hAnsi="Times New Roman" w:cs="Times New Roman"/>
          <w:color w:val="000000"/>
        </w:rPr>
      </w:pPr>
    </w:p>
    <w:p w14:paraId="14E6F730" w14:textId="77777777" w:rsidR="00920F97" w:rsidRDefault="00920F97">
      <w:pPr>
        <w:rPr>
          <w:rFonts w:ascii="Times New Roman" w:hAnsi="Times New Roman" w:cs="Times New Roman"/>
          <w:color w:val="000000"/>
        </w:rPr>
      </w:pPr>
    </w:p>
    <w:p w14:paraId="14E6F731" w14:textId="77777777" w:rsidR="00920F97" w:rsidRDefault="00920F97">
      <w:pPr>
        <w:rPr>
          <w:rFonts w:ascii="Times New Roman" w:hAnsi="Times New Roman" w:cs="Times New Roman"/>
          <w:color w:val="000000"/>
        </w:rPr>
      </w:pPr>
    </w:p>
    <w:p w14:paraId="14E6F732" w14:textId="77777777" w:rsidR="000F7E7E" w:rsidRDefault="000F7E7E" w:rsidP="00920F97">
      <w:pPr>
        <w:jc w:val="both"/>
        <w:rPr>
          <w:rFonts w:ascii="Times New Roman" w:hAnsi="Times New Roman" w:cs="Times New Roman"/>
          <w:bCs/>
        </w:rPr>
      </w:pPr>
    </w:p>
    <w:sectPr w:rsidR="000F7E7E" w:rsidSect="00AA2C0E">
      <w:headerReference w:type="default" r:id="rId6"/>
      <w:footerReference w:type="default" r:id="rId7"/>
      <w:pgSz w:w="11906" w:h="16838"/>
      <w:pgMar w:top="1134" w:right="1134" w:bottom="1134" w:left="1134" w:header="907" w:footer="595"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26D87" w14:textId="77777777" w:rsidR="00A26198" w:rsidRDefault="00A26198">
      <w:r>
        <w:separator/>
      </w:r>
    </w:p>
  </w:endnote>
  <w:endnote w:type="continuationSeparator" w:id="0">
    <w:p w14:paraId="70B4DF13" w14:textId="77777777" w:rsidR="00A26198" w:rsidRDefault="00A2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F73B" w14:textId="77777777" w:rsidR="00CE2770" w:rsidRDefault="00494753">
    <w:pPr>
      <w:jc w:val="center"/>
      <w:rPr>
        <w:rFonts w:ascii="Arial" w:hAnsi="Arial"/>
        <w:sz w:val="16"/>
        <w:szCs w:val="16"/>
      </w:rPr>
    </w:pPr>
    <w:r>
      <w:rPr>
        <w:rFonts w:ascii="Arial" w:hAnsi="Arial"/>
        <w:sz w:val="16"/>
        <w:szCs w:val="16"/>
      </w:rPr>
      <w:t>Programa de Especialização em Data Science e Big Data.</w:t>
    </w:r>
  </w:p>
  <w:p w14:paraId="14E6F73C" w14:textId="77777777" w:rsidR="00CE2770" w:rsidRDefault="00494753">
    <w:pPr>
      <w:jc w:val="center"/>
      <w:rPr>
        <w:rFonts w:ascii="Arial" w:hAnsi="Arial"/>
        <w:sz w:val="16"/>
        <w:szCs w:val="16"/>
      </w:rPr>
    </w:pPr>
    <w:r>
      <w:rPr>
        <w:rFonts w:ascii="Arial" w:hAnsi="Arial"/>
        <w:sz w:val="16"/>
        <w:szCs w:val="16"/>
      </w:rPr>
      <w:t>Av. Coronel Francisco H. dos Santos, 100 – Jardim das Américas, Campus II – Centro Politécnico, fone 3361-3573.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FE076" w14:textId="77777777" w:rsidR="00A26198" w:rsidRDefault="00A26198">
      <w:r>
        <w:separator/>
      </w:r>
    </w:p>
  </w:footnote>
  <w:footnote w:type="continuationSeparator" w:id="0">
    <w:p w14:paraId="66D2503E" w14:textId="77777777" w:rsidR="00A26198" w:rsidRDefault="00A26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F737" w14:textId="77777777" w:rsidR="00CE2770" w:rsidRPr="002A1BF1" w:rsidRDefault="002A1BF1">
    <w:pPr>
      <w:pStyle w:val="Cabealho"/>
      <w:ind w:left="1928" w:right="1361"/>
      <w:rPr>
        <w:rFonts w:ascii="Arial" w:hAnsi="Arial"/>
        <w:sz w:val="18"/>
        <w:szCs w:val="18"/>
      </w:rPr>
    </w:pPr>
    <w:r w:rsidRPr="002A1BF1">
      <w:rPr>
        <w:rFonts w:ascii="Arial" w:hAnsi="Arial"/>
        <w:noProof/>
        <w:sz w:val="18"/>
        <w:szCs w:val="18"/>
        <w:lang w:val="pt-BR" w:eastAsia="pt-BR" w:bidi="ar-SA"/>
      </w:rPr>
      <w:drawing>
        <wp:anchor distT="0" distB="0" distL="0" distR="0" simplePos="0" relativeHeight="251683840" behindDoc="0" locked="0" layoutInCell="1" allowOverlap="1" wp14:anchorId="14E6F73D" wp14:editId="14E6F73E">
          <wp:simplePos x="0" y="0"/>
          <wp:positionH relativeFrom="column">
            <wp:posOffset>5368290</wp:posOffset>
          </wp:positionH>
          <wp:positionV relativeFrom="paragraph">
            <wp:posOffset>-12065</wp:posOffset>
          </wp:positionV>
          <wp:extent cx="510540" cy="510540"/>
          <wp:effectExtent l="0" t="0" r="0" b="0"/>
          <wp:wrapSquare wrapText="largest"/>
          <wp:docP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10540" cy="5105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A1BF1">
      <w:rPr>
        <w:rFonts w:ascii="Arial" w:hAnsi="Arial"/>
        <w:noProof/>
        <w:sz w:val="18"/>
        <w:szCs w:val="18"/>
        <w:lang w:val="pt-BR" w:eastAsia="pt-BR" w:bidi="ar-SA"/>
      </w:rPr>
      <w:drawing>
        <wp:anchor distT="0" distB="0" distL="0" distR="0" simplePos="0" relativeHeight="251657216" behindDoc="0" locked="0" layoutInCell="1" allowOverlap="1" wp14:anchorId="14E6F73F" wp14:editId="14E6F740">
          <wp:simplePos x="0" y="0"/>
          <wp:positionH relativeFrom="column">
            <wp:posOffset>186690</wp:posOffset>
          </wp:positionH>
          <wp:positionV relativeFrom="paragraph">
            <wp:posOffset>-34925</wp:posOffset>
          </wp:positionV>
          <wp:extent cx="655320" cy="502920"/>
          <wp:effectExtent l="0" t="0" r="0" b="0"/>
          <wp:wrapSquare wrapText="largest"/>
          <wp:docP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
                  <a:stretch>
                    <a:fillRect/>
                  </a:stretch>
                </pic:blipFill>
                <pic:spPr bwMode="auto">
                  <a:xfrm>
                    <a:off x="0" y="0"/>
                    <a:ext cx="655320" cy="502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94753" w:rsidRPr="002A1BF1">
      <w:rPr>
        <w:rFonts w:ascii="Arial" w:hAnsi="Arial"/>
        <w:sz w:val="18"/>
        <w:szCs w:val="18"/>
      </w:rPr>
      <w:t>Ministério da Educação</w:t>
    </w:r>
  </w:p>
  <w:p w14:paraId="14E6F738" w14:textId="77777777" w:rsidR="00CE2770" w:rsidRPr="002A1BF1" w:rsidRDefault="00494753">
    <w:pPr>
      <w:pStyle w:val="Cabealho"/>
      <w:ind w:left="1928" w:right="1361"/>
      <w:rPr>
        <w:rFonts w:ascii="Arial" w:hAnsi="Arial"/>
        <w:sz w:val="18"/>
        <w:szCs w:val="18"/>
      </w:rPr>
    </w:pPr>
    <w:r w:rsidRPr="002A1BF1">
      <w:rPr>
        <w:rFonts w:ascii="Arial" w:hAnsi="Arial"/>
        <w:sz w:val="18"/>
        <w:szCs w:val="18"/>
      </w:rPr>
      <w:t>UNIVERSIDADE FEDERAL DO PARANÁ</w:t>
    </w:r>
  </w:p>
  <w:p w14:paraId="14E6F739" w14:textId="77777777" w:rsidR="00CE2770" w:rsidRPr="002A1BF1" w:rsidRDefault="00494753">
    <w:pPr>
      <w:pStyle w:val="Cabealho"/>
      <w:ind w:left="1928" w:right="1361"/>
      <w:rPr>
        <w:rFonts w:ascii="Arial" w:hAnsi="Arial"/>
        <w:sz w:val="18"/>
        <w:szCs w:val="18"/>
      </w:rPr>
    </w:pPr>
    <w:r w:rsidRPr="002A1BF1">
      <w:rPr>
        <w:rFonts w:ascii="Arial" w:hAnsi="Arial"/>
        <w:sz w:val="18"/>
        <w:szCs w:val="18"/>
      </w:rPr>
      <w:t>SETOR DE EXATAS</w:t>
    </w:r>
  </w:p>
  <w:p w14:paraId="14E6F73A" w14:textId="77777777" w:rsidR="00CE2770" w:rsidRPr="002A1BF1" w:rsidRDefault="00494753">
    <w:pPr>
      <w:pStyle w:val="Cabealho"/>
      <w:ind w:left="1928" w:right="1361"/>
      <w:rPr>
        <w:rFonts w:ascii="Arial" w:hAnsi="Arial"/>
        <w:sz w:val="18"/>
        <w:szCs w:val="18"/>
      </w:rPr>
    </w:pPr>
    <w:r w:rsidRPr="002A1BF1">
      <w:rPr>
        <w:rFonts w:ascii="Arial" w:hAnsi="Arial"/>
        <w:sz w:val="18"/>
        <w:szCs w:val="18"/>
      </w:rPr>
      <w:t>DEPARTAMENTO DE ESTATÍSTICA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2770"/>
    <w:rsid w:val="00001D16"/>
    <w:rsid w:val="000021CF"/>
    <w:rsid w:val="00017814"/>
    <w:rsid w:val="00023A98"/>
    <w:rsid w:val="00046A6F"/>
    <w:rsid w:val="00066641"/>
    <w:rsid w:val="0007017A"/>
    <w:rsid w:val="000C360B"/>
    <w:rsid w:val="000F7E7E"/>
    <w:rsid w:val="001347E0"/>
    <w:rsid w:val="00153BE1"/>
    <w:rsid w:val="00154997"/>
    <w:rsid w:val="001562E5"/>
    <w:rsid w:val="00186A89"/>
    <w:rsid w:val="001927B5"/>
    <w:rsid w:val="0019590B"/>
    <w:rsid w:val="001A07F1"/>
    <w:rsid w:val="001A2E23"/>
    <w:rsid w:val="001B614D"/>
    <w:rsid w:val="001C2E29"/>
    <w:rsid w:val="0021661A"/>
    <w:rsid w:val="002575CD"/>
    <w:rsid w:val="002874D2"/>
    <w:rsid w:val="00291D84"/>
    <w:rsid w:val="002945D8"/>
    <w:rsid w:val="00295C55"/>
    <w:rsid w:val="002A1706"/>
    <w:rsid w:val="002A1BF1"/>
    <w:rsid w:val="002B5DA4"/>
    <w:rsid w:val="002E15F5"/>
    <w:rsid w:val="002E3A91"/>
    <w:rsid w:val="002F16CD"/>
    <w:rsid w:val="003044F6"/>
    <w:rsid w:val="003132BE"/>
    <w:rsid w:val="00317E89"/>
    <w:rsid w:val="00326345"/>
    <w:rsid w:val="00337C22"/>
    <w:rsid w:val="003448DA"/>
    <w:rsid w:val="003736C3"/>
    <w:rsid w:val="003B7F0F"/>
    <w:rsid w:val="003C1409"/>
    <w:rsid w:val="00420AEA"/>
    <w:rsid w:val="00434405"/>
    <w:rsid w:val="004356EB"/>
    <w:rsid w:val="004502C7"/>
    <w:rsid w:val="0045063C"/>
    <w:rsid w:val="00477964"/>
    <w:rsid w:val="0048135F"/>
    <w:rsid w:val="00494753"/>
    <w:rsid w:val="00536920"/>
    <w:rsid w:val="005B0FEA"/>
    <w:rsid w:val="005D240E"/>
    <w:rsid w:val="005E0A22"/>
    <w:rsid w:val="00624C41"/>
    <w:rsid w:val="00634FF3"/>
    <w:rsid w:val="006422A3"/>
    <w:rsid w:val="006633D0"/>
    <w:rsid w:val="006705EC"/>
    <w:rsid w:val="00670B8F"/>
    <w:rsid w:val="006B7495"/>
    <w:rsid w:val="006F5A4F"/>
    <w:rsid w:val="006F7496"/>
    <w:rsid w:val="007253B5"/>
    <w:rsid w:val="00760971"/>
    <w:rsid w:val="00787D3F"/>
    <w:rsid w:val="007B1AF6"/>
    <w:rsid w:val="007B284C"/>
    <w:rsid w:val="00814084"/>
    <w:rsid w:val="00814D9F"/>
    <w:rsid w:val="00817D15"/>
    <w:rsid w:val="0083414B"/>
    <w:rsid w:val="00877301"/>
    <w:rsid w:val="008B38DC"/>
    <w:rsid w:val="008E1116"/>
    <w:rsid w:val="008F53DE"/>
    <w:rsid w:val="0090360F"/>
    <w:rsid w:val="00920F97"/>
    <w:rsid w:val="009C3E18"/>
    <w:rsid w:val="00A03154"/>
    <w:rsid w:val="00A24F5C"/>
    <w:rsid w:val="00A26198"/>
    <w:rsid w:val="00A53A8F"/>
    <w:rsid w:val="00A602B6"/>
    <w:rsid w:val="00A83023"/>
    <w:rsid w:val="00A83130"/>
    <w:rsid w:val="00AA2C0E"/>
    <w:rsid w:val="00AA35F3"/>
    <w:rsid w:val="00AA3C91"/>
    <w:rsid w:val="00AD23E8"/>
    <w:rsid w:val="00AE12F7"/>
    <w:rsid w:val="00B05565"/>
    <w:rsid w:val="00B21AAF"/>
    <w:rsid w:val="00B61826"/>
    <w:rsid w:val="00B8262A"/>
    <w:rsid w:val="00BC0397"/>
    <w:rsid w:val="00BE7C59"/>
    <w:rsid w:val="00C0040D"/>
    <w:rsid w:val="00C11E67"/>
    <w:rsid w:val="00C1625A"/>
    <w:rsid w:val="00C167F3"/>
    <w:rsid w:val="00C35FDB"/>
    <w:rsid w:val="00C5316B"/>
    <w:rsid w:val="00C5620E"/>
    <w:rsid w:val="00C6352D"/>
    <w:rsid w:val="00C8457F"/>
    <w:rsid w:val="00C951F6"/>
    <w:rsid w:val="00CC0DB6"/>
    <w:rsid w:val="00CE2770"/>
    <w:rsid w:val="00D1570F"/>
    <w:rsid w:val="00D16B48"/>
    <w:rsid w:val="00D24F9E"/>
    <w:rsid w:val="00D311BE"/>
    <w:rsid w:val="00D428B3"/>
    <w:rsid w:val="00D95C57"/>
    <w:rsid w:val="00E25758"/>
    <w:rsid w:val="00E47EC7"/>
    <w:rsid w:val="00E54BE7"/>
    <w:rsid w:val="00E75588"/>
    <w:rsid w:val="00EB38EA"/>
    <w:rsid w:val="00EB3BC8"/>
    <w:rsid w:val="00EB611E"/>
    <w:rsid w:val="00EE2FB5"/>
    <w:rsid w:val="00F021AE"/>
    <w:rsid w:val="00F23FBC"/>
    <w:rsid w:val="00F55578"/>
    <w:rsid w:val="00F808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6F712"/>
  <w15:docId w15:val="{5A5478D4-0BCB-43E1-9787-B1573E63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Normal"/>
    <w:next w:val="Normal"/>
    <w:link w:val="Ttulo1Char"/>
    <w:uiPriority w:val="9"/>
    <w:qFormat/>
    <w:rsid w:val="009C3E18"/>
    <w:pPr>
      <w:keepNext/>
      <w:keepLines/>
      <w:suppressAutoHyphens w:val="0"/>
      <w:spacing w:line="360" w:lineRule="auto"/>
      <w:outlineLvl w:val="0"/>
    </w:pPr>
    <w:rPr>
      <w:rFonts w:ascii="Times New Roman" w:eastAsiaTheme="majorEastAsia" w:hAnsi="Times New Roman" w:cstheme="majorBidi"/>
      <w:b/>
      <w:bCs/>
      <w:caps/>
      <w:szCs w:val="28"/>
      <w:lang w:val="pt-BR" w:eastAsia="en-US" w:bidi="ar-SA"/>
    </w:rPr>
  </w:style>
  <w:style w:type="paragraph" w:styleId="Ttulo3">
    <w:name w:val="heading 3"/>
    <w:basedOn w:val="Normal"/>
    <w:next w:val="Normal"/>
    <w:link w:val="Ttulo3Char"/>
    <w:uiPriority w:val="9"/>
    <w:semiHidden/>
    <w:unhideWhenUsed/>
    <w:qFormat/>
    <w:rsid w:val="00B21AA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Cabealho">
    <w:name w:val="header"/>
    <w:basedOn w:val="Normal"/>
    <w:pPr>
      <w:suppressLineNumbers/>
      <w:tabs>
        <w:tab w:val="center" w:pos="4819"/>
        <w:tab w:val="right" w:pos="9638"/>
      </w:tabs>
    </w:pPr>
  </w:style>
  <w:style w:type="paragraph" w:styleId="Rodap">
    <w:name w:val="footer"/>
    <w:basedOn w:val="Normal"/>
    <w:pPr>
      <w:suppressLineNumbers/>
      <w:tabs>
        <w:tab w:val="center" w:pos="4819"/>
        <w:tab w:val="right" w:pos="9638"/>
      </w:tabs>
    </w:pPr>
  </w:style>
  <w:style w:type="character" w:customStyle="1" w:styleId="Ttulo1Char">
    <w:name w:val="Título 1 Char"/>
    <w:basedOn w:val="Fontepargpadro"/>
    <w:link w:val="Ttulo1"/>
    <w:uiPriority w:val="9"/>
    <w:rsid w:val="009C3E18"/>
    <w:rPr>
      <w:rFonts w:ascii="Times New Roman" w:eastAsiaTheme="majorEastAsia" w:hAnsi="Times New Roman" w:cstheme="majorBidi"/>
      <w:b/>
      <w:bCs/>
      <w:caps/>
      <w:szCs w:val="28"/>
      <w:lang w:val="pt-BR" w:eastAsia="en-US" w:bidi="ar-SA"/>
    </w:rPr>
  </w:style>
  <w:style w:type="character" w:customStyle="1" w:styleId="Ttulo3Char">
    <w:name w:val="Título 3 Char"/>
    <w:basedOn w:val="Fontepargpadro"/>
    <w:link w:val="Ttulo3"/>
    <w:uiPriority w:val="9"/>
    <w:semiHidden/>
    <w:rsid w:val="00B21AAF"/>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64980">
      <w:bodyDiv w:val="1"/>
      <w:marLeft w:val="0"/>
      <w:marRight w:val="0"/>
      <w:marTop w:val="0"/>
      <w:marBottom w:val="0"/>
      <w:divBdr>
        <w:top w:val="none" w:sz="0" w:space="0" w:color="auto"/>
        <w:left w:val="none" w:sz="0" w:space="0" w:color="auto"/>
        <w:bottom w:val="none" w:sz="0" w:space="0" w:color="auto"/>
        <w:right w:val="none" w:sz="0" w:space="0" w:color="auto"/>
      </w:divBdr>
    </w:div>
    <w:div w:id="58943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5418</TotalTime>
  <Pages>2</Pages>
  <Words>913</Words>
  <Characters>4935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Revisor</cp:lastModifiedBy>
  <cp:revision>97</cp:revision>
  <dcterms:created xsi:type="dcterms:W3CDTF">2018-01-09T11:18:00Z</dcterms:created>
  <dcterms:modified xsi:type="dcterms:W3CDTF">2018-12-12T17:08:00Z</dcterms:modified>
  <dc:language>en-GB</dc:language>
</cp:coreProperties>
</file>