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310E9A">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310E9A">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310E9A">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310E9A">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310E9A">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310E9A">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310E9A">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310E9A">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de alguna form</w:t>
      </w:r>
      <w:r w:rsidR="00D147F6">
        <w:rPr>
          <w:lang w:val="es-ES"/>
        </w:rPr>
        <w:t>a a sus contrapartidas clásicas. T</w:t>
      </w:r>
      <w:r w:rsidR="00D25E0C" w:rsidRPr="00D25E0C">
        <w:rPr>
          <w:lang w:val="es-ES"/>
        </w:rPr>
        <w:t xml:space="preserve">anto el desarrollo teórico de </w:t>
      </w:r>
      <w:r w:rsidR="00D25E0C">
        <w:rPr>
          <w:i/>
          <w:lang w:val="es-ES"/>
        </w:rPr>
        <w:t>algoritmos cuánticos</w:t>
      </w:r>
      <w:r w:rsidR="00D25E0C">
        <w:rPr>
          <w:lang w:val="es-ES"/>
        </w:rPr>
        <w:t xml:space="preserve">, </w:t>
      </w:r>
      <w:r w:rsidR="00D147F6">
        <w:rPr>
          <w:lang w:val="es-ES"/>
        </w:rPr>
        <w:t>como</w:t>
      </w:r>
      <w:r w:rsidR="00D25E0C">
        <w:rPr>
          <w:lang w:val="es-ES"/>
        </w:rPr>
        <w:t xml:space="preserve">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w:t>
      </w:r>
      <w:r w:rsidR="00D147F6">
        <w:rPr>
          <w:lang w:val="es-ES"/>
        </w:rPr>
        <w:t xml:space="preserve"> un estado cuántico.</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F73DC9" w:rsidP="00F73DC9">
      <w:pPr>
        <w:pStyle w:val="Ttulo2"/>
        <w:numPr>
          <w:ilvl w:val="1"/>
          <w:numId w:val="1"/>
        </w:numPr>
        <w:rPr>
          <w:lang w:val="es-ES"/>
        </w:rPr>
      </w:pPr>
      <w:bookmarkStart w:id="2" w:name="_Toc341885544"/>
      <w:r>
        <w:rPr>
          <w:lang w:val="es-ES"/>
        </w:rPr>
        <w:t>Estado de la cuestión</w:t>
      </w:r>
      <w:bookmarkEnd w:id="2"/>
    </w:p>
    <w:p w:rsidR="00C15404" w:rsidRDefault="00C15404" w:rsidP="00C15404">
      <w:pPr>
        <w:rPr>
          <w:lang w:val="es-ES"/>
        </w:rPr>
      </w:pPr>
    </w:p>
    <w:p w:rsidR="00D81466" w:rsidRDefault="00D81466" w:rsidP="00C15404">
      <w:pPr>
        <w:rPr>
          <w:lang w:val="es-ES"/>
        </w:rPr>
      </w:pPr>
      <w:r>
        <w:rPr>
          <w:lang w:val="es-ES"/>
        </w:rPr>
        <w:t xml:space="preserve">El verdadero reto existente hoy en día en este campo  es desarrollar un computador cuántico con unos tiempos de </w:t>
      </w:r>
      <w:r>
        <w:rPr>
          <w:i/>
          <w:lang w:val="es-ES"/>
        </w:rPr>
        <w:t>decoherencia</w:t>
      </w:r>
      <w:r>
        <w:rPr>
          <w:lang w:val="es-ES"/>
        </w:rPr>
        <w:t xml:space="preserve"> suficientes para operar y con una tecnología que permita incrementar el número de qubits de forma arbitraria, es decir, que sea escalable.</w:t>
      </w:r>
    </w:p>
    <w:p w:rsidR="00453822" w:rsidRDefault="00D81466" w:rsidP="00C15404">
      <w:pPr>
        <w:rPr>
          <w:lang w:val="es-ES"/>
        </w:rPr>
      </w:pPr>
      <w:r>
        <w:rPr>
          <w:lang w:val="es-ES"/>
        </w:rPr>
        <w:t xml:space="preserve">Desarrollar un computador cuántico para computaciones pequeñas es relativamente fácil. Un espectrómetro de resonancia </w:t>
      </w:r>
      <w:r w:rsidR="002F6E6F">
        <w:rPr>
          <w:lang w:val="es-ES"/>
        </w:rPr>
        <w:t>magnética nuclear</w:t>
      </w:r>
      <w:r w:rsidR="00645A28">
        <w:rPr>
          <w:lang w:val="es-ES"/>
        </w:rPr>
        <w:t xml:space="preserve"> (RMN)</w:t>
      </w:r>
      <w:r w:rsidR="002F6E6F">
        <w:rPr>
          <w:lang w:val="es-ES"/>
        </w:rPr>
        <w:t xml:space="preserve">, disponible en muchos laboratorios,  se puede utilizar como un pequeño computador cuántico. </w:t>
      </w:r>
      <w:r w:rsidR="00BD1360">
        <w:rPr>
          <w:lang w:val="es-ES"/>
        </w:rPr>
        <w:t>La característica diferenciadora de este tipo de implementación es que la computación se ejecuta sobre una muestra con un gran conjunto de moléculas y no sobre una en particular.</w:t>
      </w:r>
    </w:p>
    <w:p w:rsidR="00D81466" w:rsidRDefault="00A00CD4" w:rsidP="00C15404">
      <w:pPr>
        <w:rPr>
          <w:rFonts w:eastAsiaTheme="minorEastAsia"/>
          <w:lang w:val="es-ES"/>
        </w:rPr>
      </w:pPr>
      <w:r>
        <w:rPr>
          <w:noProof/>
          <w:lang w:val="es-ES" w:eastAsia="es-ES"/>
        </w:rPr>
        <mc:AlternateContent>
          <mc:Choice Requires="wps">
            <w:drawing>
              <wp:anchor distT="0" distB="0" distL="114300" distR="114300" simplePos="0" relativeHeight="251722752" behindDoc="0" locked="0" layoutInCell="1" allowOverlap="1" wp14:anchorId="186862B5" wp14:editId="779F76BE">
                <wp:simplePos x="0" y="0"/>
                <wp:positionH relativeFrom="column">
                  <wp:posOffset>1510030</wp:posOffset>
                </wp:positionH>
                <wp:positionV relativeFrom="paragraph">
                  <wp:posOffset>5036185</wp:posOffset>
                </wp:positionV>
                <wp:extent cx="2809875" cy="635"/>
                <wp:effectExtent l="0" t="0" r="0" b="0"/>
                <wp:wrapNone/>
                <wp:docPr id="291" name="291 Cuadro de texto"/>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310E9A" w:rsidRPr="00E46B8B" w:rsidRDefault="00310E9A"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91 Cuadro de texto" o:spid="_x0000_s1026" type="#_x0000_t202" style="position:absolute;margin-left:118.9pt;margin-top:396.55pt;width:22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" stroked="f">
                <v:textbox style="mso-fit-shape-to-text:t" inset="0,0,0,0">
                  <w:txbxContent>
                    <w:p w:rsidR="00310E9A" w:rsidRPr="00E46B8B" w:rsidRDefault="00310E9A"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v:textbox>
              </v:shape>
            </w:pict>
          </mc:Fallback>
        </mc:AlternateContent>
      </w:r>
      <w:r>
        <w:rPr>
          <w:noProof/>
          <w:lang w:val="es-ES" w:eastAsia="es-ES"/>
        </w:rPr>
        <w:drawing>
          <wp:anchor distT="0" distB="0" distL="114300" distR="114300" simplePos="0" relativeHeight="251720704" behindDoc="0" locked="0" layoutInCell="1" allowOverlap="1" wp14:anchorId="2470BB7C" wp14:editId="13D5385A">
            <wp:simplePos x="0" y="0"/>
            <wp:positionH relativeFrom="column">
              <wp:posOffset>1510030</wp:posOffset>
            </wp:positionH>
            <wp:positionV relativeFrom="paragraph">
              <wp:posOffset>1231265</wp:posOffset>
            </wp:positionV>
            <wp:extent cx="2809875" cy="3747770"/>
            <wp:effectExtent l="0" t="0" r="9525" b="5080"/>
            <wp:wrapTopAndBottom/>
            <wp:docPr id="290" name="Imagen 290" descr="http://www.mckscientific.com/uploads/products/System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kscientific.com/uploads/products/System2-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74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A28">
        <w:rPr>
          <w:lang w:val="es-ES"/>
        </w:rPr>
        <w:t xml:space="preserve">En el 2001 un equipo de IBM realizo con éxito la factorización del número 15 en 3 y 5 </w:t>
      </w:r>
      <w:r w:rsidR="00C647BF">
        <w:rPr>
          <w:lang w:val="es-ES"/>
        </w:rPr>
        <w:t xml:space="preserve">mediante el algoritmo de </w:t>
      </w:r>
      <w:proofErr w:type="spellStart"/>
      <w:r w:rsidR="00C647BF">
        <w:rPr>
          <w:lang w:val="es-ES"/>
        </w:rPr>
        <w:t>Shor</w:t>
      </w:r>
      <w:proofErr w:type="spellEnd"/>
      <w:r w:rsidR="00C647BF">
        <w:rPr>
          <w:lang w:val="es-ES"/>
        </w:rPr>
        <w:t xml:space="preserve">, </w:t>
      </w:r>
      <w:r w:rsidR="00645A28">
        <w:rPr>
          <w:lang w:val="es-ES"/>
        </w:rPr>
        <w:t xml:space="preserve">utilizando un espectrómetro RMN sobre </w:t>
      </w:r>
      <w:r w:rsidR="00453822">
        <w:rPr>
          <w:lang w:val="es-ES"/>
        </w:rPr>
        <w:t xml:space="preserve">una muestra que contenía moléculas sintéticas, con cinco núcleos de </w:t>
      </w:r>
      <m:oMath>
        <m:sPre>
          <m:sPrePr>
            <m:ctrlPr>
              <w:rPr>
                <w:rFonts w:ascii="Cambria Math" w:hAnsi="Cambria Math"/>
                <w:i/>
                <w:lang w:val="es-ES"/>
              </w:rPr>
            </m:ctrlPr>
          </m:sPrePr>
          <m:sub/>
          <m:sup>
            <m:r>
              <w:rPr>
                <w:rFonts w:ascii="Cambria Math" w:hAnsi="Cambria Math"/>
                <w:lang w:val="es-ES"/>
              </w:rPr>
              <m:t>19</m:t>
            </m:r>
          </m:sup>
          <m:e>
            <m:r>
              <w:rPr>
                <w:rFonts w:ascii="Cambria Math" w:hAnsi="Cambria Math"/>
                <w:lang w:val="es-ES"/>
              </w:rPr>
              <m:t>F</m:t>
            </m:r>
          </m:e>
        </m:sPre>
      </m:oMath>
      <w:r w:rsidR="00453822">
        <w:rPr>
          <w:rFonts w:eastAsiaTheme="minorEastAsia"/>
          <w:lang w:val="es-ES"/>
        </w:rPr>
        <w:t xml:space="preserve"> y dos de </w:t>
      </w:r>
      <m:oMath>
        <m:sPre>
          <m:sPrePr>
            <m:ctrlPr>
              <w:rPr>
                <w:rFonts w:ascii="Cambria Math" w:eastAsiaTheme="minorEastAsia" w:hAnsi="Cambria Math"/>
                <w:i/>
                <w:lang w:val="es-ES"/>
              </w:rPr>
            </m:ctrlPr>
          </m:sPrePr>
          <m:sub/>
          <m:sup>
            <m:r>
              <w:rPr>
                <w:rFonts w:ascii="Cambria Math" w:eastAsiaTheme="minorEastAsia" w:hAnsi="Cambria Math"/>
                <w:lang w:val="es-ES"/>
              </w:rPr>
              <m:t>13</m:t>
            </m:r>
          </m:sup>
          <m:e>
            <m:r>
              <w:rPr>
                <w:rFonts w:ascii="Cambria Math" w:eastAsiaTheme="minorEastAsia" w:hAnsi="Cambria Math"/>
                <w:lang w:val="es-ES"/>
              </w:rPr>
              <m:t>C</m:t>
            </m:r>
          </m:e>
        </m:sPre>
      </m:oMath>
      <w:r w:rsidR="00C647BF">
        <w:rPr>
          <w:rFonts w:eastAsiaTheme="minorEastAsia"/>
          <w:lang w:val="es-ES"/>
        </w:rPr>
        <w:t>. El espectrómetro utiliza</w:t>
      </w:r>
      <w:r w:rsidR="00310E9A">
        <w:rPr>
          <w:rFonts w:eastAsiaTheme="minorEastAsia"/>
          <w:lang w:val="es-ES"/>
        </w:rPr>
        <w:t>ba</w:t>
      </w:r>
      <w:r w:rsidR="00C647BF">
        <w:rPr>
          <w:rFonts w:eastAsiaTheme="minorEastAsia"/>
          <w:lang w:val="es-ES"/>
        </w:rPr>
        <w:t xml:space="preserve"> el espín de los núcleos como qubits, luego la máquina disponía de 7 qubits para operar.</w:t>
      </w:r>
    </w:p>
    <w:p w:rsidR="00A00CD4" w:rsidRDefault="00A00CD4" w:rsidP="00C15404">
      <w:pPr>
        <w:rPr>
          <w:rFonts w:eastAsiaTheme="minorEastAsia"/>
          <w:lang w:val="es-ES"/>
        </w:rPr>
      </w:pPr>
    </w:p>
    <w:p w:rsidR="00F006A0" w:rsidRDefault="00F006A0" w:rsidP="00C15404">
      <w:pPr>
        <w:rPr>
          <w:rFonts w:eastAsiaTheme="minorEastAsia"/>
          <w:lang w:val="es-ES"/>
        </w:rPr>
      </w:pPr>
      <w:r>
        <w:rPr>
          <w:rFonts w:eastAsiaTheme="minorEastAsia"/>
          <w:lang w:val="es-ES"/>
        </w:rPr>
        <w:t>Esta implementaci</w:t>
      </w:r>
      <w:r w:rsidR="00A813F0">
        <w:rPr>
          <w:rFonts w:eastAsiaTheme="minorEastAsia"/>
          <w:lang w:val="es-ES"/>
        </w:rPr>
        <w:t xml:space="preserve">ón es fácil de realizar y tiene tiempos de </w:t>
      </w:r>
      <w:r w:rsidR="00A813F0">
        <w:rPr>
          <w:rFonts w:eastAsiaTheme="minorEastAsia"/>
          <w:i/>
          <w:lang w:val="es-ES"/>
        </w:rPr>
        <w:t>decoherencia</w:t>
      </w:r>
      <w:r w:rsidR="00A813F0">
        <w:rPr>
          <w:rFonts w:eastAsiaTheme="minorEastAsia"/>
          <w:lang w:val="es-ES"/>
        </w:rPr>
        <w:t xml:space="preserve"> relativamente largos. Aun así, no es un buen candidato para implementar un computador cuántico que supere a los ordenadores actuales ya que es tremendamente complicado aumentar el número de qubits disponibles.</w:t>
      </w:r>
    </w:p>
    <w:p w:rsidR="00A813F0" w:rsidRDefault="00D147F6" w:rsidP="00C15404">
      <w:pPr>
        <w:rPr>
          <w:lang w:val="es-ES"/>
        </w:rPr>
      </w:pPr>
      <w:r>
        <w:rPr>
          <w:lang w:val="es-ES"/>
        </w:rPr>
        <w:t>Otra rama de avance en la implementación física de este tipo de máquinas se basa en lo que se denomina “Trampas de iones”.</w:t>
      </w:r>
    </w:p>
    <w:p w:rsidR="00D147F6" w:rsidRDefault="00670FC7" w:rsidP="00C15404">
      <w:pPr>
        <w:rPr>
          <w:lang w:val="es-ES"/>
        </w:rPr>
      </w:pPr>
      <w:r>
        <w:rPr>
          <w:noProof/>
          <w:lang w:val="es-ES" w:eastAsia="es-ES"/>
        </w:rPr>
        <mc:AlternateContent>
          <mc:Choice Requires="wps">
            <w:drawing>
              <wp:anchor distT="0" distB="0" distL="114300" distR="114300" simplePos="0" relativeHeight="251725824" behindDoc="0" locked="0" layoutInCell="1" allowOverlap="1" wp14:anchorId="65E0C330" wp14:editId="7AACEBCA">
                <wp:simplePos x="0" y="0"/>
                <wp:positionH relativeFrom="column">
                  <wp:posOffset>939165</wp:posOffset>
                </wp:positionH>
                <wp:positionV relativeFrom="paragraph">
                  <wp:posOffset>2410460</wp:posOffset>
                </wp:positionV>
                <wp:extent cx="3657600" cy="635"/>
                <wp:effectExtent l="0" t="0" r="0" b="0"/>
                <wp:wrapNone/>
                <wp:docPr id="293" name="293 Cuadro de texto"/>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310E9A" w:rsidRPr="00670FC7" w:rsidRDefault="00310E9A"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93 Cuadro de texto" o:spid="_x0000_s1027" type="#_x0000_t202" style="position:absolute;margin-left:73.95pt;margin-top:189.8pt;width:4in;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" stroked="f">
                <v:textbox style="mso-fit-shape-to-text:t" inset="0,0,0,0">
                  <w:txbxContent>
                    <w:p w:rsidR="00310E9A" w:rsidRPr="00670FC7" w:rsidRDefault="00310E9A"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v:textbox>
              </v:shape>
            </w:pict>
          </mc:Fallback>
        </mc:AlternateContent>
      </w:r>
      <w:r>
        <w:rPr>
          <w:noProof/>
          <w:lang w:val="es-ES" w:eastAsia="es-ES"/>
        </w:rPr>
        <w:drawing>
          <wp:anchor distT="0" distB="0" distL="114300" distR="114300" simplePos="0" relativeHeight="251723776" behindDoc="0" locked="0" layoutInCell="1" allowOverlap="1" wp14:anchorId="37D141F6" wp14:editId="71DC594C">
            <wp:simplePos x="0" y="0"/>
            <wp:positionH relativeFrom="column">
              <wp:posOffset>939165</wp:posOffset>
            </wp:positionH>
            <wp:positionV relativeFrom="paragraph">
              <wp:posOffset>558165</wp:posOffset>
            </wp:positionV>
            <wp:extent cx="3657600" cy="1795145"/>
            <wp:effectExtent l="0" t="0" r="0" b="0"/>
            <wp:wrapTopAndBottom/>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064">
        <w:rPr>
          <w:lang w:val="es-ES"/>
        </w:rPr>
        <w:t xml:space="preserve">Las trampas de iones utilizan una combinación de campos electromagnéticos para confinar iones individuales en una región del espacio. </w:t>
      </w:r>
    </w:p>
    <w:p w:rsidR="00670FC7" w:rsidRDefault="00670FC7" w:rsidP="00C15404">
      <w:pPr>
        <w:rPr>
          <w:lang w:val="es-ES"/>
        </w:rPr>
      </w:pPr>
    </w:p>
    <w:p w:rsidR="00145108" w:rsidRDefault="00145108" w:rsidP="00C15404">
      <w:pPr>
        <w:rPr>
          <w:lang w:val="es-ES"/>
        </w:rPr>
      </w:pPr>
      <w:r>
        <w:rPr>
          <w:lang w:val="es-ES"/>
        </w:rPr>
        <w:t xml:space="preserve">En 1995 J. I. </w:t>
      </w:r>
      <w:proofErr w:type="spellStart"/>
      <w:r>
        <w:rPr>
          <w:lang w:val="es-ES"/>
        </w:rPr>
        <w:t>Cirac</w:t>
      </w:r>
      <w:proofErr w:type="spellEnd"/>
      <w:r>
        <w:rPr>
          <w:lang w:val="es-ES"/>
        </w:rPr>
        <w:t xml:space="preserve"> y P. </w:t>
      </w:r>
      <w:proofErr w:type="spellStart"/>
      <w:r>
        <w:rPr>
          <w:lang w:val="es-ES"/>
        </w:rPr>
        <w:t>Zoller</w:t>
      </w:r>
      <w:proofErr w:type="spellEnd"/>
      <w:r>
        <w:rPr>
          <w:lang w:val="es-ES"/>
        </w:rPr>
        <w:t xml:space="preserve">  de la Universidad de Innsbruck, propusieron un modelo de computador cuántico utilizando trampas de iones que era capaz de realizar la operación “NOT-controlada” (se describirá </w:t>
      </w:r>
      <w:r w:rsidR="00241A83">
        <w:rPr>
          <w:lang w:val="es-ES"/>
        </w:rPr>
        <w:t>más</w:t>
      </w:r>
      <w:r>
        <w:rPr>
          <w:lang w:val="es-ES"/>
        </w:rPr>
        <w:t xml:space="preserve"> adelante</w:t>
      </w:r>
      <w:r w:rsidR="00670FC7">
        <w:rPr>
          <w:lang w:val="es-ES"/>
        </w:rPr>
        <w:t>)</w:t>
      </w:r>
      <w:r>
        <w:rPr>
          <w:lang w:val="es-ES"/>
        </w:rPr>
        <w:t>.</w:t>
      </w:r>
      <w:r w:rsidR="00241A83">
        <w:rPr>
          <w:lang w:val="es-ES"/>
        </w:rPr>
        <w:t xml:space="preserve"> </w:t>
      </w:r>
      <w:r w:rsidR="008A0D49">
        <w:rPr>
          <w:lang w:val="es-ES"/>
        </w:rPr>
        <w:t xml:space="preserve">Para realizar las computaciones, los iones se enfrían utilizando un haz laser de frecuencia adecuada hasta su estado fundamental. Los qubits son los estados energéticos de los iones atrapados, luego tendremos un </w:t>
      </w:r>
      <w:proofErr w:type="spellStart"/>
      <w:r w:rsidR="008A0D49">
        <w:rPr>
          <w:lang w:val="es-ES"/>
        </w:rPr>
        <w:t>qubit</w:t>
      </w:r>
      <w:proofErr w:type="spellEnd"/>
      <w:r w:rsidR="008A0D49">
        <w:rPr>
          <w:lang w:val="es-ES"/>
        </w:rPr>
        <w:t xml:space="preserve"> por cada uno. Un haz laser por cada ion se encarga de operar con ellos, excitándolos o enfriándolos según sea necesario. En el modelo de </w:t>
      </w:r>
      <w:proofErr w:type="spellStart"/>
      <w:r w:rsidR="008A0D49">
        <w:rPr>
          <w:lang w:val="es-ES"/>
        </w:rPr>
        <w:t>Cirac</w:t>
      </w:r>
      <w:proofErr w:type="spellEnd"/>
      <w:r w:rsidR="008A0D49">
        <w:rPr>
          <w:lang w:val="es-ES"/>
        </w:rPr>
        <w:t xml:space="preserve"> y </w:t>
      </w:r>
      <w:proofErr w:type="spellStart"/>
      <w:r w:rsidR="008A0D49">
        <w:rPr>
          <w:lang w:val="es-ES"/>
        </w:rPr>
        <w:t>Zoller</w:t>
      </w:r>
      <w:proofErr w:type="spellEnd"/>
      <w:r w:rsidR="008A0D49">
        <w:rPr>
          <w:lang w:val="es-ES"/>
        </w:rPr>
        <w:t xml:space="preserve"> los iones que interaccionan no tienen por qué estar juntos.</w:t>
      </w:r>
    </w:p>
    <w:p w:rsidR="00CF46CC" w:rsidRDefault="00CF46CC" w:rsidP="00C15404">
      <w:pPr>
        <w:rPr>
          <w:lang w:val="es-ES"/>
        </w:rPr>
      </w:pPr>
      <w:r>
        <w:rPr>
          <w:lang w:val="es-ES"/>
        </w:rPr>
        <w:t>En mayo de 2011 un grupo de investigadores de varias universidades público un artículo [</w:t>
      </w:r>
      <w:r w:rsidRPr="00CF46CC">
        <w:rPr>
          <w:lang w:val="es-ES"/>
        </w:rPr>
        <w:t>http://arxiv.org/abs/1009.6126</w:t>
      </w:r>
      <w:r>
        <w:rPr>
          <w:lang w:val="es-ES"/>
        </w:rPr>
        <w:t>] en el que describían un método para mantener entrelazados hasta 14 iones en una trampa. Hasta la fecha es el mayor número de qubits mantenidos en una trampa iones.</w:t>
      </w:r>
    </w:p>
    <w:p w:rsidR="00CF46CC" w:rsidRDefault="00646AF7" w:rsidP="00C15404">
      <w:pPr>
        <w:rPr>
          <w:lang w:val="es-ES"/>
        </w:rPr>
      </w:pPr>
      <w:r>
        <w:rPr>
          <w:lang w:val="es-ES"/>
        </w:rPr>
        <w:t xml:space="preserve">Existen varios modelos más hoy día, algunos de gran complejidad y no es el punto central de este proyecto. Remito a la bibliografía para obtener </w:t>
      </w:r>
      <w:r w:rsidR="00DF2D40">
        <w:rPr>
          <w:lang w:val="es-ES"/>
        </w:rPr>
        <w:t>más</w:t>
      </w:r>
      <w:r>
        <w:rPr>
          <w:lang w:val="es-ES"/>
        </w:rPr>
        <w:t xml:space="preserve"> información [BIBLIOGRAFÍA].</w:t>
      </w:r>
    </w:p>
    <w:p w:rsidR="008E5DF4" w:rsidRDefault="001E0418" w:rsidP="00C15404">
      <w:pPr>
        <w:rPr>
          <w:lang w:val="es-ES"/>
        </w:rPr>
      </w:pPr>
      <w:r>
        <w:rPr>
          <w:lang w:val="es-ES"/>
        </w:rPr>
        <w:lastRenderedPageBreak/>
        <w:t>El concepto de unión entre computado</w:t>
      </w:r>
      <w:r w:rsidR="00833AC0">
        <w:rPr>
          <w:lang w:val="es-ES"/>
        </w:rPr>
        <w:t>r</w:t>
      </w:r>
      <w:r>
        <w:rPr>
          <w:lang w:val="es-ES"/>
        </w:rPr>
        <w:t xml:space="preserve"> clásico y cuántico</w:t>
      </w:r>
      <w:r w:rsidR="00DF2D40">
        <w:rPr>
          <w:lang w:val="es-ES"/>
        </w:rPr>
        <w:t xml:space="preserve">, concepto clave de este proyecto, </w:t>
      </w:r>
      <w:r>
        <w:rPr>
          <w:lang w:val="es-ES"/>
        </w:rPr>
        <w:t xml:space="preserve"> está siendo explotado intensamente en el ámbito de la investigación.</w:t>
      </w:r>
      <w:r w:rsidR="00DF2D40">
        <w:rPr>
          <w:lang w:val="es-ES"/>
        </w:rPr>
        <w:t xml:space="preserve"> De hecho, se han realizado experimentos reales de computadores cuánticos a muy pequeña escala que combinan de forma efectiva ambos paradigmas.</w:t>
      </w:r>
    </w:p>
    <w:p w:rsidR="001E0418" w:rsidRDefault="001E0418" w:rsidP="00C15404">
      <w:pPr>
        <w:rPr>
          <w:lang w:val="es-ES"/>
        </w:rPr>
      </w:pPr>
      <w:r>
        <w:rPr>
          <w:lang w:val="es-ES"/>
        </w:rPr>
        <w:t>Investigadores de la Universidad de California desarrollaron en el 2011 un concepto similar al que aquí se presenta: un computador cuántico con la arquitectura de Von Neumann [</w:t>
      </w:r>
      <w:proofErr w:type="spellStart"/>
      <w:r>
        <w:rPr>
          <w:lang w:val="es-ES"/>
        </w:rPr>
        <w:t>Mariantoni</w:t>
      </w:r>
      <w:proofErr w:type="spellEnd"/>
      <w:r>
        <w:rPr>
          <w:lang w:val="es-ES"/>
        </w:rPr>
        <w:t xml:space="preserve"> et al.]. El computador disponía de una unidad de procesamiento cuántico con dos qubits unidos por un bus de acoplamiento, una memoria cuántica de otros dos qubits y dos  registros de puesta a cero, todo ello integrado en un chip superconductor</w:t>
      </w:r>
      <w:r w:rsidR="008E5DF4">
        <w:rPr>
          <w:lang w:val="es-ES"/>
        </w:rPr>
        <w:t>. La ventaja de esta arquitectura es que podemos pasar el estado de los qubits a la memoria cuántica donde tienen tiempos de decoherencia mucho más altos (sobre 1µs) que en los qubits sobre los que se opera (sobre 400ns)</w:t>
      </w:r>
      <w:r w:rsidR="00D81466">
        <w:rPr>
          <w:lang w:val="es-ES"/>
        </w:rPr>
        <w:t>, de esta forma se pueden almacenar en memoria mientras se realizan  otras operaciones en la unidad de procesamiento</w:t>
      </w:r>
      <w:r w:rsidR="008E5DF4">
        <w:rPr>
          <w:lang w:val="es-ES"/>
        </w:rPr>
        <w:t>. La similitud con este proyecto está en que el programa a ejecutar sobre los qubits está almacenado en un ordenador corriente</w:t>
      </w:r>
      <w:r w:rsidR="00D81466">
        <w:rPr>
          <w:lang w:val="es-ES"/>
        </w:rPr>
        <w:t>, que emite los pulsos de microondas necesarios</w:t>
      </w:r>
      <w:r w:rsidR="008E5DF4">
        <w:rPr>
          <w:lang w:val="es-ES"/>
        </w:rPr>
        <w:t>.</w:t>
      </w:r>
    </w:p>
    <w:p w:rsidR="00C15404" w:rsidRPr="00C15404" w:rsidRDefault="00C15404" w:rsidP="00C15404">
      <w:pPr>
        <w:rPr>
          <w:lang w:val="es-ES"/>
        </w:rPr>
      </w:pPr>
    </w:p>
    <w:p w:rsidR="00F73DC9" w:rsidRDefault="00F73DC9" w:rsidP="00F73DC9">
      <w:pPr>
        <w:pStyle w:val="Ttulo2"/>
        <w:numPr>
          <w:ilvl w:val="1"/>
          <w:numId w:val="1"/>
        </w:numPr>
        <w:rPr>
          <w:lang w:val="es-ES"/>
        </w:rPr>
      </w:pPr>
      <w:bookmarkStart w:id="3" w:name="_Toc341885545"/>
      <w:r>
        <w:rPr>
          <w:lang w:val="es-ES"/>
        </w:rPr>
        <w:t>Conocimientos necesarios</w:t>
      </w:r>
      <w:bookmarkEnd w:id="3"/>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4" w:name="_Toc341885546"/>
      <w:r>
        <w:rPr>
          <w:lang w:val="es-ES"/>
        </w:rPr>
        <w:t>2.2</w:t>
      </w:r>
      <w:r w:rsidRPr="00796F97">
        <w:rPr>
          <w:lang w:val="es-ES"/>
        </w:rPr>
        <w:t>.1 Física e Información cuántica</w:t>
      </w:r>
      <w:bookmarkEnd w:id="4"/>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w:t>
      </w:r>
      <w:r w:rsidR="00833AC0">
        <w:rPr>
          <w:szCs w:val="24"/>
          <w:lang w:val="es-ES"/>
        </w:rPr>
        <w:t>,</w:t>
      </w:r>
      <w:r w:rsidRPr="00796F97">
        <w:rPr>
          <w:szCs w:val="24"/>
          <w:lang w:val="es-ES"/>
        </w:rPr>
        <w:t xml:space="preserv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lastRenderedPageBreak/>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632911" w:rsidRPr="00632911" w:rsidRDefault="00632911" w:rsidP="00F73DC9">
      <w:pPr>
        <w:ind w:firstLine="284"/>
        <w:rPr>
          <w:rFonts w:eastAsiaTheme="minorEastAsia"/>
          <w:szCs w:val="24"/>
          <w:lang w:val="es-ES"/>
        </w:rPr>
      </w:pPr>
      <w:r>
        <w:rPr>
          <w:rFonts w:eastAsiaTheme="minorEastAsia"/>
          <w:szCs w:val="24"/>
          <w:lang w:val="es-ES"/>
        </w:rPr>
        <w:t xml:space="preserve">Esta notación se denomina </w:t>
      </w:r>
      <w:r w:rsidRPr="00632911">
        <w:rPr>
          <w:rFonts w:eastAsiaTheme="minorEastAsia"/>
          <w:i/>
          <w:szCs w:val="24"/>
          <w:lang w:val="es-ES"/>
        </w:rPr>
        <w:t xml:space="preserve">notación de </w:t>
      </w:r>
      <w:proofErr w:type="spellStart"/>
      <w:r w:rsidRPr="00632911">
        <w:rPr>
          <w:rFonts w:eastAsiaTheme="minorEastAsia"/>
          <w:i/>
          <w:szCs w:val="24"/>
          <w:lang w:val="es-ES"/>
        </w:rPr>
        <w:t>Dirac</w:t>
      </w:r>
      <w:proofErr w:type="spellEnd"/>
      <w:r>
        <w:rPr>
          <w:rFonts w:eastAsiaTheme="minorEastAsia"/>
          <w:szCs w:val="24"/>
          <w:lang w:val="es-ES"/>
        </w:rPr>
        <w:t xml:space="preserve">, los estados se representan con símbolos del tipo </w:t>
      </w:r>
      <m:oMath>
        <m:d>
          <m:dPr>
            <m:begChr m:val=""/>
            <m:endChr m:val="⟩"/>
            <m:ctrlPr>
              <w:rPr>
                <w:rFonts w:ascii="Cambria Math" w:hAnsi="Cambria Math"/>
                <w:i/>
                <w:szCs w:val="24"/>
                <w:lang w:val="es-ES"/>
              </w:rPr>
            </m:ctrlPr>
          </m:dPr>
          <m:e>
            <m:r>
              <w:rPr>
                <w:rFonts w:ascii="Cambria Math" w:hAnsi="Cambria Math"/>
                <w:szCs w:val="24"/>
                <w:lang w:val="es-ES"/>
              </w:rPr>
              <m:t>|ϕ</m:t>
            </m:r>
          </m:e>
        </m:d>
      </m:oMath>
      <w:r w:rsidR="002C20A7">
        <w:rPr>
          <w:rFonts w:eastAsiaTheme="minorEastAsia"/>
          <w:szCs w:val="24"/>
          <w:lang w:val="es-ES"/>
        </w:rPr>
        <w:t xml:space="preserve"> (</w:t>
      </w:r>
      <w:proofErr w:type="spellStart"/>
      <w:r w:rsidR="00310E9A">
        <w:rPr>
          <w:rFonts w:eastAsiaTheme="minorEastAsia"/>
          <w:i/>
          <w:szCs w:val="24"/>
          <w:lang w:val="es-ES"/>
        </w:rPr>
        <w:t>ket</w:t>
      </w:r>
      <w:proofErr w:type="spellEnd"/>
      <w:r w:rsidR="002C20A7">
        <w:rPr>
          <w:rFonts w:eastAsiaTheme="minorEastAsia"/>
          <w:szCs w:val="24"/>
          <w:lang w:val="es-ES"/>
        </w:rPr>
        <w:t>) y se pueden identificar con</w:t>
      </w:r>
      <w:r>
        <w:rPr>
          <w:rFonts w:eastAsiaTheme="minorEastAsia"/>
          <w:szCs w:val="24"/>
          <w:lang w:val="es-ES"/>
        </w:rPr>
        <w:t xml:space="preserve"> </w:t>
      </w:r>
      <w:r>
        <w:rPr>
          <w:rFonts w:eastAsiaTheme="minorEastAsia"/>
          <w:i/>
          <w:szCs w:val="24"/>
          <w:lang w:val="es-ES"/>
        </w:rPr>
        <w:t>vectores columna</w:t>
      </w:r>
      <w:r w:rsidR="002C20A7">
        <w:rPr>
          <w:rFonts w:eastAsiaTheme="minorEastAsia"/>
          <w:szCs w:val="24"/>
          <w:lang w:val="es-ES"/>
        </w:rPr>
        <w:t xml:space="preserve">, cada uno de ellos tiene asociado un vector dual, con el símbolo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oMath>
      <w:r w:rsidR="007D7BA4">
        <w:rPr>
          <w:rFonts w:eastAsiaTheme="minorEastAsia"/>
          <w:szCs w:val="24"/>
          <w:lang w:val="es-ES"/>
        </w:rPr>
        <w:t xml:space="preserve"> (</w:t>
      </w:r>
      <w:proofErr w:type="spellStart"/>
      <w:r w:rsidR="00310E9A">
        <w:rPr>
          <w:rFonts w:eastAsiaTheme="minorEastAsia"/>
          <w:i/>
          <w:szCs w:val="24"/>
          <w:lang w:val="es-ES"/>
        </w:rPr>
        <w:t>bra</w:t>
      </w:r>
      <w:proofErr w:type="spellEnd"/>
      <w:r w:rsidR="007D7BA4">
        <w:rPr>
          <w:rFonts w:eastAsiaTheme="minorEastAsia"/>
          <w:szCs w:val="24"/>
          <w:lang w:val="es-ES"/>
        </w:rPr>
        <w:t xml:space="preserve">), que se pueden identificar, a su vez, con vectores fila. Uno se obtiene a partir del otro transponiéndolo y complejo-conjugándolo (conjugación </w:t>
      </w:r>
      <w:proofErr w:type="spellStart"/>
      <w:r w:rsidR="007D7BA4">
        <w:rPr>
          <w:rFonts w:eastAsiaTheme="minorEastAsia"/>
          <w:szCs w:val="24"/>
          <w:lang w:val="es-ES"/>
        </w:rPr>
        <w:t>hermítica</w:t>
      </w:r>
      <w:proofErr w:type="spellEnd"/>
      <w:r w:rsidR="007D7BA4">
        <w:rPr>
          <w:rFonts w:eastAsiaTheme="minorEastAsia"/>
          <w:szCs w:val="24"/>
          <w:lang w:val="es-ES"/>
        </w:rPr>
        <w:t>). El producto escalar de dos vectores de este tipo se escribe de forma sencilla</w:t>
      </w:r>
      <w:proofErr w:type="gramStart"/>
      <w:r w:rsidR="007D7BA4">
        <w:rPr>
          <w:rFonts w:eastAsiaTheme="minorEastAsia"/>
          <w:szCs w:val="24"/>
          <w:lang w:val="es-ES"/>
        </w:rPr>
        <w:t xml:space="preserve">: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r>
          <m:rPr>
            <m:sty m:val="p"/>
          </m:rPr>
          <w:rPr>
            <w:rFonts w:ascii="Cambria Math" w:eastAsiaTheme="minorEastAsia"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oMath>
      <w:r w:rsidR="007D7BA4">
        <w:rPr>
          <w:rFonts w:eastAsiaTheme="minorEastAsia"/>
          <w:szCs w:val="24"/>
          <w:lang w:val="es-ES"/>
        </w:rPr>
        <w:t>.</w:t>
      </w:r>
      <w:proofErr w:type="gramEnd"/>
    </w:p>
    <w:p w:rsidR="00B9244E" w:rsidRDefault="007D7BA4" w:rsidP="00F73DC9">
      <w:pPr>
        <w:ind w:firstLine="284"/>
        <w:rPr>
          <w:rFonts w:eastAsiaTheme="minorEastAsia"/>
          <w:szCs w:val="24"/>
          <w:lang w:val="es-ES"/>
        </w:rPr>
      </w:pPr>
      <w:r>
        <w:rPr>
          <w:rFonts w:eastAsiaTheme="minorEastAsia"/>
          <w:szCs w:val="24"/>
          <w:lang w:val="es-ES"/>
        </w:rPr>
        <w:lastRenderedPageBreak/>
        <w:t xml:space="preserve">Estos estados se pueden representar de forma matricial. Como tenemos un espacio de dos dimensiones complejas podemos tomar una base que defina este espacio de forma arbitraria, es decir, cualesquiera dos vectores </w:t>
      </w:r>
      <w:r w:rsidR="00B9244E">
        <w:rPr>
          <w:rFonts w:eastAsiaTheme="minorEastAsia"/>
          <w:szCs w:val="24"/>
          <w:lang w:val="es-ES"/>
        </w:rPr>
        <w:t xml:space="preserve">complejos </w:t>
      </w:r>
      <w:r>
        <w:rPr>
          <w:rFonts w:eastAsiaTheme="minorEastAsia"/>
          <w:szCs w:val="24"/>
          <w:lang w:val="es-ES"/>
        </w:rPr>
        <w:t xml:space="preserve">ortogonales </w:t>
      </w:r>
      <w:r w:rsidR="00B9244E">
        <w:rPr>
          <w:rFonts w:eastAsiaTheme="minorEastAsia"/>
          <w:szCs w:val="24"/>
          <w:lang w:val="es-ES"/>
        </w:rPr>
        <w:t>y unitarios definirán una base válida.</w:t>
      </w:r>
    </w:p>
    <w:p w:rsidR="00BA7306" w:rsidRDefault="00BA7306" w:rsidP="00F73DC9">
      <w:pPr>
        <w:ind w:firstLine="284"/>
        <w:rPr>
          <w:rFonts w:eastAsiaTheme="minorEastAsia"/>
          <w:szCs w:val="24"/>
          <w:lang w:val="es-ES"/>
        </w:rPr>
      </w:pPr>
      <w:r>
        <w:rPr>
          <w:rFonts w:eastAsiaTheme="minorEastAsia"/>
          <w:szCs w:val="24"/>
          <w:lang w:val="es-ES"/>
        </w:rPr>
        <w:t xml:space="preserve">Etiquetando las bases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y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es f</w:t>
      </w:r>
      <w:r w:rsidR="001E70CB">
        <w:rPr>
          <w:rFonts w:eastAsiaTheme="minorEastAsia"/>
          <w:szCs w:val="24"/>
          <w:lang w:val="es-ES"/>
        </w:rPr>
        <w:t>ácil relacionarla</w:t>
      </w:r>
      <w:r>
        <w:rPr>
          <w:rFonts w:eastAsiaTheme="minorEastAsia"/>
          <w:szCs w:val="24"/>
          <w:lang w:val="es-ES"/>
        </w:rPr>
        <w:t>s con los bits cl</w:t>
      </w:r>
      <w:r w:rsidR="00AE77CE">
        <w:rPr>
          <w:rFonts w:eastAsiaTheme="minorEastAsia"/>
          <w:szCs w:val="24"/>
          <w:lang w:val="es-ES"/>
        </w:rPr>
        <w:t>ásicos. El significado físico de estos estados dependerá de la implementación física correspondiente: el espín de los núcleos en un espectrómetro RMN, el estado de excitación de los iones en una trampa, etc. Pero los cálculos matemáticos relevantes son independientes de la implementación,</w:t>
      </w:r>
      <w:r w:rsidR="001E70CB">
        <w:rPr>
          <w:rFonts w:eastAsiaTheme="minorEastAsia"/>
          <w:szCs w:val="24"/>
          <w:lang w:val="es-ES"/>
        </w:rPr>
        <w:t xml:space="preserve"> luego</w:t>
      </w:r>
      <w:r w:rsidR="00AE77CE">
        <w:rPr>
          <w:rFonts w:eastAsiaTheme="minorEastAsia"/>
          <w:szCs w:val="24"/>
          <w:lang w:val="es-ES"/>
        </w:rPr>
        <w:t xml:space="preserve"> </w:t>
      </w:r>
      <w:r w:rsidR="001E70CB">
        <w:rPr>
          <w:rFonts w:eastAsiaTheme="minorEastAsia"/>
          <w:szCs w:val="24"/>
          <w:lang w:val="es-ES"/>
        </w:rPr>
        <w:t>podemos abstraernos de la implementación física y aun así proponer un marco matemático coherente para la computación cuántica.</w:t>
      </w:r>
    </w:p>
    <w:p w:rsidR="00F73DC9" w:rsidRPr="00796F97" w:rsidRDefault="00B9244E" w:rsidP="00F73DC9">
      <w:pPr>
        <w:ind w:firstLine="284"/>
        <w:rPr>
          <w:rFonts w:eastAsiaTheme="minorEastAsia"/>
          <w:szCs w:val="24"/>
          <w:lang w:val="es-ES"/>
        </w:rPr>
      </w:pPr>
      <w:r>
        <w:rPr>
          <w:rFonts w:eastAsiaTheme="minorEastAsia"/>
          <w:szCs w:val="24"/>
          <w:lang w:val="es-ES"/>
        </w:rPr>
        <w:t xml:space="preserve">Una base </w:t>
      </w:r>
      <w:r w:rsidR="001E70CB">
        <w:rPr>
          <w:rFonts w:eastAsiaTheme="minorEastAsia"/>
          <w:szCs w:val="24"/>
          <w:lang w:val="es-ES"/>
        </w:rPr>
        <w:t xml:space="preserve">del espacio complejo de dos estados </w:t>
      </w:r>
      <w:r>
        <w:rPr>
          <w:rFonts w:eastAsiaTheme="minorEastAsia"/>
          <w:szCs w:val="24"/>
          <w:lang w:val="es-ES"/>
        </w:rPr>
        <w:t>que simplifica</w:t>
      </w:r>
      <w:r w:rsidR="00BA7306">
        <w:rPr>
          <w:rFonts w:eastAsiaTheme="minorEastAsia"/>
          <w:szCs w:val="24"/>
          <w:lang w:val="es-ES"/>
        </w:rPr>
        <w:t xml:space="preserve"> los cálculos</w:t>
      </w:r>
      <w:r>
        <w:rPr>
          <w:rFonts w:eastAsiaTheme="minorEastAsia"/>
          <w:szCs w:val="24"/>
          <w:lang w:val="es-ES"/>
        </w:rPr>
        <w:t>, al menos para esta introducción</w:t>
      </w:r>
      <w:r w:rsidR="00BA7306">
        <w:rPr>
          <w:rFonts w:eastAsiaTheme="minorEastAsia"/>
          <w:szCs w:val="24"/>
          <w:lang w:val="es-ES"/>
        </w:rPr>
        <w:t xml:space="preserve">, es la que se denomina </w:t>
      </w:r>
      <w:r w:rsidR="001E70CB">
        <w:rPr>
          <w:rFonts w:eastAsiaTheme="minorEastAsia"/>
          <w:i/>
          <w:szCs w:val="24"/>
          <w:lang w:val="es-ES"/>
        </w:rPr>
        <w:t>base computacional</w:t>
      </w:r>
      <w:r w:rsidR="001E70CB">
        <w:rPr>
          <w:rFonts w:eastAsiaTheme="minorEastAsia"/>
          <w:szCs w:val="24"/>
          <w:lang w:val="es-ES"/>
        </w:rPr>
        <w:t>, definida como</w:t>
      </w:r>
      <w:r w:rsidR="00F73DC9" w:rsidRPr="00796F97">
        <w:rPr>
          <w:rFonts w:eastAsiaTheme="minorEastAsia"/>
          <w:szCs w:val="24"/>
          <w:lang w:val="es-ES"/>
        </w:rPr>
        <w:t>:</w:t>
      </w:r>
    </w:p>
    <w:p w:rsidR="00F73DC9" w:rsidRPr="001E70CB"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1E70CB" w:rsidRPr="00796F97" w:rsidRDefault="001E70CB" w:rsidP="001429C4">
      <w:pPr>
        <w:ind w:firstLine="284"/>
        <w:rPr>
          <w:rFonts w:eastAsiaTheme="minorEastAsia"/>
          <w:szCs w:val="24"/>
          <w:lang w:val="es-ES"/>
        </w:rPr>
      </w:pPr>
      <w:r>
        <w:rPr>
          <w:rFonts w:eastAsiaTheme="minorEastAsia"/>
          <w:szCs w:val="24"/>
          <w:lang w:val="es-ES"/>
        </w:rPr>
        <w:t xml:space="preserve">De </w:t>
      </w:r>
      <w:r w:rsidR="001429C4">
        <w:rPr>
          <w:rFonts w:eastAsiaTheme="minorEastAsia"/>
          <w:szCs w:val="24"/>
          <w:lang w:val="es-ES"/>
        </w:rPr>
        <w:t>forma que un vector arbitrario queda definido como:</w:t>
      </w:r>
    </w:p>
    <w:p w:rsidR="00F73DC9" w:rsidRPr="001429C4"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1429C4" w:rsidRPr="00796F97" w:rsidRDefault="001429C4" w:rsidP="001429C4">
      <w:pPr>
        <w:ind w:firstLine="284"/>
        <w:rPr>
          <w:rFonts w:eastAsiaTheme="minorEastAsia"/>
          <w:szCs w:val="24"/>
          <w:lang w:val="es-ES"/>
        </w:rPr>
      </w:pPr>
      <w:r>
        <w:rPr>
          <w:rFonts w:eastAsiaTheme="minorEastAsia"/>
          <w:szCs w:val="24"/>
          <w:lang w:val="es-ES"/>
        </w:rPr>
        <w:t xml:space="preserve">Siempre y cuando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Pr>
          <w:rFonts w:eastAsiaTheme="minorEastAsia"/>
          <w:szCs w:val="24"/>
          <w:lang w:val="es-ES"/>
        </w:rPr>
        <w:t>.</w:t>
      </w:r>
    </w:p>
    <w:p w:rsidR="00F73DC9" w:rsidRPr="00796F97" w:rsidRDefault="001429C4" w:rsidP="00F73DC9">
      <w:pPr>
        <w:ind w:firstLine="284"/>
        <w:rPr>
          <w:rFonts w:eastAsiaTheme="minorEastAsia"/>
          <w:szCs w:val="24"/>
          <w:lang w:val="es-ES"/>
        </w:rPr>
      </w:pPr>
      <w:r>
        <w:rPr>
          <w:rFonts w:eastAsiaTheme="minorEastAsia"/>
          <w:szCs w:val="24"/>
          <w:lang w:val="es-ES"/>
        </w:rPr>
        <w:t>Para intentar entender las similitudes y diferencias entre las computaciones clásica y cuántica, podemos relacionar sus bases de la forma:</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310E9A" w:rsidRDefault="00777E02" w:rsidP="00F73DC9">
      <w:pPr>
        <w:ind w:firstLine="284"/>
        <w:rPr>
          <w:rFonts w:eastAsiaTheme="minorEastAsia"/>
          <w:szCs w:val="24"/>
          <w:lang w:val="es-ES"/>
        </w:rPr>
      </w:pPr>
      <w:r>
        <w:rPr>
          <w:rFonts w:eastAsiaTheme="minorEastAsia"/>
          <w:szCs w:val="24"/>
          <w:lang w:val="es-ES"/>
        </w:rPr>
        <w:t xml:space="preserve">De esa forma podríamos operar con los qubits, a simple vista, como si de lógica binaria se tratase. Pero el estado de un </w:t>
      </w:r>
      <w:proofErr w:type="spellStart"/>
      <w:r>
        <w:rPr>
          <w:rFonts w:eastAsiaTheme="minorEastAsia"/>
          <w:szCs w:val="24"/>
          <w:lang w:val="es-ES"/>
        </w:rPr>
        <w:t>qubit</w:t>
      </w:r>
      <w:proofErr w:type="spellEnd"/>
      <w:r>
        <w:rPr>
          <w:rFonts w:eastAsiaTheme="minorEastAsia"/>
          <w:szCs w:val="24"/>
          <w:lang w:val="es-ES"/>
        </w:rPr>
        <w:t xml:space="preserve"> no se reduce simplemente a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existen estados que son perfectamente válidos como por ejemplo</w:t>
      </w:r>
      <w:proofErr w:type="gramStart"/>
      <w:r>
        <w:rPr>
          <w:rFonts w:eastAsiaTheme="minorEastAsia"/>
          <w:szCs w:val="24"/>
          <w:lang w:val="es-ES"/>
        </w:rPr>
        <w:t xml:space="preserve">: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w:t>
      </w:r>
      <w:proofErr w:type="gramEnd"/>
      <w:r>
        <w:rPr>
          <w:rFonts w:eastAsiaTheme="minorEastAsia"/>
          <w:szCs w:val="24"/>
          <w:lang w:val="es-ES"/>
        </w:rPr>
        <w:t xml:space="preserve"> de los cuales no podemos decir que estén en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ni en el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La interpretación que se debe dar a este tipo de estados ni siquiera está clara hoy en día, se podría</w:t>
      </w:r>
      <w:r w:rsidR="004A50EF">
        <w:rPr>
          <w:rFonts w:eastAsiaTheme="minorEastAsia"/>
          <w:szCs w:val="24"/>
          <w:lang w:val="es-ES"/>
        </w:rPr>
        <w:t xml:space="preserve"> pensar que es la falta de información sobre el sistema, debida quizás a que la teoría cuántica es incompleta, la que nos está llevando a estados absurdos, a una simple representación probabilística de nuestro desconocimiento, es decir, la existencia de </w:t>
      </w:r>
      <w:r w:rsidR="004A50EF">
        <w:rPr>
          <w:rFonts w:eastAsiaTheme="minorEastAsia"/>
          <w:i/>
          <w:szCs w:val="24"/>
          <w:lang w:val="es-ES"/>
        </w:rPr>
        <w:t>variables ocultas</w:t>
      </w:r>
      <w:r w:rsidR="004A50EF">
        <w:rPr>
          <w:rFonts w:eastAsiaTheme="minorEastAsia"/>
          <w:szCs w:val="24"/>
          <w:lang w:val="es-ES"/>
        </w:rPr>
        <w:t xml:space="preserve"> que no se están incluyendo en la teoría. Contra este enfoque, </w:t>
      </w:r>
      <w:r w:rsidR="000D164A" w:rsidRPr="000D164A">
        <w:rPr>
          <w:rFonts w:eastAsiaTheme="minorEastAsia"/>
          <w:szCs w:val="24"/>
          <w:lang w:val="es-ES"/>
        </w:rPr>
        <w:t>John Stewart Bell</w:t>
      </w:r>
      <w:r w:rsidR="000D164A">
        <w:rPr>
          <w:rFonts w:eastAsiaTheme="minorEastAsia"/>
          <w:szCs w:val="24"/>
          <w:lang w:val="es-ES"/>
        </w:rPr>
        <w:t>, publicó en 1964 un artículo en el que, partiendo tan solo de dos premisas:</w:t>
      </w:r>
    </w:p>
    <w:p w:rsidR="000D164A" w:rsidRDefault="000D164A" w:rsidP="000D164A">
      <w:pPr>
        <w:pStyle w:val="Prrafodelista"/>
        <w:numPr>
          <w:ilvl w:val="0"/>
          <w:numId w:val="24"/>
        </w:numPr>
        <w:rPr>
          <w:rFonts w:eastAsiaTheme="minorEastAsia"/>
          <w:szCs w:val="24"/>
          <w:lang w:val="es-ES"/>
        </w:rPr>
      </w:pPr>
      <w:r>
        <w:rPr>
          <w:rFonts w:eastAsiaTheme="minorEastAsia"/>
          <w:szCs w:val="24"/>
          <w:lang w:val="es-ES"/>
        </w:rPr>
        <w:lastRenderedPageBreak/>
        <w:t>Realidad: los sistemas físicos tienen valores definidos para sus propiedades</w:t>
      </w:r>
      <w:r w:rsidR="00FD3FE2">
        <w:rPr>
          <w:rFonts w:eastAsiaTheme="minorEastAsia"/>
          <w:szCs w:val="24"/>
          <w:lang w:val="es-ES"/>
        </w:rPr>
        <w:t xml:space="preserve"> aunque no haya nadie observándolos.</w:t>
      </w:r>
    </w:p>
    <w:p w:rsidR="00FD3FE2" w:rsidRDefault="00FD3FE2" w:rsidP="000D164A">
      <w:pPr>
        <w:pStyle w:val="Prrafodelista"/>
        <w:numPr>
          <w:ilvl w:val="0"/>
          <w:numId w:val="24"/>
        </w:numPr>
        <w:rPr>
          <w:rFonts w:eastAsiaTheme="minorEastAsia"/>
          <w:szCs w:val="24"/>
          <w:lang w:val="es-ES"/>
        </w:rPr>
      </w:pPr>
      <w:r>
        <w:rPr>
          <w:rFonts w:eastAsiaTheme="minorEastAsia"/>
          <w:szCs w:val="24"/>
          <w:lang w:val="es-ES"/>
        </w:rPr>
        <w:t>Localidad: la información, es decir, cualquier efecto físico, se propaga a una velocidad finita.</w:t>
      </w:r>
    </w:p>
    <w:p w:rsidR="00FD3FE2" w:rsidRDefault="00FD3FE2" w:rsidP="00FD3FE2">
      <w:pPr>
        <w:rPr>
          <w:rFonts w:eastAsiaTheme="minorEastAsia"/>
          <w:szCs w:val="24"/>
          <w:lang w:val="es-ES"/>
        </w:rPr>
      </w:pPr>
      <w:r>
        <w:rPr>
          <w:rFonts w:eastAsiaTheme="minorEastAsia"/>
          <w:szCs w:val="24"/>
          <w:lang w:val="es-ES"/>
        </w:rPr>
        <w:t xml:space="preserve">Asumiendo ambas premisas, las cuales definen el mundo como lo conocemos macroscópicamente, Bell obtuvo una desigualdad. Siguiendo el mismo camino, pero utilizando el marco matemático de la física cuántica, descubrió que dicha desigualdad se violaba, lo que quiere decir que si  la física cuántica </w:t>
      </w:r>
      <w:r w:rsidR="00C069A2">
        <w:rPr>
          <w:rFonts w:eastAsiaTheme="minorEastAsia"/>
          <w:szCs w:val="24"/>
          <w:lang w:val="es-ES"/>
        </w:rPr>
        <w:t xml:space="preserve">describe la naturaleza, la asunción de </w:t>
      </w:r>
      <w:r w:rsidR="00C069A2">
        <w:rPr>
          <w:rFonts w:eastAsiaTheme="minorEastAsia"/>
          <w:i/>
          <w:szCs w:val="24"/>
          <w:lang w:val="es-ES"/>
        </w:rPr>
        <w:t>realismo local</w:t>
      </w:r>
      <w:r w:rsidR="00C069A2">
        <w:rPr>
          <w:rFonts w:eastAsiaTheme="minorEastAsia"/>
          <w:szCs w:val="24"/>
          <w:lang w:val="es-ES"/>
        </w:rPr>
        <w:t xml:space="preserve"> es falsa. En contra a lo que se podría pensar, experimentos llevados a cabo para poner a prueba estas desigualdades se han decantado siempre del lado de la física cuántica, aunque sin ser hasta la fecha del todo concluyentes.</w:t>
      </w:r>
    </w:p>
    <w:p w:rsidR="00C069A2" w:rsidRPr="00C069A2" w:rsidRDefault="00C069A2" w:rsidP="00FD3FE2">
      <w:pPr>
        <w:rPr>
          <w:rFonts w:eastAsiaTheme="minorEastAsia"/>
          <w:szCs w:val="24"/>
          <w:lang w:val="es-ES"/>
        </w:rPr>
      </w:pPr>
      <w:r>
        <w:rPr>
          <w:rFonts w:eastAsiaTheme="minorEastAsia"/>
          <w:szCs w:val="24"/>
          <w:lang w:val="es-ES"/>
        </w:rPr>
        <w:t xml:space="preserve">Por tanto, aquí asumiremos que los estados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 xml:space="preserve"> están representando que el nivel energético, espín, etc. se encuentra en ambos estados al mismo tiempo. Esto se denomina </w:t>
      </w:r>
      <w:r>
        <w:rPr>
          <w:rFonts w:eastAsiaTheme="minorEastAsia"/>
          <w:i/>
          <w:szCs w:val="24"/>
          <w:lang w:val="es-ES"/>
        </w:rPr>
        <w:t>superposición cuántica de estados</w:t>
      </w:r>
      <w:r>
        <w:rPr>
          <w:rFonts w:eastAsiaTheme="minorEastAsia"/>
          <w:szCs w:val="24"/>
          <w:lang w:val="es-ES"/>
        </w:rPr>
        <w:t>, y es una de las claves de la potencia de la computación cuántica.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w:t>
      </w:r>
      <w:r w:rsidR="001F66D2">
        <w:rPr>
          <w:rFonts w:eastAsiaTheme="minorEastAsia"/>
          <w:szCs w:val="24"/>
          <w:lang w:val="es-ES"/>
        </w:rPr>
        <w:t>, como ya se ha mostrado,</w:t>
      </w:r>
      <w:r w:rsidRPr="00796F97">
        <w:rPr>
          <w:rFonts w:eastAsiaTheme="minorEastAsia"/>
          <w:szCs w:val="24"/>
          <w:lang w:val="es-ES"/>
        </w:rPr>
        <w:t xml:space="preserve">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14D70AEB" wp14:editId="18CA93AB">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lastRenderedPageBreak/>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833AC0"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w:t>
      </w:r>
    </w:p>
    <w:p w:rsidR="00D7252D" w:rsidRPr="00D7252D" w:rsidRDefault="00D7252D" w:rsidP="00F73DC9">
      <w:pPr>
        <w:ind w:firstLine="284"/>
        <w:rPr>
          <w:rFonts w:eastAsiaTheme="minorEastAsia"/>
          <w:iCs/>
          <w:color w:val="000000" w:themeColor="text1"/>
          <w:szCs w:val="24"/>
          <w:lang w:val="es-ES"/>
        </w:rPr>
      </w:pPr>
      <w:r>
        <w:rPr>
          <w:rFonts w:eastAsiaTheme="minorEastAsia"/>
          <w:iCs/>
          <w:color w:val="000000" w:themeColor="text1"/>
          <w:szCs w:val="24"/>
          <w:lang w:val="es-ES"/>
        </w:rPr>
        <w:t>Una vez más, cabe aclarar que esta la forma matemática de esta evolución se puede definir sin necesidad de elegir una implementación física. A partir de esta forma matemática podremos, posteriormente</w:t>
      </w:r>
      <w:r w:rsidR="000C4D96">
        <w:rPr>
          <w:rFonts w:eastAsiaTheme="minorEastAsia"/>
          <w:iCs/>
          <w:color w:val="000000" w:themeColor="text1"/>
          <w:szCs w:val="24"/>
          <w:lang w:val="es-ES"/>
        </w:rPr>
        <w:t>, obtener las ecuaciones</w:t>
      </w:r>
      <w:r>
        <w:rPr>
          <w:rFonts w:eastAsiaTheme="minorEastAsia"/>
          <w:iCs/>
          <w:color w:val="000000" w:themeColor="text1"/>
          <w:szCs w:val="24"/>
          <w:lang w:val="es-ES"/>
        </w:rPr>
        <w:t xml:space="preserve"> concreta</w:t>
      </w:r>
      <w:r w:rsidR="000C4D96">
        <w:rPr>
          <w:rFonts w:eastAsiaTheme="minorEastAsia"/>
          <w:iCs/>
          <w:color w:val="000000" w:themeColor="text1"/>
          <w:szCs w:val="24"/>
          <w:lang w:val="es-ES"/>
        </w:rPr>
        <w:t>s</w:t>
      </w:r>
      <w:bookmarkStart w:id="5" w:name="_GoBack"/>
      <w:bookmarkEnd w:id="5"/>
      <w:r>
        <w:rPr>
          <w:rFonts w:eastAsiaTheme="minorEastAsia"/>
          <w:iCs/>
          <w:color w:val="000000" w:themeColor="text1"/>
          <w:szCs w:val="24"/>
          <w:lang w:val="es-ES"/>
        </w:rPr>
        <w:t xml:space="preserve"> para una implementación física dada. Pero esto dista mucho de ser trivial y escapa al alcance de este proyecto.</w:t>
      </w:r>
    </w:p>
    <w:p w:rsidR="00833AC0" w:rsidRDefault="00F73DC9" w:rsidP="00F73DC9">
      <w:pPr>
        <w:ind w:firstLine="284"/>
        <w:rPr>
          <w:rFonts w:eastAsiaTheme="minorEastAsia"/>
          <w:i/>
          <w:iCs/>
          <w:color w:val="000000" w:themeColor="text1"/>
          <w:szCs w:val="24"/>
          <w:lang w:val="es-ES"/>
        </w:rPr>
      </w:pPr>
      <w:r w:rsidRPr="00796F97">
        <w:rPr>
          <w:rFonts w:eastAsiaTheme="minorEastAsia"/>
          <w:iCs/>
          <w:color w:val="000000" w:themeColor="text1"/>
          <w:szCs w:val="24"/>
          <w:lang w:val="es-ES"/>
        </w:rPr>
        <w:t xml:space="preserve">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Un operador es unitario cuando cumple que:</w:t>
      </w:r>
    </w:p>
    <w:p w:rsidR="00F73DC9" w:rsidRPr="00796F97" w:rsidRDefault="00310E9A"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310E9A"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w:lastRenderedPageBreak/>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684C2283" wp14:editId="4BD4E2D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8"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" fillcolor="white [3201]" strokecolor="black [3200]" strokeweight="2pt">
                <v:textbox>
                  <w:txbxContent>
                    <w:p w:rsidR="00310E9A" w:rsidRPr="008D75B4" w:rsidRDefault="00310E9A"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10F377C" wp14:editId="7FD060AB">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9"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" fillcolor="white [3201]" strokecolor="black [3200]" strokeweight="2pt">
                <v:textbox>
                  <w:txbxContent>
                    <w:p w:rsidR="00310E9A" w:rsidRPr="008D75B4" w:rsidRDefault="00310E9A"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022C66A2" wp14:editId="7C69FC09">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796F97" w:rsidRDefault="00310E9A"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310E9A"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310E9A"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7619CF12" wp14:editId="5729CA9E">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2"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310E9A"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mc:AlternateContent>
          <mc:Choice Requires="wpg">
            <w:drawing>
              <wp:anchor distT="0" distB="0" distL="114300" distR="114300" simplePos="0" relativeHeight="251664384" behindDoc="0" locked="0" layoutInCell="1" allowOverlap="1" wp14:anchorId="78C23ACB" wp14:editId="4E56642C">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10E9A" w:rsidRDefault="00310E9A"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310E9A" w:rsidRDefault="00310E9A"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30"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BAVKQFpwQAAOQWAAAOAAAAAAAAAAAA&#10;AAAAAC4CAABkcnMvZTJvRG9jLnhtbFBLAQItABQABgAIAAAAIQA1lWL24QAAAAsBAAAPAAAAAAAA&#10;AAAAAAAAAAEHAABkcnMvZG93bnJldi54bWxQSwUGAAAAAAQABADzAAAADwgAAAAA&#10;">
                <v:group id="1 Grupo" o:spid="_x0000_s1031"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2"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3"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4"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5"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6"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310E9A" w:rsidRDefault="00310E9A" w:rsidP="00F73DC9">
                            <w:pPr>
                              <w:rPr>
                                <w:rFonts w:eastAsia="Times New Roman"/>
                              </w:rPr>
                            </w:pPr>
                          </w:p>
                        </w:txbxContent>
                      </v:textbox>
                    </v:oval>
                    <v:oval id="10 Elipse" o:spid="_x0000_s1037"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310E9A" w:rsidRDefault="00310E9A" w:rsidP="00F73DC9">
                            <w:pPr>
                              <w:rPr>
                                <w:rFonts w:eastAsia="Times New Roman"/>
                              </w:rPr>
                            </w:pPr>
                          </w:p>
                        </w:txbxContent>
                      </v:textbox>
                    </v:oval>
                    <v:line id="12 Conector recto" o:spid="_x0000_s1038"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9"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40"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4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2"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310E9A" w:rsidRPr="000332CD" w:rsidRDefault="00310E9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lastRenderedPageBreak/>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310E9A" w:rsidRDefault="00310E9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310E9A" w:rsidRDefault="00310E9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310E9A" w:rsidRDefault="00310E9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3"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">
                <v:group id="13 Grupo" o:spid="_x0000_s1044"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5"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6"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310E9A" w:rsidRDefault="00310E9A" w:rsidP="006A1D06">
                            <w:pPr>
                              <w:rPr>
                                <w:rFonts w:eastAsia="Times New Roman"/>
                              </w:rPr>
                            </w:pPr>
                          </w:p>
                        </w:txbxContent>
                      </v:textbox>
                    </v:shape>
                    <v:line id="5 Conector recto" o:spid="_x0000_s1047"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8"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9"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 id="10 CuadroTexto" o:spid="_x0000_s1050"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51"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2"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3"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4"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5"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310E9A" w:rsidRDefault="00310E9A" w:rsidP="006A1D06">
                            <w:pPr>
                              <w:rPr>
                                <w:rFonts w:eastAsia="Times New Roman"/>
                              </w:rPr>
                            </w:pPr>
                          </w:p>
                        </w:txbxContent>
                      </v:textbox>
                    </v:shape>
                    <v:line id="5 Conector recto" o:spid="_x0000_s1056"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7"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8"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9"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60"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1"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2"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310E9A" w:rsidRDefault="00310E9A" w:rsidP="006A1D06">
                            <w:pPr>
                              <w:rPr>
                                <w:rFonts w:eastAsia="Times New Roman"/>
                              </w:rPr>
                            </w:pPr>
                          </w:p>
                        </w:txbxContent>
                      </v:textbox>
                    </v:shape>
                    <v:line id="5 Conector recto" o:spid="_x0000_s106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7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10E9A" w:rsidRDefault="00310E9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6DEB688D" wp14:editId="7B16DF2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71"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">
                <v:line id="6 Conector recto" o:spid="_x0000_s1072"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3"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4"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5"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6"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7"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8"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9"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80"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81"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2"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3"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310E9A" w:rsidRDefault="00310E9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4"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5"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310E9A" w:rsidRDefault="00310E9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qubits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310E9A"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0441B7D0" wp14:editId="68355624">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10E9A" w:rsidRDefault="00310E9A"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6"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">
                <v:line id="51 Conector recto" o:spid="_x0000_s1087"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8"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310E9A" w:rsidRDefault="00310E9A"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9"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90"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91"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59 CuadroTexto" o:spid="_x0000_s1092"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60 CuadroTexto" o:spid="_x0000_s1093"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310E9A" w:rsidRDefault="00310E9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6" w:name="_Toc341885547"/>
      <w:r>
        <w:rPr>
          <w:lang w:val="es-ES"/>
        </w:rPr>
        <w:lastRenderedPageBreak/>
        <w:t>2.2.2 La arquitectura MIPS</w:t>
      </w:r>
      <w:bookmarkEnd w:id="6"/>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D51E14">
      <w:pPr>
        <w:pStyle w:val="Ttulo1"/>
        <w:numPr>
          <w:ilvl w:val="0"/>
          <w:numId w:val="1"/>
        </w:numPr>
        <w:rPr>
          <w:lang w:val="es-ES"/>
        </w:rPr>
      </w:pPr>
      <w:bookmarkStart w:id="7" w:name="_Toc341885548"/>
      <w:r>
        <w:rPr>
          <w:lang w:val="es-ES"/>
        </w:rPr>
        <w:lastRenderedPageBreak/>
        <w:t>Gestión del proyecto</w:t>
      </w:r>
      <w:bookmarkEnd w:id="7"/>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210CD8">
      <w:pPr>
        <w:pStyle w:val="Ttulo1"/>
        <w:numPr>
          <w:ilvl w:val="0"/>
          <w:numId w:val="1"/>
        </w:numPr>
        <w:rPr>
          <w:lang w:val="es-ES"/>
        </w:rPr>
      </w:pPr>
      <w:bookmarkStart w:id="8" w:name="_Toc341885549"/>
      <w:r>
        <w:rPr>
          <w:lang w:val="es-ES"/>
        </w:rPr>
        <w:lastRenderedPageBreak/>
        <w:t>Objeti</w:t>
      </w:r>
      <w:r w:rsidR="00210CD8">
        <w:rPr>
          <w:lang w:val="es-ES"/>
        </w:rPr>
        <w:t>vo</w:t>
      </w:r>
      <w:bookmarkEnd w:id="8"/>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D51E14">
      <w:pPr>
        <w:pStyle w:val="Ttulo1"/>
        <w:numPr>
          <w:ilvl w:val="0"/>
          <w:numId w:val="1"/>
        </w:numPr>
        <w:rPr>
          <w:lang w:val="es-ES"/>
        </w:rPr>
      </w:pPr>
      <w:bookmarkStart w:id="9" w:name="_Toc341885550"/>
      <w:r>
        <w:rPr>
          <w:lang w:val="es-ES"/>
        </w:rPr>
        <w:lastRenderedPageBreak/>
        <w:t>Desarrollo</w:t>
      </w:r>
      <w:r w:rsidR="00A51F7E">
        <w:rPr>
          <w:lang w:val="es-ES"/>
        </w:rPr>
        <w:t xml:space="preserve"> del proyecto</w:t>
      </w:r>
      <w:bookmarkEnd w:id="9"/>
    </w:p>
    <w:p w:rsidR="00975B36" w:rsidRDefault="00975B36">
      <w:pPr>
        <w:rPr>
          <w:lang w:val="es-ES"/>
        </w:rPr>
      </w:pPr>
    </w:p>
    <w:p w:rsidR="000729CD" w:rsidRDefault="000729CD" w:rsidP="000729CD">
      <w:pPr>
        <w:pStyle w:val="Ttulo2"/>
        <w:numPr>
          <w:ilvl w:val="1"/>
          <w:numId w:val="1"/>
        </w:numPr>
        <w:rPr>
          <w:lang w:val="es-ES"/>
        </w:rPr>
      </w:pPr>
      <w:bookmarkStart w:id="10" w:name="_Toc341885551"/>
      <w:r>
        <w:rPr>
          <w:lang w:val="es-ES"/>
        </w:rPr>
        <w:t xml:space="preserve">Simulando los </w:t>
      </w:r>
      <w:r w:rsidR="00DB0CFC">
        <w:rPr>
          <w:lang w:val="es-ES"/>
        </w:rPr>
        <w:t>sistemas</w:t>
      </w:r>
      <w:r>
        <w:rPr>
          <w:lang w:val="es-ES"/>
        </w:rPr>
        <w:t xml:space="preserve"> cuánticos</w:t>
      </w:r>
      <w:bookmarkEnd w:id="10"/>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editId="36B11C9B">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310E9A" w:rsidRDefault="00310E9A">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4"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jypSQCAAAkBAAADgAAAAAAAAAAAAAAAAAuAgAAZHJzL2Uyb0RvYy54&#10;bWxQSwECLQAUAAYACAAAACEAEvqBmd0AAAAKAQAADwAAAAAAAAAAAAAAAAB+BAAAZHJzL2Rvd25y&#10;ZXYueG1sUEsFBgAAAAAEAAQA8wAAAIgFAAAAAA==&#10;" stroked="f">
                <v:textbox>
                  <w:txbxContent>
                    <w:p w:rsidR="00310E9A" w:rsidRDefault="00310E9A">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556714EC" wp14:editId="6E9A920D">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5FD5CAD1" wp14:editId="27D299E8">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5"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S0rx7GwCAAAeBQAADgAAAAAAAAAAAAAA&#10;AAAuAgAAZHJzL2Uyb0RvYy54bWxQSwECLQAUAAYACAAAACEALJ6FlOAAAAAKAQAADwAAAAAAAAAA&#10;AAAAAADGBAAAZHJzL2Rvd25yZXYueG1sUEsFBgAAAAAEAAQA8wAAANMFAAAAAA==&#10;" fillcolor="white [3201]" strokecolor="black [3200]" strokeweight="2pt">
                <v:textbox>
                  <w:txbxContent>
                    <w:p w:rsidR="00310E9A" w:rsidRPr="008D75B4" w:rsidRDefault="00310E9A"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79BF8D2D" wp14:editId="4497FF45">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6"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CcNg5VbAIAAB4FAAAOAAAAAAAAAAAAAAAA&#10;AC4CAABkcnMvZTJvRG9jLnhtbFBLAQItABQABgAIAAAAIQDV1JR33wAAAAoBAAAPAAAAAAAAAAAA&#10;AAAAAMYEAABkcnMvZG93bnJldi54bWxQSwUGAAAAAAQABADzAAAA0gUAAAAA&#10;" fillcolor="white [3201]" strokecolor="black [3200]" strokeweight="2pt">
                <v:textbox>
                  <w:txbxContent>
                    <w:p w:rsidR="00310E9A" w:rsidRPr="008D75B4" w:rsidRDefault="00310E9A"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lang w:val="es-ES" w:eastAsia="es-ES"/>
        </w:rPr>
        <mc:AlternateContent>
          <mc:Choice Requires="wpg">
            <w:drawing>
              <wp:anchor distT="0" distB="0" distL="114300" distR="114300" simplePos="0" relativeHeight="251691008" behindDoc="0" locked="0" layoutInCell="1" allowOverlap="1" wp14:anchorId="3A98D5AD" wp14:editId="144A1B1A">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310E9A" w:rsidRPr="008D75B4" w:rsidRDefault="00310E9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7"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">
                <v:line id="8 Conector recto" o:spid="_x0000_s1098"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9"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310E9A" w:rsidRPr="008D75B4" w:rsidRDefault="00310E9A" w:rsidP="00C24A81">
                        <w:pPr>
                          <w:jc w:val="center"/>
                          <w:rPr>
                            <w:lang w:val="es-ES"/>
                          </w:rPr>
                        </w:pPr>
                        <w:r>
                          <w:rPr>
                            <w:lang w:val="es-ES"/>
                          </w:rPr>
                          <w:t>X</w:t>
                        </w:r>
                      </w:p>
                    </w:txbxContent>
                  </v:textbox>
                </v:rect>
                <v:line id="67 Conector recto" o:spid="_x0000_s1100"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101"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2"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310E9A" w:rsidRPr="008D75B4" w:rsidRDefault="00310E9A" w:rsidP="00C24A81">
                        <w:pPr>
                          <w:jc w:val="center"/>
                          <w:rPr>
                            <w:lang w:val="es-ES"/>
                          </w:rPr>
                        </w:pPr>
                        <w:r>
                          <w:rPr>
                            <w:lang w:val="es-ES"/>
                          </w:rPr>
                          <w:t>X</w:t>
                        </w:r>
                      </w:p>
                    </w:txbxContent>
                  </v:textbox>
                </v:rect>
                <w10:wrap type="topAndBottom"/>
              </v:group>
            </w:pict>
          </mc:Fallback>
        </mc:AlternateContent>
      </w:r>
      <w:r w:rsidR="00C24A81" w:rsidRPr="00C24A81">
        <w:rPr>
          <w:noProof/>
          <w:lang w:val="es-ES" w:eastAsia="es-ES"/>
        </w:rPr>
        <mc:AlternateContent>
          <mc:Choice Requires="wps">
            <w:drawing>
              <wp:anchor distT="0" distB="0" distL="114300" distR="114300" simplePos="0" relativeHeight="251693056" behindDoc="0" locked="0" layoutInCell="1" allowOverlap="1" wp14:anchorId="16A735E4" wp14:editId="27CB3ABB">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310E9A" w:rsidRDefault="00310E9A">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3"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" filled="f" stroked="f">
                <v:textbox style="mso-fit-shape-to-text:t">
                  <w:txbxContent>
                    <w:p w:rsidR="00310E9A" w:rsidRDefault="00310E9A">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w:t>
      </w:r>
      <w:proofErr w:type="spellStart"/>
      <w:r>
        <w:rPr>
          <w:rFonts w:eastAsiaTheme="minorEastAsia"/>
          <w:szCs w:val="24"/>
          <w:lang w:val="es-ES"/>
        </w:rPr>
        <w:t>qubit</w:t>
      </w:r>
      <w:proofErr w:type="spellEnd"/>
      <w:r>
        <w:rPr>
          <w:rFonts w:eastAsiaTheme="minorEastAsia"/>
          <w:szCs w:val="24"/>
          <w:lang w:val="es-ES"/>
        </w:rPr>
        <w:t xml:space="preserve">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310E9A"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310E9A"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qubits.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qubits.</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lang w:val="es-ES" w:eastAsia="es-ES"/>
        </w:rPr>
        <w:lastRenderedPageBreak/>
        <mc:AlternateContent>
          <mc:Choice Requires="wps">
            <w:drawing>
              <wp:anchor distT="0" distB="0" distL="114300" distR="114300" simplePos="0" relativeHeight="251698176" behindDoc="0" locked="0" layoutInCell="1" allowOverlap="1" wp14:anchorId="00A27810" wp14:editId="73E4A645">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310E9A" w:rsidRPr="008D4472" w:rsidRDefault="00310E9A"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4"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" stroked="f">
                <v:textbox style="mso-fit-shape-to-text:t" inset="0,0,0,0">
                  <w:txbxContent>
                    <w:p w:rsidR="00310E9A" w:rsidRPr="008D4472" w:rsidRDefault="00310E9A"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lang w:val="es-ES" w:eastAsia="es-ES"/>
        </w:rPr>
        <w:drawing>
          <wp:anchor distT="0" distB="0" distL="114300" distR="114300" simplePos="0" relativeHeight="251694080" behindDoc="0" locked="0" layoutInCell="1" allowOverlap="1" wp14:anchorId="25CBA892" wp14:editId="110E9F84">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1248" behindDoc="0" locked="0" layoutInCell="1" allowOverlap="1" wp14:anchorId="40F99A36" wp14:editId="429DE867">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310E9A" w:rsidRPr="00CB26F7" w:rsidRDefault="00310E9A"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5"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" stroked="f">
                <v:textbox style="mso-fit-shape-to-text:t" inset="0,0,0,0">
                  <w:txbxContent>
                    <w:p w:rsidR="00310E9A" w:rsidRPr="00CB26F7" w:rsidRDefault="00310E9A"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lang w:val="es-ES" w:eastAsia="es-ES"/>
        </w:rPr>
        <w:drawing>
          <wp:anchor distT="0" distB="0" distL="114300" distR="114300" simplePos="0" relativeHeight="251699200" behindDoc="0" locked="0" layoutInCell="1" allowOverlap="1" wp14:anchorId="03D86F17" wp14:editId="212A78E9">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lang w:val="es-ES" w:eastAsia="es-ES"/>
        </w:rPr>
        <mc:AlternateContent>
          <mc:Choice Requires="wps">
            <w:drawing>
              <wp:anchor distT="0" distB="0" distL="114300" distR="114300" simplePos="0" relativeHeight="251704320" behindDoc="0" locked="0" layoutInCell="1" allowOverlap="1" wp14:anchorId="3F7C5CD5" wp14:editId="21023E7C">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310E9A" w:rsidRPr="004E5703" w:rsidRDefault="00310E9A" w:rsidP="00772933">
                            <w:pPr>
                              <w:pStyle w:val="Epgrafe"/>
                              <w:rPr>
                                <w:noProof/>
                                <w:sz w:val="24"/>
                                <w:szCs w:val="24"/>
                              </w:rPr>
                            </w:pPr>
                            <w:proofErr w:type="spellStart"/>
                            <w:r>
                              <w:t>Imagen</w:t>
                            </w:r>
                            <w:proofErr w:type="spellEnd"/>
                            <w:r>
                              <w:t xml:space="preserve"> </w:t>
                            </w:r>
                            <w:r>
                              <w:fldChar w:fldCharType="begin"/>
                            </w:r>
                            <w:r>
                              <w:instrText xml:space="preserve"> SEQ Imagen \* ARABIC </w:instrText>
                            </w:r>
                            <w:r>
                              <w:fldChar w:fldCharType="separate"/>
                            </w:r>
                            <w:r>
                              <w:rPr>
                                <w:noProof/>
                              </w:rPr>
                              <w:t>3</w:t>
                            </w:r>
                            <w:r>
                              <w:rPr>
                                <w:noProof/>
                              </w:rPr>
                              <w:fldChar w:fldCharType="end"/>
                            </w:r>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6"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" stroked="f">
                <v:textbox style="mso-fit-shape-to-text:t" inset="0,0,0,0">
                  <w:txbxContent>
                    <w:p w:rsidR="00310E9A" w:rsidRPr="004E5703" w:rsidRDefault="00310E9A" w:rsidP="00772933">
                      <w:pPr>
                        <w:pStyle w:val="Epgrafe"/>
                        <w:rPr>
                          <w:noProof/>
                          <w:sz w:val="24"/>
                          <w:szCs w:val="24"/>
                        </w:rPr>
                      </w:pPr>
                      <w:proofErr w:type="spellStart"/>
                      <w:r>
                        <w:t>Imagen</w:t>
                      </w:r>
                      <w:proofErr w:type="spellEnd"/>
                      <w:r>
                        <w:t xml:space="preserve"> </w:t>
                      </w:r>
                      <w:r>
                        <w:fldChar w:fldCharType="begin"/>
                      </w:r>
                      <w:r>
                        <w:instrText xml:space="preserve"> SEQ Imagen \* ARABIC </w:instrText>
                      </w:r>
                      <w:r>
                        <w:fldChar w:fldCharType="separate"/>
                      </w:r>
                      <w:r>
                        <w:rPr>
                          <w:noProof/>
                        </w:rPr>
                        <w:t>3</w:t>
                      </w:r>
                      <w:r>
                        <w:rPr>
                          <w:noProof/>
                        </w:rPr>
                        <w:fldChar w:fldCharType="end"/>
                      </w:r>
                      <w:r>
                        <w:t xml:space="preserve"> </w:t>
                      </w:r>
                      <w:proofErr w:type="spellStart"/>
                      <w:r>
                        <w:t>Operacion</w:t>
                      </w:r>
                      <w:proofErr w:type="spellEnd"/>
                      <w:r>
                        <w:t xml:space="preserve"> de </w:t>
                      </w:r>
                      <w:proofErr w:type="spellStart"/>
                      <w:r>
                        <w:t>PauliXGate</w:t>
                      </w:r>
                      <w:proofErr w:type="spellEnd"/>
                    </w:p>
                  </w:txbxContent>
                </v:textbox>
              </v:shape>
            </w:pict>
          </mc:Fallback>
        </mc:AlternateContent>
      </w:r>
      <w:r>
        <w:rPr>
          <w:rFonts w:eastAsiaTheme="minorEastAsia"/>
          <w:noProof/>
          <w:szCs w:val="24"/>
          <w:lang w:val="es-ES" w:eastAsia="es-ES"/>
        </w:rPr>
        <w:drawing>
          <wp:anchor distT="0" distB="0" distL="114300" distR="114300" simplePos="0" relativeHeight="251702272" behindDoc="0" locked="0" layoutInCell="1" allowOverlap="1" wp14:anchorId="4CC1F98F" wp14:editId="488FD284">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lastRenderedPageBreak/>
        <w:t>Estas puertas forman un conjunto universal</w:t>
      </w:r>
      <w:r w:rsidR="005E1267">
        <w:rPr>
          <w:rFonts w:eastAsiaTheme="minorEastAsia"/>
          <w:szCs w:val="24"/>
          <w:lang w:val="es-ES"/>
        </w:rPr>
        <w:t xml:space="preserve"> [</w:t>
      </w:r>
      <w:proofErr w:type="spellStart"/>
      <w:r w:rsidR="005E1267">
        <w:rPr>
          <w:rFonts w:eastAsiaTheme="minorEastAsia"/>
          <w:szCs w:val="24"/>
          <w:lang w:val="es-ES"/>
        </w:rPr>
        <w:t>NielsenChuang</w:t>
      </w:r>
      <w:proofErr w:type="spellEnd"/>
      <w:r w:rsidR="005E1267">
        <w:rPr>
          <w:rFonts w:eastAsiaTheme="minorEastAsia"/>
          <w:szCs w:val="24"/>
          <w:lang w:val="es-ES"/>
        </w:rPr>
        <w:t>]</w:t>
      </w:r>
      <w:r>
        <w:rPr>
          <w:rFonts w:eastAsiaTheme="minorEastAsia"/>
          <w:szCs w:val="24"/>
          <w:lang w:val="es-ES"/>
        </w:rPr>
        <w:t>,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lang w:val="es-ES" w:eastAsia="es-ES"/>
        </w:rPr>
        <mc:AlternateContent>
          <mc:Choice Requires="wps">
            <w:drawing>
              <wp:anchor distT="0" distB="0" distL="114300" distR="114300" simplePos="0" relativeHeight="251707392" behindDoc="0" locked="0" layoutInCell="1" allowOverlap="1" wp14:anchorId="427929BE" wp14:editId="3D432F2C">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310E9A" w:rsidRPr="007C2769" w:rsidRDefault="00310E9A"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7"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pionIz0CAAB8BAAA&#10;DgAAAAAAAAAAAAAAAAAuAgAAZHJzL2Uyb0RvYy54bWxQSwECLQAUAAYACAAAACEAGp9edeIAAAAL&#10;AQAADwAAAAAAAAAAAAAAAACXBAAAZHJzL2Rvd25yZXYueG1sUEsFBgAAAAAEAAQA8wAAAKYFAAAA&#10;AA==&#10;" stroked="f">
                <v:textbox style="mso-fit-shape-to-text:t" inset="0,0,0,0">
                  <w:txbxContent>
                    <w:p w:rsidR="00310E9A" w:rsidRPr="007C2769" w:rsidRDefault="00310E9A"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lang w:val="es-ES" w:eastAsia="es-ES"/>
        </w:rPr>
        <w:drawing>
          <wp:anchor distT="0" distB="0" distL="114300" distR="114300" simplePos="0" relativeHeight="251705344" behindDoc="0" locked="0" layoutInCell="1" allowOverlap="1" wp14:anchorId="5972E767" wp14:editId="28244ABD">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Por último, quedaría definir como se forman estados de muchos qubits:</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Los estados de muchos qubits se crean simplemente introduciendo en el mapa un estado clásico de mayor tamaño. Incluso se dispone de una puerta para añadir más qubits al sistema si fuera necesario.</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C909C6">
      <w:pPr>
        <w:pStyle w:val="Ttulo2"/>
        <w:numPr>
          <w:ilvl w:val="1"/>
          <w:numId w:val="1"/>
        </w:numPr>
        <w:rPr>
          <w:rFonts w:eastAsiaTheme="minorEastAsia"/>
          <w:lang w:val="es-ES"/>
        </w:rPr>
      </w:pPr>
      <w:bookmarkStart w:id="11" w:name="_Toc341885552"/>
      <w:r>
        <w:rPr>
          <w:rFonts w:eastAsiaTheme="minorEastAsia"/>
          <w:lang w:val="es-ES"/>
        </w:rPr>
        <w:lastRenderedPageBreak/>
        <w:t>Simulando hardware en Java</w:t>
      </w:r>
      <w:bookmarkEnd w:id="11"/>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lang w:val="es-ES" w:eastAsia="es-ES"/>
        </w:rPr>
        <mc:AlternateContent>
          <mc:Choice Requires="wps">
            <w:drawing>
              <wp:anchor distT="0" distB="0" distL="114300" distR="114300" simplePos="0" relativeHeight="251714560" behindDoc="0" locked="0" layoutInCell="1" allowOverlap="1" wp14:anchorId="2C34B539" wp14:editId="7D19265E">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310E9A" w:rsidRPr="0094113C" w:rsidRDefault="00310E9A"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8"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" stroked="f">
                <v:textbox style="mso-fit-shape-to-text:t" inset="0,0,0,0">
                  <w:txbxContent>
                    <w:p w:rsidR="00310E9A" w:rsidRPr="0094113C" w:rsidRDefault="00310E9A"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lang w:val="es-ES" w:eastAsia="es-ES"/>
        </w:rPr>
        <w:drawing>
          <wp:anchor distT="0" distB="0" distL="114300" distR="114300" simplePos="0" relativeHeight="251712512" behindDoc="0" locked="0" layoutInCell="1" allowOverlap="1" wp14:anchorId="45EF352B" wp14:editId="04D7863F">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w:t>
      </w:r>
      <w:r w:rsidR="003212C6">
        <w:rPr>
          <w:lang w:val="es-ES"/>
        </w:rPr>
        <w:lastRenderedPageBreak/>
        <w:t xml:space="preserve">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75435B4" wp14:editId="349D1129">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57FA69E" wp14:editId="3D280305">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xml:space="preserve">. El método comprueba que realmente en un ciclo de subida leyendo el </w:t>
      </w:r>
      <w:r w:rsidR="00443294">
        <w:rPr>
          <w:lang w:val="es-ES"/>
        </w:rPr>
        <w:lastRenderedPageBreak/>
        <w:t>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drawing>
          <wp:anchor distT="0" distB="0" distL="114300" distR="114300" simplePos="0" relativeHeight="251711488" behindDoc="0" locked="0" layoutInCell="1" allowOverlap="1" wp14:anchorId="6F24AB44" wp14:editId="6CCB47F6">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17338D5F" wp14:editId="2FC33713">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lastRenderedPageBreak/>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27D5F" w:rsidRDefault="00E74AC2" w:rsidP="00E27D5F">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10B21394" wp14:editId="1AA5C519">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lastRenderedPageBreak/>
        <w:drawing>
          <wp:anchor distT="0" distB="0" distL="114300" distR="114300" simplePos="0" relativeHeight="251716608" behindDoc="0" locked="0" layoutInCell="1" allowOverlap="1" wp14:anchorId="0205BAE2" wp14:editId="30DF2E12">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21476EC3" wp14:editId="4C70F173">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7126627E" wp14:editId="689D5E01">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2" w:name="_Toc341885553"/>
      <w:r>
        <w:rPr>
          <w:lang w:val="es-ES"/>
        </w:rPr>
        <w:t xml:space="preserve">Diseñando el procesador </w:t>
      </w:r>
      <w:proofErr w:type="spellStart"/>
      <w:r>
        <w:rPr>
          <w:lang w:val="es-ES"/>
        </w:rPr>
        <w:t>qMIPS</w:t>
      </w:r>
      <w:bookmarkEnd w:id="12"/>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Pr="00B80D2F" w:rsidRDefault="0000542A" w:rsidP="00B80D2F">
      <w:pPr>
        <w:pStyle w:val="Prrafodelista"/>
        <w:numPr>
          <w:ilvl w:val="0"/>
          <w:numId w:val="19"/>
        </w:numPr>
        <w:rPr>
          <w:lang w:val="es-ES"/>
        </w:rPr>
      </w:pPr>
      <w:r>
        <w:rPr>
          <w:lang w:val="es-ES"/>
        </w:rPr>
        <w:t>Sólo se puede acceder a la memoria de palabra en palabra de 32 bits. No se pueden cargar o guardar otro tipo de datos.</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proofErr w:type="spellStart"/>
      <w:r>
        <w:rPr>
          <w:lang w:val="es-ES"/>
        </w:rPr>
        <w:t>parseadores</w:t>
      </w:r>
      <w:proofErr w:type="spellEnd"/>
      <w:r>
        <w:rPr>
          <w:lang w:val="es-ES"/>
        </w:rPr>
        <w:t xml:space="preserve"> en Java automáticamente.</w:t>
      </w:r>
    </w:p>
    <w:p w:rsidR="003A6663" w:rsidRDefault="003A6663" w:rsidP="007D469E">
      <w:pPr>
        <w:ind w:firstLine="284"/>
        <w:rPr>
          <w:lang w:val="es-ES"/>
        </w:rPr>
      </w:pPr>
      <w:r>
        <w:rPr>
          <w:lang w:val="es-ES"/>
        </w:rPr>
        <w:t xml:space="preserve">Es bastante complejo construir gramáticas de una cierta complejidad con esta herramienta y, al no ser este el objetivo del trabajo, el compilador realiza muy pocas comprobaciones más allá de que la gramática del programa sea la correcta y es bastante </w:t>
      </w:r>
      <w:r>
        <w:rPr>
          <w:lang w:val="es-ES"/>
        </w:rPr>
        <w:lastRenderedPageBreak/>
        <w:t>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proofErr w:type="gramStart"/>
      <w:r w:rsidR="001B7689">
        <w:rPr>
          <w:lang w:val="es-ES"/>
        </w:rPr>
        <w:t>numero</w:t>
      </w:r>
      <w:proofErr w:type="gramEnd"/>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w:t>
      </w:r>
      <w:r w:rsidR="00B828E6">
        <w:rPr>
          <w:lang w:val="es-ES"/>
        </w:rPr>
        <w:t>Realiza la operación O entre</w:t>
      </w:r>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xml:space="preserve">.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C: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lastRenderedPageBreak/>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el</w:t>
      </w:r>
      <w:r w:rsidR="00EA15B8">
        <w:rPr>
          <w:lang w:val="es-ES"/>
        </w:rPr>
        <w:t xml:space="preserve"> contenido de </w:t>
      </w:r>
      <w:proofErr w:type="spellStart"/>
      <w:r w:rsidR="00EA15B8">
        <w:rPr>
          <w:lang w:val="es-ES"/>
        </w:rPr>
        <w:t>Rs</w:t>
      </w:r>
      <w:proofErr w:type="spellEnd"/>
      <w:r w:rsidR="00EA15B8">
        <w:rPr>
          <w:lang w:val="es-ES"/>
        </w:rPr>
        <w:t>.</w:t>
      </w:r>
    </w:p>
    <w:p w:rsidR="0085729E" w:rsidRPr="0085729E" w:rsidRDefault="0085729E" w:rsidP="0085729E">
      <w:pPr>
        <w:rPr>
          <w:lang w:val="es-ES"/>
        </w:rPr>
      </w:pPr>
      <w:r>
        <w:rPr>
          <w:lang w:val="es-ES"/>
        </w:rPr>
        <w:t>La arq</w:t>
      </w:r>
      <w:r w:rsidR="00394963">
        <w:rPr>
          <w:lang w:val="es-ES"/>
        </w:rPr>
        <w:t>uitectura detallada del sistema</w:t>
      </w:r>
      <w:r>
        <w:rPr>
          <w:lang w:val="es-ES"/>
        </w:rPr>
        <w:t xml:space="preserve"> se muestra en la siguiente imagen:</w:t>
      </w:r>
    </w:p>
    <w:p w:rsidR="00D51E14" w:rsidRPr="00675E37" w:rsidRDefault="00D51E14" w:rsidP="0085729E">
      <w:pPr>
        <w:rPr>
          <w:lang w:val="es-ES"/>
        </w:rPr>
      </w:pPr>
      <w:r w:rsidRPr="00675E37">
        <w:rPr>
          <w:lang w:val="es-ES"/>
        </w:rPr>
        <w:br w:type="page"/>
      </w:r>
    </w:p>
    <w:p w:rsidR="00D51E14" w:rsidRDefault="00D51E14" w:rsidP="00D51E14">
      <w:pPr>
        <w:pStyle w:val="Ttulo1"/>
        <w:numPr>
          <w:ilvl w:val="0"/>
          <w:numId w:val="1"/>
        </w:numPr>
        <w:rPr>
          <w:lang w:val="es-ES"/>
        </w:rPr>
      </w:pPr>
      <w:bookmarkStart w:id="13" w:name="_Toc341885554"/>
      <w:r>
        <w:rPr>
          <w:lang w:val="es-ES"/>
        </w:rPr>
        <w:lastRenderedPageBreak/>
        <w:t>Conclusiones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4" w:name="_Toc341885555"/>
      <w:r>
        <w:rPr>
          <w:lang w:val="es-ES"/>
        </w:rPr>
        <w:lastRenderedPageBreak/>
        <w:t>Futuras líneas</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5" w:name="_Toc341885556"/>
      <w:r>
        <w:rPr>
          <w:lang w:val="es-ES"/>
        </w:rPr>
        <w:lastRenderedPageBreak/>
        <w:t>Bibliografía</w:t>
      </w:r>
      <w:bookmarkEnd w:id="15"/>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D51E14">
      <w:pPr>
        <w:pStyle w:val="Ttulo1"/>
        <w:numPr>
          <w:ilvl w:val="0"/>
          <w:numId w:val="1"/>
        </w:numPr>
        <w:rPr>
          <w:lang w:val="es-ES"/>
        </w:rPr>
      </w:pPr>
      <w:bookmarkStart w:id="16" w:name="_Toc341885557"/>
      <w:r>
        <w:rPr>
          <w:lang w:val="es-ES"/>
        </w:rPr>
        <w:lastRenderedPageBreak/>
        <w:t>Anexo A: Código fuente</w:t>
      </w:r>
      <w:bookmarkEnd w:id="16"/>
    </w:p>
    <w:sectPr w:rsidR="00F60163" w:rsidRPr="00D51E14" w:rsidSect="008B331A">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2A9" w:rsidRDefault="006942A9" w:rsidP="0099119A">
      <w:pPr>
        <w:spacing w:after="0" w:line="240" w:lineRule="auto"/>
      </w:pPr>
      <w:r>
        <w:separator/>
      </w:r>
    </w:p>
  </w:endnote>
  <w:endnote w:type="continuationSeparator" w:id="0">
    <w:p w:rsidR="006942A9" w:rsidRDefault="006942A9"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310E9A" w:rsidRDefault="00310E9A">
        <w:pPr>
          <w:pStyle w:val="Piedepgina"/>
          <w:jc w:val="right"/>
        </w:pPr>
        <w:r>
          <w:fldChar w:fldCharType="begin"/>
        </w:r>
        <w:r>
          <w:instrText>PAGE   \* MERGEFORMAT</w:instrText>
        </w:r>
        <w:r>
          <w:fldChar w:fldCharType="separate"/>
        </w:r>
        <w:r w:rsidR="000C4D96" w:rsidRPr="000C4D96">
          <w:rPr>
            <w:noProof/>
            <w:lang w:val="es-ES"/>
          </w:rPr>
          <w:t>12</w:t>
        </w:r>
        <w:r>
          <w:fldChar w:fldCharType="end"/>
        </w:r>
      </w:p>
    </w:sdtContent>
  </w:sdt>
  <w:p w:rsidR="00310E9A" w:rsidRDefault="00310E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2A9" w:rsidRDefault="006942A9" w:rsidP="0099119A">
      <w:pPr>
        <w:spacing w:after="0" w:line="240" w:lineRule="auto"/>
      </w:pPr>
      <w:r>
        <w:separator/>
      </w:r>
    </w:p>
  </w:footnote>
  <w:footnote w:type="continuationSeparator" w:id="0">
    <w:p w:rsidR="006942A9" w:rsidRDefault="006942A9"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9A" w:rsidRPr="0099119A" w:rsidRDefault="00310E9A">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310E9A" w:rsidRPr="0099119A" w:rsidRDefault="00310E9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9B83C0A"/>
    <w:multiLevelType w:val="hybridMultilevel"/>
    <w:tmpl w:val="0BC041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8">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5"/>
  </w:num>
  <w:num w:numId="3">
    <w:abstractNumId w:val="8"/>
  </w:num>
  <w:num w:numId="4">
    <w:abstractNumId w:val="17"/>
  </w:num>
  <w:num w:numId="5">
    <w:abstractNumId w:val="20"/>
  </w:num>
  <w:num w:numId="6">
    <w:abstractNumId w:val="1"/>
  </w:num>
  <w:num w:numId="7">
    <w:abstractNumId w:val="22"/>
  </w:num>
  <w:num w:numId="8">
    <w:abstractNumId w:val="3"/>
  </w:num>
  <w:num w:numId="9">
    <w:abstractNumId w:val="11"/>
  </w:num>
  <w:num w:numId="10">
    <w:abstractNumId w:val="2"/>
  </w:num>
  <w:num w:numId="11">
    <w:abstractNumId w:val="7"/>
  </w:num>
  <w:num w:numId="12">
    <w:abstractNumId w:val="4"/>
  </w:num>
  <w:num w:numId="13">
    <w:abstractNumId w:val="19"/>
  </w:num>
  <w:num w:numId="14">
    <w:abstractNumId w:val="23"/>
  </w:num>
  <w:num w:numId="15">
    <w:abstractNumId w:val="16"/>
  </w:num>
  <w:num w:numId="16">
    <w:abstractNumId w:val="10"/>
  </w:num>
  <w:num w:numId="17">
    <w:abstractNumId w:val="12"/>
  </w:num>
  <w:num w:numId="18">
    <w:abstractNumId w:val="0"/>
  </w:num>
  <w:num w:numId="19">
    <w:abstractNumId w:val="18"/>
  </w:num>
  <w:num w:numId="20">
    <w:abstractNumId w:val="13"/>
  </w:num>
  <w:num w:numId="21">
    <w:abstractNumId w:val="5"/>
  </w:num>
  <w:num w:numId="22">
    <w:abstractNumId w:val="21"/>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0A1A03"/>
    <w:rsid w:val="000C0C7E"/>
    <w:rsid w:val="000C4D96"/>
    <w:rsid w:val="000D164A"/>
    <w:rsid w:val="000F301D"/>
    <w:rsid w:val="001203C4"/>
    <w:rsid w:val="00120A21"/>
    <w:rsid w:val="00124567"/>
    <w:rsid w:val="0013373C"/>
    <w:rsid w:val="001429C4"/>
    <w:rsid w:val="00145108"/>
    <w:rsid w:val="00175035"/>
    <w:rsid w:val="001808E4"/>
    <w:rsid w:val="00191AA1"/>
    <w:rsid w:val="001B1331"/>
    <w:rsid w:val="001B2746"/>
    <w:rsid w:val="001B7689"/>
    <w:rsid w:val="001E0418"/>
    <w:rsid w:val="001E5FF2"/>
    <w:rsid w:val="001E70CB"/>
    <w:rsid w:val="001F66D2"/>
    <w:rsid w:val="002059F8"/>
    <w:rsid w:val="00210CD8"/>
    <w:rsid w:val="00227184"/>
    <w:rsid w:val="00240AA8"/>
    <w:rsid w:val="00241A83"/>
    <w:rsid w:val="00277A4A"/>
    <w:rsid w:val="002A5E79"/>
    <w:rsid w:val="002B2B73"/>
    <w:rsid w:val="002C20A7"/>
    <w:rsid w:val="002C345C"/>
    <w:rsid w:val="002E14A8"/>
    <w:rsid w:val="002F6E6F"/>
    <w:rsid w:val="00310E9A"/>
    <w:rsid w:val="003212C6"/>
    <w:rsid w:val="00343BA2"/>
    <w:rsid w:val="00362358"/>
    <w:rsid w:val="0037134F"/>
    <w:rsid w:val="00374CF5"/>
    <w:rsid w:val="00394963"/>
    <w:rsid w:val="003A6663"/>
    <w:rsid w:val="003B7F71"/>
    <w:rsid w:val="003C7140"/>
    <w:rsid w:val="00436CC0"/>
    <w:rsid w:val="00443294"/>
    <w:rsid w:val="00453822"/>
    <w:rsid w:val="00484329"/>
    <w:rsid w:val="004A50EF"/>
    <w:rsid w:val="004F7D32"/>
    <w:rsid w:val="00543B43"/>
    <w:rsid w:val="00581C47"/>
    <w:rsid w:val="00586646"/>
    <w:rsid w:val="00587C0E"/>
    <w:rsid w:val="00595941"/>
    <w:rsid w:val="005B1C8F"/>
    <w:rsid w:val="005E1267"/>
    <w:rsid w:val="005E4D71"/>
    <w:rsid w:val="005F6155"/>
    <w:rsid w:val="006122D5"/>
    <w:rsid w:val="00615D80"/>
    <w:rsid w:val="00632911"/>
    <w:rsid w:val="00645A28"/>
    <w:rsid w:val="00646AF7"/>
    <w:rsid w:val="006529D2"/>
    <w:rsid w:val="00670FC7"/>
    <w:rsid w:val="00675E37"/>
    <w:rsid w:val="00684B00"/>
    <w:rsid w:val="006942A9"/>
    <w:rsid w:val="006972E2"/>
    <w:rsid w:val="006A1D06"/>
    <w:rsid w:val="006A43FD"/>
    <w:rsid w:val="006A6B34"/>
    <w:rsid w:val="006A72E8"/>
    <w:rsid w:val="006C214E"/>
    <w:rsid w:val="006C65F4"/>
    <w:rsid w:val="00703E3B"/>
    <w:rsid w:val="00754D03"/>
    <w:rsid w:val="00772933"/>
    <w:rsid w:val="00777E02"/>
    <w:rsid w:val="00790FA7"/>
    <w:rsid w:val="007A0FF2"/>
    <w:rsid w:val="007B304C"/>
    <w:rsid w:val="007B6264"/>
    <w:rsid w:val="007C2769"/>
    <w:rsid w:val="007D0A74"/>
    <w:rsid w:val="007D469E"/>
    <w:rsid w:val="007D7BA4"/>
    <w:rsid w:val="007E7FAC"/>
    <w:rsid w:val="00803A50"/>
    <w:rsid w:val="00833AC0"/>
    <w:rsid w:val="008352DE"/>
    <w:rsid w:val="008369E9"/>
    <w:rsid w:val="00843E44"/>
    <w:rsid w:val="0085729E"/>
    <w:rsid w:val="00870FC8"/>
    <w:rsid w:val="008A0D49"/>
    <w:rsid w:val="008B331A"/>
    <w:rsid w:val="008B6B8C"/>
    <w:rsid w:val="008D4472"/>
    <w:rsid w:val="008E1404"/>
    <w:rsid w:val="008E5D38"/>
    <w:rsid w:val="008E5DF4"/>
    <w:rsid w:val="008F38AD"/>
    <w:rsid w:val="00927784"/>
    <w:rsid w:val="00975B36"/>
    <w:rsid w:val="0099119A"/>
    <w:rsid w:val="009B4036"/>
    <w:rsid w:val="009B4182"/>
    <w:rsid w:val="009C6B39"/>
    <w:rsid w:val="009D02F8"/>
    <w:rsid w:val="009D1310"/>
    <w:rsid w:val="009E1C13"/>
    <w:rsid w:val="00A00CD4"/>
    <w:rsid w:val="00A03741"/>
    <w:rsid w:val="00A06780"/>
    <w:rsid w:val="00A3671D"/>
    <w:rsid w:val="00A44216"/>
    <w:rsid w:val="00A51F7E"/>
    <w:rsid w:val="00A813F0"/>
    <w:rsid w:val="00A87064"/>
    <w:rsid w:val="00AA2779"/>
    <w:rsid w:val="00AC3C14"/>
    <w:rsid w:val="00AE04F8"/>
    <w:rsid w:val="00AE77CE"/>
    <w:rsid w:val="00B03C4B"/>
    <w:rsid w:val="00B279A4"/>
    <w:rsid w:val="00B37819"/>
    <w:rsid w:val="00B60406"/>
    <w:rsid w:val="00B80D2F"/>
    <w:rsid w:val="00B828E6"/>
    <w:rsid w:val="00B9244E"/>
    <w:rsid w:val="00B939DE"/>
    <w:rsid w:val="00BA7306"/>
    <w:rsid w:val="00BD1360"/>
    <w:rsid w:val="00C069A2"/>
    <w:rsid w:val="00C15404"/>
    <w:rsid w:val="00C24A81"/>
    <w:rsid w:val="00C51679"/>
    <w:rsid w:val="00C579C5"/>
    <w:rsid w:val="00C60B5A"/>
    <w:rsid w:val="00C647BF"/>
    <w:rsid w:val="00C82CDD"/>
    <w:rsid w:val="00C909C6"/>
    <w:rsid w:val="00CA1FBD"/>
    <w:rsid w:val="00CB26F7"/>
    <w:rsid w:val="00CD6F69"/>
    <w:rsid w:val="00CF2DCF"/>
    <w:rsid w:val="00CF46CC"/>
    <w:rsid w:val="00D021B3"/>
    <w:rsid w:val="00D1079E"/>
    <w:rsid w:val="00D147F6"/>
    <w:rsid w:val="00D25E0C"/>
    <w:rsid w:val="00D51E14"/>
    <w:rsid w:val="00D612DB"/>
    <w:rsid w:val="00D627EF"/>
    <w:rsid w:val="00D7252D"/>
    <w:rsid w:val="00D81466"/>
    <w:rsid w:val="00DA2223"/>
    <w:rsid w:val="00DB0CFC"/>
    <w:rsid w:val="00DC436B"/>
    <w:rsid w:val="00DE448E"/>
    <w:rsid w:val="00DF2D40"/>
    <w:rsid w:val="00E27D5F"/>
    <w:rsid w:val="00E34089"/>
    <w:rsid w:val="00E46B8B"/>
    <w:rsid w:val="00E5506E"/>
    <w:rsid w:val="00E74AC2"/>
    <w:rsid w:val="00EA0577"/>
    <w:rsid w:val="00EA15B8"/>
    <w:rsid w:val="00EC17D1"/>
    <w:rsid w:val="00EF45FD"/>
    <w:rsid w:val="00EF4ECB"/>
    <w:rsid w:val="00F006A0"/>
    <w:rsid w:val="00F0571A"/>
    <w:rsid w:val="00F56C31"/>
    <w:rsid w:val="00F60163"/>
    <w:rsid w:val="00F66F81"/>
    <w:rsid w:val="00F73295"/>
    <w:rsid w:val="00F73DC9"/>
    <w:rsid w:val="00FD3506"/>
    <w:rsid w:val="00FD3FE2"/>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C01F-B314-4160-BC39-5710C24C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38</Pages>
  <Words>7320</Words>
  <Characters>40260</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47486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23</cp:revision>
  <dcterms:created xsi:type="dcterms:W3CDTF">2013-01-21T19:04:00Z</dcterms:created>
  <dcterms:modified xsi:type="dcterms:W3CDTF">2013-02-01T16:28:00Z</dcterms:modified>
</cp:coreProperties>
</file>