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480B" w:rsidRDefault="005677FE" w:rsidP="00AD480B">
      <w:pPr>
        <w:rPr>
          <w:b/>
          <w:lang w:val="sr-Latn-RS"/>
        </w:rPr>
      </w:pPr>
      <w:r>
        <w:rPr>
          <w:b/>
          <w:lang w:val="sr-Latn-RS"/>
        </w:rPr>
        <w:t xml:space="preserve">ADVOKAT ZA IMOVINSKO </w:t>
      </w:r>
      <w:r w:rsidR="00AD480B">
        <w:rPr>
          <w:b/>
          <w:lang w:val="sr-Latn-RS"/>
        </w:rPr>
        <w:t xml:space="preserve">PRAVO </w:t>
      </w:r>
      <w:r>
        <w:rPr>
          <w:b/>
          <w:lang w:val="sr-Latn-RS"/>
        </w:rPr>
        <w:t xml:space="preserve">I </w:t>
      </w:r>
      <w:r w:rsidR="00AD480B">
        <w:rPr>
          <w:b/>
          <w:lang w:val="sr-Latn-RS"/>
        </w:rPr>
        <w:t>NEPOKRETNOSTI (Nekretnine)</w:t>
      </w:r>
    </w:p>
    <w:p w:rsidR="00AD480B" w:rsidRDefault="00AD480B" w:rsidP="00AD480B">
      <w:pPr>
        <w:rPr>
          <w:lang w:val="sr-Latn-RS"/>
        </w:rPr>
      </w:pPr>
      <w:r>
        <w:rPr>
          <w:lang w:val="sr-Latn-RS"/>
        </w:rPr>
        <w:t>Zbog kompleksnih zakonskih procedura, nerešenih vlasničkih odnosa i potencijalnih skrivenih rizika, svaka transakcija sa nepokretnostima zahteva maksimalan oprez i vrunsku pravnu zaštitu.</w:t>
      </w:r>
    </w:p>
    <w:p w:rsidR="00AD480B" w:rsidRDefault="000A18DD" w:rsidP="00AD480B">
      <w:pPr>
        <w:rPr>
          <w:lang w:val="sr-Latn-RS"/>
        </w:rPr>
      </w:pPr>
      <w:r>
        <w:rPr>
          <w:lang w:val="sr-Latn-RS"/>
        </w:rPr>
        <w:t xml:space="preserve">Bilo da kupujete </w:t>
      </w:r>
      <w:r w:rsidR="00AD480B">
        <w:rPr>
          <w:lang w:val="sr-Latn-RS"/>
        </w:rPr>
        <w:t>stan,</w:t>
      </w:r>
      <w:r>
        <w:rPr>
          <w:lang w:val="sr-Latn-RS"/>
        </w:rPr>
        <w:t xml:space="preserve"> rešavate komplikovan imovinski spor, delite bračnu tekovinu,</w:t>
      </w:r>
      <w:r w:rsidR="00AD480B">
        <w:rPr>
          <w:lang w:val="sr-Latn-RS"/>
        </w:rPr>
        <w:t xml:space="preserve"> investirate u stambeno-poslovni objekat ili</w:t>
      </w:r>
      <w:r>
        <w:rPr>
          <w:lang w:val="sr-Latn-RS"/>
        </w:rPr>
        <w:t xml:space="preserve"> pokušavate da se uknjižite</w:t>
      </w:r>
      <w:r w:rsidR="00AD480B">
        <w:rPr>
          <w:lang w:val="sr-Latn-RS"/>
        </w:rPr>
        <w:t>, m</w:t>
      </w:r>
      <w:r>
        <w:rPr>
          <w:lang w:val="sr-Latn-RS"/>
        </w:rPr>
        <w:t>i smo tu da obezbedimo da Vaša imovinska prava budu mak</w:t>
      </w:r>
      <w:r w:rsidR="00542F7C">
        <w:rPr>
          <w:lang w:val="sr-Latn-RS"/>
        </w:rPr>
        <w:t>simalno zaštićena, a transakcija</w:t>
      </w:r>
      <w:r>
        <w:rPr>
          <w:lang w:val="sr-Latn-RS"/>
        </w:rPr>
        <w:t xml:space="preserve"> bez skrivenih rizika.</w:t>
      </w:r>
      <w:r w:rsidR="00AD480B">
        <w:rPr>
          <w:lang w:val="sr-Latn-RS"/>
        </w:rPr>
        <w:t xml:space="preserve"> </w:t>
      </w:r>
    </w:p>
    <w:p w:rsidR="000A18DD" w:rsidRDefault="000A18DD" w:rsidP="00AD480B">
      <w:pPr>
        <w:rPr>
          <w:rFonts w:ascii="Arial" w:eastAsia="Times New Roman" w:hAnsi="Arial" w:cs="Arial"/>
          <w:sz w:val="24"/>
          <w:szCs w:val="24"/>
        </w:rPr>
      </w:pPr>
    </w:p>
    <w:p w:rsidR="00AD480B" w:rsidRDefault="00AD480B" w:rsidP="00AD480B">
      <w:pPr>
        <w:rPr>
          <w:b/>
          <w:lang w:val="sr-Latn-RS"/>
        </w:rPr>
      </w:pPr>
      <w:r>
        <w:rPr>
          <w:b/>
          <w:lang w:val="sr-Latn-RS"/>
        </w:rPr>
        <w:t xml:space="preserve">ŠTA RADIMO – NAŠE USLUGE U OBLASTI </w:t>
      </w:r>
      <w:r w:rsidR="005677FE">
        <w:rPr>
          <w:b/>
          <w:lang w:val="sr-Latn-RS"/>
        </w:rPr>
        <w:t xml:space="preserve">IMOVINSKOG PRAVA I </w:t>
      </w:r>
      <w:r>
        <w:rPr>
          <w:b/>
          <w:lang w:val="sr-Latn-RS"/>
        </w:rPr>
        <w:t>NEKRETNINA</w:t>
      </w:r>
    </w:p>
    <w:p w:rsidR="00AD480B" w:rsidRDefault="00AD480B" w:rsidP="00AD480B">
      <w:pPr>
        <w:rPr>
          <w:lang w:val="sr-Latn-RS"/>
        </w:rPr>
      </w:pPr>
      <w:r>
        <w:rPr>
          <w:lang w:val="sr-Latn-RS"/>
        </w:rPr>
        <w:t>Pružamo kompletnu pravnu uslugu koja pokriva sve faze izgradnje</w:t>
      </w:r>
      <w:r w:rsidR="002F2B45">
        <w:rPr>
          <w:lang w:val="sr-Latn-RS"/>
        </w:rPr>
        <w:t>, prometa</w:t>
      </w:r>
      <w:r>
        <w:rPr>
          <w:lang w:val="sr-Latn-RS"/>
        </w:rPr>
        <w:t xml:space="preserve"> i zaštite prava na nepokretnostima:</w:t>
      </w:r>
    </w:p>
    <w:p w:rsidR="00AD480B" w:rsidRDefault="00AD480B" w:rsidP="00AD480B">
      <w:pPr>
        <w:pStyle w:val="ListParagraph"/>
        <w:numPr>
          <w:ilvl w:val="0"/>
          <w:numId w:val="3"/>
        </w:numPr>
        <w:rPr>
          <w:lang w:val="sr-Latn-RS"/>
        </w:rPr>
      </w:pPr>
      <w:r>
        <w:rPr>
          <w:b/>
          <w:lang w:val="sr-Latn-RS"/>
        </w:rPr>
        <w:t>Pravna provera nepokretnosti</w:t>
      </w:r>
      <w:r>
        <w:rPr>
          <w:lang w:val="sr-Latn-RS"/>
        </w:rPr>
        <w:t xml:space="preserve">: Detaljna analiza celokupne istorije vlasništva, provera postojanja tereta, zabeležbi, hipoteka ili sudskih sporova u Katastru </w:t>
      </w:r>
      <w:r w:rsidR="00370A00">
        <w:rPr>
          <w:lang w:val="sr-Latn-RS"/>
        </w:rPr>
        <w:t xml:space="preserve">kao i drugih ograničenja raspolaganja i korišćenja </w:t>
      </w:r>
      <w:r>
        <w:rPr>
          <w:lang w:val="sr-Latn-RS"/>
        </w:rPr>
        <w:t xml:space="preserve">nepokretnosti </w:t>
      </w:r>
      <w:r w:rsidR="00370A00">
        <w:rPr>
          <w:lang w:val="sr-Latn-RS"/>
        </w:rPr>
        <w:t xml:space="preserve">u javnim registrima </w:t>
      </w:r>
      <w:r>
        <w:rPr>
          <w:lang w:val="sr-Latn-RS"/>
        </w:rPr>
        <w:t>pre realizacije kupoprodaje</w:t>
      </w:r>
      <w:r w:rsidR="00E2319F">
        <w:rPr>
          <w:lang w:val="sr-Latn-RS"/>
        </w:rPr>
        <w:t>;</w:t>
      </w:r>
    </w:p>
    <w:p w:rsidR="00AD480B" w:rsidRDefault="00AD480B" w:rsidP="00AD480B">
      <w:pPr>
        <w:pStyle w:val="ListParagraph"/>
        <w:numPr>
          <w:ilvl w:val="0"/>
          <w:numId w:val="3"/>
        </w:numPr>
        <w:rPr>
          <w:lang w:val="sr-Latn-RS"/>
        </w:rPr>
      </w:pPr>
      <w:r>
        <w:rPr>
          <w:b/>
          <w:lang w:val="sr-Latn-RS"/>
        </w:rPr>
        <w:t>Izrada ugovora</w:t>
      </w:r>
      <w:r>
        <w:rPr>
          <w:lang w:val="sr-Latn-RS"/>
        </w:rPr>
        <w:t>: Sastavljanje pravno besprekornih predugovora i ugovora o kupoprodaji, poklonu, do</w:t>
      </w:r>
      <w:r w:rsidR="0085196A">
        <w:rPr>
          <w:lang w:val="sr-Latn-RS"/>
        </w:rPr>
        <w:t>životnom izdržavanju, zakupu, suinvestiranju i izgradnji,</w:t>
      </w:r>
      <w:r>
        <w:rPr>
          <w:lang w:val="sr-Latn-RS"/>
        </w:rPr>
        <w:t xml:space="preserve"> r</w:t>
      </w:r>
      <w:r w:rsidR="00F3351D">
        <w:rPr>
          <w:lang w:val="sr-Latn-RS"/>
        </w:rPr>
        <w:t>azvrgnuću suvlasničke zajednice</w:t>
      </w:r>
      <w:r w:rsidR="00E2319F">
        <w:rPr>
          <w:lang w:val="sr-Latn-RS"/>
        </w:rPr>
        <w:t>;</w:t>
      </w:r>
    </w:p>
    <w:p w:rsidR="00AD480B" w:rsidRDefault="00AD480B" w:rsidP="00AD480B">
      <w:pPr>
        <w:pStyle w:val="ListParagraph"/>
        <w:numPr>
          <w:ilvl w:val="0"/>
          <w:numId w:val="3"/>
        </w:numPr>
        <w:rPr>
          <w:lang w:val="sr-Latn-RS"/>
        </w:rPr>
      </w:pPr>
      <w:r>
        <w:rPr>
          <w:b/>
          <w:lang w:val="sr-Latn-RS"/>
        </w:rPr>
        <w:t>Zastupanje u postupku overe i uknjižbe</w:t>
      </w:r>
      <w:r>
        <w:rPr>
          <w:lang w:val="sr-Latn-RS"/>
        </w:rPr>
        <w:t xml:space="preserve">: Vođenje klijenata kroz proces solemnizacije (overe) ugovora kod javnog beležnika, kao i kompletna komunikacija sa Katastrom </w:t>
      </w:r>
      <w:r w:rsidR="00F3351D">
        <w:rPr>
          <w:lang w:val="sr-Latn-RS"/>
        </w:rPr>
        <w:t>radi uknjižbe prava vlasništva</w:t>
      </w:r>
      <w:r w:rsidR="00E2319F">
        <w:rPr>
          <w:lang w:val="sr-Latn-RS"/>
        </w:rPr>
        <w:t>;</w:t>
      </w:r>
    </w:p>
    <w:p w:rsidR="00AD480B" w:rsidRDefault="00AD480B" w:rsidP="00AD480B">
      <w:pPr>
        <w:pStyle w:val="ListParagraph"/>
        <w:numPr>
          <w:ilvl w:val="0"/>
          <w:numId w:val="3"/>
        </w:numPr>
        <w:rPr>
          <w:lang w:val="sr-Latn-RS"/>
        </w:rPr>
      </w:pPr>
      <w:r>
        <w:rPr>
          <w:b/>
          <w:lang w:val="sr-Latn-RS"/>
        </w:rPr>
        <w:t>Pravna podrška za investitore (Gradnja)</w:t>
      </w:r>
      <w:r>
        <w:rPr>
          <w:lang w:val="sr-Latn-RS"/>
        </w:rPr>
        <w:t>: Pravno praćenje projekata izgradnje, od analize planskih akata i pribavljanja građevinskih dozvola, do sastavljanja ugovora o suinv</w:t>
      </w:r>
      <w:r w:rsidR="00F3351D">
        <w:rPr>
          <w:lang w:val="sr-Latn-RS"/>
        </w:rPr>
        <w:t>estiranju i etažiranju objekata</w:t>
      </w:r>
      <w:r w:rsidR="00E2319F">
        <w:rPr>
          <w:lang w:val="sr-Latn-RS"/>
        </w:rPr>
        <w:t>;</w:t>
      </w:r>
    </w:p>
    <w:p w:rsidR="00AD480B" w:rsidRDefault="00AD480B" w:rsidP="00AD480B">
      <w:pPr>
        <w:pStyle w:val="ListParagraph"/>
        <w:numPr>
          <w:ilvl w:val="0"/>
          <w:numId w:val="3"/>
        </w:numPr>
        <w:rPr>
          <w:lang w:val="sr-Latn-RS"/>
        </w:rPr>
      </w:pPr>
      <w:r>
        <w:rPr>
          <w:b/>
          <w:lang w:val="sr-Latn-RS"/>
        </w:rPr>
        <w:t>Legalizacija (Ozakonjenje)</w:t>
      </w:r>
      <w:r>
        <w:rPr>
          <w:lang w:val="sr-Latn-RS"/>
        </w:rPr>
        <w:t>: Vođenje postupaka za ozakonjenje nelegalno izgrađenih objekata ili delova o</w:t>
      </w:r>
      <w:r w:rsidR="00F3351D">
        <w:rPr>
          <w:lang w:val="sr-Latn-RS"/>
        </w:rPr>
        <w:t>bjekata pred nadležnim organima</w:t>
      </w:r>
      <w:r w:rsidR="00E2319F">
        <w:rPr>
          <w:lang w:val="sr-Latn-RS"/>
        </w:rPr>
        <w:t>;</w:t>
      </w:r>
    </w:p>
    <w:p w:rsidR="00F3351D" w:rsidRDefault="00F3351D" w:rsidP="00AD480B">
      <w:pPr>
        <w:pStyle w:val="ListParagraph"/>
        <w:numPr>
          <w:ilvl w:val="0"/>
          <w:numId w:val="3"/>
        </w:numPr>
        <w:rPr>
          <w:lang w:val="sr-Latn-RS"/>
        </w:rPr>
      </w:pPr>
      <w:r w:rsidRPr="00F3351D">
        <w:rPr>
          <w:b/>
          <w:lang w:val="sr-Latn-RS"/>
        </w:rPr>
        <w:t>Rešavanje imovinskih sporova</w:t>
      </w:r>
      <w:r>
        <w:rPr>
          <w:lang w:val="sr-Latn-RS"/>
        </w:rPr>
        <w:t>:  Vođenje parnica za utvrđivanje vlasništva</w:t>
      </w:r>
      <w:r w:rsidR="009601BB">
        <w:rPr>
          <w:lang w:val="sr-Latn-RS"/>
        </w:rPr>
        <w:t>, podele bračne tekovine, smetanje poseda, uređenja međa, vršenja službenosti, zabrane imisija, uređenje zajedničkog korišćenja nepokretnosti, deobe</w:t>
      </w:r>
      <w:r w:rsidR="00E2319F">
        <w:rPr>
          <w:lang w:val="sr-Latn-RS"/>
        </w:rPr>
        <w:t>.</w:t>
      </w:r>
      <w:bookmarkStart w:id="0" w:name="_GoBack"/>
      <w:bookmarkEnd w:id="0"/>
    </w:p>
    <w:p w:rsidR="00AD480B" w:rsidRDefault="00AD480B" w:rsidP="00AD480B">
      <w:pPr>
        <w:ind w:left="360"/>
        <w:rPr>
          <w:lang w:val="sr-Latn-RS"/>
        </w:rPr>
      </w:pPr>
    </w:p>
    <w:p w:rsidR="00AD480B" w:rsidRDefault="00AD480B" w:rsidP="00AD480B">
      <w:pPr>
        <w:rPr>
          <w:b/>
          <w:lang w:val="sr-Latn-RS"/>
        </w:rPr>
      </w:pPr>
      <w:r>
        <w:rPr>
          <w:b/>
          <w:lang w:val="sr-Latn-RS"/>
        </w:rPr>
        <w:t>NA KOJI NAČIN RADIMO – NAŠ PRISTUP</w:t>
      </w:r>
    </w:p>
    <w:p w:rsidR="00AD480B" w:rsidRDefault="00AD480B" w:rsidP="00AD480B">
      <w:pPr>
        <w:rPr>
          <w:lang w:val="sr-Latn-RS"/>
        </w:rPr>
      </w:pPr>
      <w:r>
        <w:rPr>
          <w:lang w:val="sr-Latn-RS"/>
        </w:rPr>
        <w:t>Naš rad se zasniva na</w:t>
      </w:r>
      <w:r w:rsidR="00492592">
        <w:rPr>
          <w:lang w:val="sr-Latn-RS"/>
        </w:rPr>
        <w:t xml:space="preserve"> n</w:t>
      </w:r>
      <w:r w:rsidR="00D23CFC">
        <w:rPr>
          <w:lang w:val="sr-Latn-RS"/>
        </w:rPr>
        <w:t>u</w:t>
      </w:r>
      <w:r w:rsidR="00492592">
        <w:rPr>
          <w:lang w:val="sr-Latn-RS"/>
        </w:rPr>
        <w:t>ltoj toleranciji prema riziku i</w:t>
      </w:r>
      <w:r>
        <w:rPr>
          <w:lang w:val="sr-Latn-RS"/>
        </w:rPr>
        <w:t xml:space="preserve"> sledeća četiri </w:t>
      </w:r>
      <w:r w:rsidR="00492592">
        <w:rPr>
          <w:lang w:val="sr-Latn-RS"/>
        </w:rPr>
        <w:t xml:space="preserve">ključna </w:t>
      </w:r>
      <w:r>
        <w:rPr>
          <w:lang w:val="sr-Latn-RS"/>
        </w:rPr>
        <w:t>principa:</w:t>
      </w:r>
    </w:p>
    <w:p w:rsidR="00AD480B" w:rsidRDefault="00492592" w:rsidP="00AD480B">
      <w:pPr>
        <w:pStyle w:val="ListParagraph"/>
        <w:numPr>
          <w:ilvl w:val="0"/>
          <w:numId w:val="4"/>
        </w:numPr>
        <w:rPr>
          <w:b/>
          <w:lang w:val="sr-Latn-RS"/>
        </w:rPr>
      </w:pPr>
      <w:r>
        <w:rPr>
          <w:b/>
          <w:lang w:val="sr-Latn-RS"/>
        </w:rPr>
        <w:t>Detaljna provera (Due Diligence)</w:t>
      </w:r>
    </w:p>
    <w:p w:rsidR="00A9706B" w:rsidRDefault="002B4E65" w:rsidP="002B4E65">
      <w:pPr>
        <w:pStyle w:val="ListParagraph"/>
        <w:rPr>
          <w:lang w:val="sr-Latn-RS"/>
        </w:rPr>
      </w:pPr>
      <w:r>
        <w:rPr>
          <w:lang w:val="sr-Latn-RS"/>
        </w:rPr>
        <w:t>Naš primarni zadatak je da Vas zaštitimo od prevara i skrivenih mana nepokretnosti.</w:t>
      </w:r>
    </w:p>
    <w:p w:rsidR="00AD480B" w:rsidRDefault="002B4E65" w:rsidP="00AD480B">
      <w:pPr>
        <w:pStyle w:val="ListParagraph"/>
        <w:rPr>
          <w:lang w:val="sr-Latn-RS"/>
        </w:rPr>
      </w:pPr>
      <w:r>
        <w:rPr>
          <w:lang w:val="sr-Latn-RS"/>
        </w:rPr>
        <w:t>Pre svake transakcije detaljno proveravamo celokupnu istoriju</w:t>
      </w:r>
      <w:r w:rsidR="00A9706B">
        <w:rPr>
          <w:lang w:val="sr-Latn-RS"/>
        </w:rPr>
        <w:t xml:space="preserve"> vlasništva, </w:t>
      </w:r>
      <w:r w:rsidR="00584844">
        <w:rPr>
          <w:lang w:val="sr-Latn-RS"/>
        </w:rPr>
        <w:t>postojanje</w:t>
      </w:r>
      <w:r w:rsidR="00A9706B">
        <w:rPr>
          <w:lang w:val="sr-Latn-RS"/>
        </w:rPr>
        <w:t xml:space="preserve"> </w:t>
      </w:r>
      <w:r>
        <w:rPr>
          <w:lang w:val="sr-Latn-RS"/>
        </w:rPr>
        <w:t xml:space="preserve">tereta, zabeležbi, hipoteka, </w:t>
      </w:r>
      <w:r w:rsidR="00A9706B">
        <w:rPr>
          <w:lang w:val="sr-Latn-RS"/>
        </w:rPr>
        <w:t>sudskih sporova</w:t>
      </w:r>
      <w:r>
        <w:rPr>
          <w:lang w:val="sr-Latn-RS"/>
        </w:rPr>
        <w:t xml:space="preserve"> i drugih ograničenja raspolaganja i gradnje</w:t>
      </w:r>
      <w:r w:rsidR="00A9706B">
        <w:rPr>
          <w:lang w:val="sr-Latn-RS"/>
        </w:rPr>
        <w:t xml:space="preserve"> </w:t>
      </w:r>
      <w:r w:rsidR="00492592">
        <w:rPr>
          <w:lang w:val="sr-Latn-RS"/>
        </w:rPr>
        <w:t>u svim javnim registrima kako bismo eliminisali rizik d</w:t>
      </w:r>
      <w:r>
        <w:rPr>
          <w:lang w:val="sr-Latn-RS"/>
        </w:rPr>
        <w:t>a kupite objekat sa teretom, nerešenim vlasničkim statusom ili na drugi način nepodobnu za planirane svrhe korišćenja</w:t>
      </w:r>
    </w:p>
    <w:p w:rsidR="00AD480B" w:rsidRDefault="00492592" w:rsidP="00AD480B">
      <w:pPr>
        <w:pStyle w:val="ListParagraph"/>
        <w:numPr>
          <w:ilvl w:val="0"/>
          <w:numId w:val="4"/>
        </w:numPr>
        <w:rPr>
          <w:b/>
          <w:lang w:val="sr-Latn-RS"/>
        </w:rPr>
      </w:pPr>
      <w:r>
        <w:rPr>
          <w:b/>
          <w:lang w:val="sr-Latn-RS"/>
        </w:rPr>
        <w:t>Izrada ugovora po meri klijenta</w:t>
      </w:r>
    </w:p>
    <w:p w:rsidR="00AD480B" w:rsidRDefault="00492592" w:rsidP="00AD480B">
      <w:pPr>
        <w:pStyle w:val="ListParagraph"/>
        <w:rPr>
          <w:lang w:val="sr-Latn-RS"/>
        </w:rPr>
      </w:pPr>
      <w:r>
        <w:rPr>
          <w:lang w:val="sr-Latn-RS"/>
        </w:rPr>
        <w:lastRenderedPageBreak/>
        <w:t xml:space="preserve">Ne koristimo </w:t>
      </w:r>
      <w:r w:rsidR="00370A00">
        <w:rPr>
          <w:lang w:val="sr-Latn-RS"/>
        </w:rPr>
        <w:t xml:space="preserve">šablone i </w:t>
      </w:r>
      <w:r>
        <w:rPr>
          <w:lang w:val="sr-Latn-RS"/>
        </w:rPr>
        <w:t xml:space="preserve">tipske </w:t>
      </w:r>
      <w:r w:rsidR="00370A00">
        <w:rPr>
          <w:lang w:val="sr-Latn-RS"/>
        </w:rPr>
        <w:t>ugovore</w:t>
      </w:r>
      <w:r w:rsidR="0085196A">
        <w:rPr>
          <w:lang w:val="sr-Latn-RS"/>
        </w:rPr>
        <w:t>, već s</w:t>
      </w:r>
      <w:r>
        <w:rPr>
          <w:lang w:val="sr-Latn-RS"/>
        </w:rPr>
        <w:t xml:space="preserve">vaki ugovor </w:t>
      </w:r>
      <w:r w:rsidR="0085196A">
        <w:rPr>
          <w:lang w:val="sr-Latn-RS"/>
        </w:rPr>
        <w:t>prilagođavamo</w:t>
      </w:r>
      <w:r>
        <w:rPr>
          <w:lang w:val="sr-Latn-RS"/>
        </w:rPr>
        <w:t xml:space="preserve"> specifičn</w:t>
      </w:r>
      <w:r w:rsidR="0085196A">
        <w:rPr>
          <w:lang w:val="sr-Latn-RS"/>
        </w:rPr>
        <w:t>ostima konkretne transakcije, uz jasno definisanje rokova isplate, penala za kašnjenje, garantnih rokova i zaštitnih klauzula</w:t>
      </w:r>
      <w:r>
        <w:rPr>
          <w:lang w:val="sr-Latn-RS"/>
        </w:rPr>
        <w:t xml:space="preserve"> koje Vam pružaj</w:t>
      </w:r>
      <w:r w:rsidR="00370A00">
        <w:rPr>
          <w:lang w:val="sr-Latn-RS"/>
        </w:rPr>
        <w:t>u obezbeđenje u svakoj situaciji</w:t>
      </w:r>
      <w:r>
        <w:rPr>
          <w:lang w:val="sr-Latn-RS"/>
        </w:rPr>
        <w:t>.</w:t>
      </w:r>
    </w:p>
    <w:p w:rsidR="00AD480B" w:rsidRDefault="00492592" w:rsidP="00AD480B">
      <w:pPr>
        <w:pStyle w:val="ListParagraph"/>
        <w:numPr>
          <w:ilvl w:val="0"/>
          <w:numId w:val="4"/>
        </w:numPr>
        <w:rPr>
          <w:b/>
          <w:lang w:val="sr-Latn-RS"/>
        </w:rPr>
      </w:pPr>
      <w:r>
        <w:rPr>
          <w:b/>
          <w:lang w:val="sr-Latn-RS"/>
        </w:rPr>
        <w:t>Efikasna koordinacija sa institucijama</w:t>
      </w:r>
    </w:p>
    <w:p w:rsidR="00AD480B" w:rsidRDefault="00492592" w:rsidP="00AD480B">
      <w:pPr>
        <w:pStyle w:val="ListParagraph"/>
        <w:rPr>
          <w:lang w:val="sr-Latn-RS"/>
        </w:rPr>
      </w:pPr>
      <w:r>
        <w:rPr>
          <w:lang w:val="sr-Latn-RS"/>
        </w:rPr>
        <w:t>Preuzimamo kompletnu komunikaciju sa javnim beležnicima, Katastrom nepokretnosti, poreskim upravama i bankama. Vaše učešće u administrativnom delu posla svodimo na minimum, čuvajući Vaše vreme i energiju.</w:t>
      </w:r>
    </w:p>
    <w:p w:rsidR="00AD480B" w:rsidRDefault="00492592" w:rsidP="00AD480B">
      <w:pPr>
        <w:pStyle w:val="ListParagraph"/>
        <w:numPr>
          <w:ilvl w:val="0"/>
          <w:numId w:val="4"/>
        </w:numPr>
        <w:rPr>
          <w:b/>
          <w:lang w:val="sr-Latn-RS"/>
        </w:rPr>
      </w:pPr>
      <w:r>
        <w:rPr>
          <w:b/>
          <w:lang w:val="sr-Latn-RS"/>
        </w:rPr>
        <w:t>Fokus na komercijalnu isplativost i poresku optimizaciju</w:t>
      </w:r>
    </w:p>
    <w:p w:rsidR="00DE2D47" w:rsidRDefault="00492592" w:rsidP="00A8038D">
      <w:pPr>
        <w:pStyle w:val="ListParagraph"/>
        <w:rPr>
          <w:lang w:val="sr-Latn-RS"/>
        </w:rPr>
      </w:pPr>
      <w:r>
        <w:rPr>
          <w:lang w:val="sr-Latn-RS"/>
        </w:rPr>
        <w:t>Pored pravne sigurnostim klijentima pomažemo da sagledaju i finansijsku stranu transakcije. Savetujemo Vas u vezi sa porezom na prenos apsolutnih prava, porezom na dodatu vrednost (PDV), porezom na kapitalni dobitak, kao i o pravu na poreska oslobođenja.</w:t>
      </w:r>
    </w:p>
    <w:p w:rsidR="00F26CD8" w:rsidRDefault="00F26CD8" w:rsidP="00A8038D">
      <w:pPr>
        <w:pStyle w:val="ListParagraph"/>
        <w:rPr>
          <w:lang w:val="sr-Latn-RS"/>
        </w:rPr>
      </w:pPr>
    </w:p>
    <w:p w:rsidR="00F26CD8" w:rsidRDefault="00F26CD8" w:rsidP="00F26CD8">
      <w:pPr>
        <w:spacing w:line="240" w:lineRule="auto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 xml:space="preserve">ZAŠTITITE SVOJU IMOVINU. </w:t>
      </w:r>
    </w:p>
    <w:p w:rsidR="00F26CD8" w:rsidRPr="00F26CD8" w:rsidRDefault="00F26CD8" w:rsidP="00F26CD8">
      <w:pPr>
        <w:rPr>
          <w:lang w:val="sr-Latn-RS"/>
        </w:rPr>
      </w:pPr>
    </w:p>
    <w:sectPr w:rsidR="00F26CD8" w:rsidRPr="00F26C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2A5BBF"/>
    <w:multiLevelType w:val="hybridMultilevel"/>
    <w:tmpl w:val="B06811D8"/>
    <w:lvl w:ilvl="0" w:tplc="277C116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27267"/>
    <w:multiLevelType w:val="hybridMultilevel"/>
    <w:tmpl w:val="4A947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25D"/>
    <w:rsid w:val="000902B6"/>
    <w:rsid w:val="000A18DD"/>
    <w:rsid w:val="000A19F5"/>
    <w:rsid w:val="00152F5C"/>
    <w:rsid w:val="00186BF8"/>
    <w:rsid w:val="0022288B"/>
    <w:rsid w:val="00282E9A"/>
    <w:rsid w:val="002B4E65"/>
    <w:rsid w:val="002F2B45"/>
    <w:rsid w:val="002F41DE"/>
    <w:rsid w:val="00370A00"/>
    <w:rsid w:val="00382F6F"/>
    <w:rsid w:val="00492592"/>
    <w:rsid w:val="00497F9F"/>
    <w:rsid w:val="00542F7C"/>
    <w:rsid w:val="005677FE"/>
    <w:rsid w:val="005827CC"/>
    <w:rsid w:val="00584844"/>
    <w:rsid w:val="005A4998"/>
    <w:rsid w:val="005A5555"/>
    <w:rsid w:val="005C1549"/>
    <w:rsid w:val="0062758A"/>
    <w:rsid w:val="006D7969"/>
    <w:rsid w:val="00705B82"/>
    <w:rsid w:val="00763577"/>
    <w:rsid w:val="007D5466"/>
    <w:rsid w:val="008125B1"/>
    <w:rsid w:val="00821FC3"/>
    <w:rsid w:val="0085196A"/>
    <w:rsid w:val="00870EA2"/>
    <w:rsid w:val="0087425D"/>
    <w:rsid w:val="009601BB"/>
    <w:rsid w:val="0096579D"/>
    <w:rsid w:val="00A006F2"/>
    <w:rsid w:val="00A308BF"/>
    <w:rsid w:val="00A8038D"/>
    <w:rsid w:val="00A9706B"/>
    <w:rsid w:val="00AD480B"/>
    <w:rsid w:val="00BF332D"/>
    <w:rsid w:val="00CA1BCC"/>
    <w:rsid w:val="00CA5556"/>
    <w:rsid w:val="00D23CFC"/>
    <w:rsid w:val="00D24852"/>
    <w:rsid w:val="00DB3A99"/>
    <w:rsid w:val="00DC17B2"/>
    <w:rsid w:val="00DE2D47"/>
    <w:rsid w:val="00E16A3C"/>
    <w:rsid w:val="00E2319F"/>
    <w:rsid w:val="00EF2A62"/>
    <w:rsid w:val="00F26CD8"/>
    <w:rsid w:val="00F3351D"/>
    <w:rsid w:val="00F456E3"/>
    <w:rsid w:val="00FE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809BC"/>
  <w15:chartTrackingRefBased/>
  <w15:docId w15:val="{76D5A381-1A8E-4B75-9F0F-A0203110F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480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A5556"/>
    <w:pPr>
      <w:ind w:left="720"/>
      <w:contextualSpacing/>
    </w:pPr>
  </w:style>
  <w:style w:type="table" w:styleId="TableGrid">
    <w:name w:val="Table Grid"/>
    <w:basedOn w:val="TableNormal"/>
    <w:uiPriority w:val="39"/>
    <w:rsid w:val="006275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A499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802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2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Keti</dc:creator>
  <cp:keywords/>
  <dc:description/>
  <cp:lastModifiedBy>Keti</cp:lastModifiedBy>
  <cp:revision>40</cp:revision>
  <dcterms:created xsi:type="dcterms:W3CDTF">2026-06-06T04:39:00Z</dcterms:created>
  <dcterms:modified xsi:type="dcterms:W3CDTF">2026-07-08T06:14:00Z</dcterms:modified>
</cp:coreProperties>
</file>