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6C3" w:rsidRPr="00CA328A" w:rsidRDefault="002E02C2" w:rsidP="00CC26C3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CA328A">
        <w:rPr>
          <w:rFonts w:eastAsia="Times New Roman" w:cstheme="minorHAnsi"/>
          <w:b/>
          <w:bCs/>
          <w:sz w:val="24"/>
          <w:szCs w:val="24"/>
        </w:rPr>
        <w:t xml:space="preserve">ADVOKAT ZA PREKRŠAJNO PRAVO </w:t>
      </w:r>
    </w:p>
    <w:p w:rsidR="00CC26C3" w:rsidRPr="00CA328A" w:rsidRDefault="00D66063" w:rsidP="00CC26C3">
      <w:pPr>
        <w:spacing w:line="240" w:lineRule="auto"/>
        <w:rPr>
          <w:rFonts w:eastAsia="Times New Roman" w:cstheme="minorHAnsi"/>
          <w:sz w:val="24"/>
          <w:szCs w:val="24"/>
        </w:rPr>
      </w:pPr>
      <w:r w:rsidRPr="00CA328A">
        <w:rPr>
          <w:rFonts w:eastAsia="Times New Roman" w:cstheme="minorHAnsi"/>
          <w:sz w:val="24"/>
          <w:szCs w:val="24"/>
        </w:rPr>
        <w:t>P</w:t>
      </w:r>
      <w:r w:rsidR="00CC26C3" w:rsidRPr="00CA328A">
        <w:rPr>
          <w:rFonts w:eastAsia="Times New Roman" w:cstheme="minorHAnsi"/>
          <w:sz w:val="24"/>
          <w:szCs w:val="24"/>
        </w:rPr>
        <w:t>osledice</w:t>
      </w:r>
      <w:r w:rsidRPr="00CA328A">
        <w:rPr>
          <w:rFonts w:eastAsia="Times New Roman" w:cstheme="minorHAnsi"/>
          <w:sz w:val="24"/>
          <w:szCs w:val="24"/>
        </w:rPr>
        <w:t xml:space="preserve"> prekršajnog postupka </w:t>
      </w:r>
      <w:r w:rsidR="00CF4DD6" w:rsidRPr="00CA328A">
        <w:rPr>
          <w:rFonts w:eastAsia="Times New Roman" w:cstheme="minorHAnsi"/>
          <w:sz w:val="24"/>
          <w:szCs w:val="24"/>
        </w:rPr>
        <w:t xml:space="preserve">mogu biti </w:t>
      </w:r>
      <w:r w:rsidRPr="00CA328A">
        <w:rPr>
          <w:rFonts w:eastAsia="Times New Roman" w:cstheme="minorHAnsi"/>
          <w:sz w:val="24"/>
          <w:szCs w:val="24"/>
        </w:rPr>
        <w:t>ozbiljne</w:t>
      </w:r>
      <w:r w:rsidR="00CC26C3" w:rsidRPr="00CA328A">
        <w:rPr>
          <w:rFonts w:eastAsia="Times New Roman" w:cstheme="minorHAnsi"/>
          <w:sz w:val="24"/>
          <w:szCs w:val="24"/>
        </w:rPr>
        <w:t>: visoke novčane kazne, kazneni po</w:t>
      </w:r>
      <w:r w:rsidRPr="00CA328A">
        <w:rPr>
          <w:rFonts w:eastAsia="Times New Roman" w:cstheme="minorHAnsi"/>
          <w:sz w:val="24"/>
          <w:szCs w:val="24"/>
        </w:rPr>
        <w:t xml:space="preserve">eni, oduzimanje vozačke dozvole, </w:t>
      </w:r>
      <w:r w:rsidR="00CC26C3" w:rsidRPr="00CA328A">
        <w:rPr>
          <w:rFonts w:eastAsia="Times New Roman" w:cstheme="minorHAnsi"/>
          <w:sz w:val="24"/>
          <w:szCs w:val="24"/>
        </w:rPr>
        <w:t>zabrana obavljanja delatnosti</w:t>
      </w:r>
      <w:r w:rsidRPr="00CA328A">
        <w:rPr>
          <w:rFonts w:eastAsia="Times New Roman" w:cstheme="minorHAnsi"/>
          <w:sz w:val="24"/>
          <w:szCs w:val="24"/>
        </w:rPr>
        <w:t>. U velikom broju slučajeva, možete ih izbeći p</w:t>
      </w:r>
      <w:r w:rsidR="00CC26C3" w:rsidRPr="00CA328A">
        <w:rPr>
          <w:rFonts w:eastAsia="Times New Roman" w:cstheme="minorHAnsi"/>
          <w:sz w:val="24"/>
          <w:szCs w:val="24"/>
        </w:rPr>
        <w:t>ravovremenom i stručnom odbranom.</w:t>
      </w:r>
    </w:p>
    <w:p w:rsidR="002E02C2" w:rsidRPr="00CA328A" w:rsidRDefault="002E02C2" w:rsidP="00CC26C3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CA328A" w:rsidRPr="00CA328A" w:rsidRDefault="002E02C2" w:rsidP="00CC26C3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CA328A">
        <w:rPr>
          <w:rFonts w:eastAsia="Times New Roman" w:cstheme="minorHAnsi"/>
          <w:b/>
          <w:bCs/>
          <w:sz w:val="24"/>
          <w:szCs w:val="24"/>
        </w:rPr>
        <w:t>NAŠE USLUGE U PREKRŠAJNOM PRAVU</w:t>
      </w:r>
    </w:p>
    <w:p w:rsidR="00052BBA" w:rsidRPr="00CA328A" w:rsidRDefault="00344B22" w:rsidP="00CC26C3">
      <w:pPr>
        <w:spacing w:line="240" w:lineRule="auto"/>
        <w:rPr>
          <w:rFonts w:eastAsia="Times New Roman" w:cstheme="minorHAnsi"/>
          <w:sz w:val="24"/>
          <w:szCs w:val="24"/>
        </w:rPr>
      </w:pPr>
      <w:r w:rsidRPr="00CA328A">
        <w:rPr>
          <w:rFonts w:eastAsia="Times New Roman" w:cstheme="minorHAnsi"/>
          <w:sz w:val="24"/>
          <w:szCs w:val="24"/>
        </w:rPr>
        <w:t>Branimo</w:t>
      </w:r>
      <w:r w:rsidR="00A36A00" w:rsidRPr="00CA328A">
        <w:rPr>
          <w:rFonts w:eastAsia="Times New Roman" w:cstheme="minorHAnsi"/>
          <w:sz w:val="24"/>
          <w:szCs w:val="24"/>
        </w:rPr>
        <w:t xml:space="preserve"> klijente</w:t>
      </w:r>
      <w:r w:rsidRPr="00CA328A">
        <w:rPr>
          <w:rFonts w:eastAsia="Times New Roman" w:cstheme="minorHAnsi"/>
          <w:sz w:val="24"/>
          <w:szCs w:val="24"/>
        </w:rPr>
        <w:t xml:space="preserve"> </w:t>
      </w:r>
      <w:r w:rsidR="00CC26C3" w:rsidRPr="00CA328A">
        <w:rPr>
          <w:rFonts w:eastAsia="Times New Roman" w:cstheme="minorHAnsi"/>
          <w:sz w:val="24"/>
          <w:szCs w:val="24"/>
        </w:rPr>
        <w:t xml:space="preserve">u </w:t>
      </w:r>
      <w:r w:rsidR="00D66063" w:rsidRPr="00CA328A">
        <w:rPr>
          <w:rFonts w:eastAsia="Times New Roman" w:cstheme="minorHAnsi"/>
          <w:sz w:val="24"/>
          <w:szCs w:val="24"/>
        </w:rPr>
        <w:t xml:space="preserve">svim </w:t>
      </w:r>
      <w:r w:rsidR="00CC26C3" w:rsidRPr="00CA328A">
        <w:rPr>
          <w:rFonts w:eastAsia="Times New Roman" w:cstheme="minorHAnsi"/>
          <w:sz w:val="24"/>
          <w:szCs w:val="24"/>
        </w:rPr>
        <w:t>fazama</w:t>
      </w:r>
      <w:r w:rsidRPr="00CA328A">
        <w:rPr>
          <w:rFonts w:eastAsia="Times New Roman" w:cstheme="minorHAnsi"/>
          <w:sz w:val="24"/>
          <w:szCs w:val="24"/>
        </w:rPr>
        <w:t xml:space="preserve"> prekršajnog</w:t>
      </w:r>
      <w:r w:rsidR="00CC26C3" w:rsidRPr="00CA328A">
        <w:rPr>
          <w:rFonts w:eastAsia="Times New Roman" w:cstheme="minorHAnsi"/>
          <w:sz w:val="24"/>
          <w:szCs w:val="24"/>
        </w:rPr>
        <w:t xml:space="preserve"> </w:t>
      </w:r>
      <w:r w:rsidR="00A36A00" w:rsidRPr="00CA328A">
        <w:rPr>
          <w:rFonts w:eastAsia="Times New Roman" w:cstheme="minorHAnsi"/>
          <w:sz w:val="24"/>
          <w:szCs w:val="24"/>
        </w:rPr>
        <w:t>postpka ( saastavljamo p</w:t>
      </w:r>
      <w:r w:rsidR="00052BBA" w:rsidRPr="00CA328A">
        <w:rPr>
          <w:rFonts w:eastAsia="Times New Roman" w:cstheme="minorHAnsi"/>
          <w:sz w:val="24"/>
          <w:szCs w:val="24"/>
        </w:rPr>
        <w:t>isa</w:t>
      </w:r>
      <w:r w:rsidR="00A36A00" w:rsidRPr="00CA328A">
        <w:rPr>
          <w:rFonts w:eastAsia="Times New Roman" w:cstheme="minorHAnsi"/>
          <w:sz w:val="24"/>
          <w:szCs w:val="24"/>
        </w:rPr>
        <w:t>nu odbranu</w:t>
      </w:r>
      <w:r w:rsidR="00052BBA" w:rsidRPr="00CA328A">
        <w:rPr>
          <w:rFonts w:eastAsia="Times New Roman" w:cstheme="minorHAnsi"/>
          <w:sz w:val="24"/>
          <w:szCs w:val="24"/>
        </w:rPr>
        <w:t xml:space="preserve">, </w:t>
      </w:r>
      <w:r w:rsidR="00A36A00" w:rsidRPr="00CA328A">
        <w:rPr>
          <w:rFonts w:eastAsia="Times New Roman" w:cstheme="minorHAnsi"/>
          <w:sz w:val="24"/>
          <w:szCs w:val="24"/>
        </w:rPr>
        <w:t>branimo</w:t>
      </w:r>
      <w:r w:rsidR="00052BBA" w:rsidRPr="00CA328A">
        <w:rPr>
          <w:rFonts w:eastAsia="Times New Roman" w:cstheme="minorHAnsi"/>
          <w:sz w:val="24"/>
          <w:szCs w:val="24"/>
        </w:rPr>
        <w:t xml:space="preserve"> na pretresima</w:t>
      </w:r>
      <w:r w:rsidR="00A36A00" w:rsidRPr="00CA328A">
        <w:rPr>
          <w:rFonts w:eastAsia="Times New Roman" w:cstheme="minorHAnsi"/>
          <w:sz w:val="24"/>
          <w:szCs w:val="24"/>
        </w:rPr>
        <w:t xml:space="preserve"> pred sudom, podnosimo žalbe</w:t>
      </w:r>
      <w:r w:rsidR="00052BBA" w:rsidRPr="00CA328A">
        <w:rPr>
          <w:rFonts w:eastAsia="Times New Roman" w:cstheme="minorHAnsi"/>
          <w:sz w:val="24"/>
          <w:szCs w:val="24"/>
        </w:rPr>
        <w:t xml:space="preserve"> i </w:t>
      </w:r>
      <w:r w:rsidR="00A36A00" w:rsidRPr="00CA328A">
        <w:rPr>
          <w:rFonts w:eastAsia="Times New Roman" w:cstheme="minorHAnsi"/>
          <w:sz w:val="24"/>
          <w:szCs w:val="24"/>
        </w:rPr>
        <w:t>druge pravne lekove, zastupamo i pregovaramo</w:t>
      </w:r>
      <w:r w:rsidR="00052BBA" w:rsidRPr="00CA328A">
        <w:rPr>
          <w:rFonts w:eastAsia="Times New Roman" w:cstheme="minorHAnsi"/>
          <w:sz w:val="24"/>
          <w:szCs w:val="24"/>
        </w:rPr>
        <w:t xml:space="preserve"> prilikom zaključenja sporazuma</w:t>
      </w:r>
      <w:r w:rsidR="00A36A00" w:rsidRPr="00CA328A">
        <w:rPr>
          <w:rFonts w:eastAsia="Times New Roman" w:cstheme="minorHAnsi"/>
          <w:sz w:val="24"/>
          <w:szCs w:val="24"/>
        </w:rPr>
        <w:t>) bez obzira na vrstu prekršaja:</w:t>
      </w:r>
    </w:p>
    <w:p w:rsidR="00CC26C3" w:rsidRPr="00CA328A" w:rsidRDefault="00CC26C3" w:rsidP="002E02C2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sz w:val="24"/>
          <w:szCs w:val="24"/>
        </w:rPr>
      </w:pPr>
      <w:r w:rsidRPr="00CA328A">
        <w:rPr>
          <w:rFonts w:eastAsia="Times New Roman" w:cstheme="minorHAnsi"/>
          <w:b/>
          <w:bCs/>
          <w:sz w:val="24"/>
          <w:szCs w:val="24"/>
        </w:rPr>
        <w:t>Saobraćajni prekršaji (Za vozače)</w:t>
      </w:r>
      <w:r w:rsidR="00344B22" w:rsidRPr="00CA328A">
        <w:rPr>
          <w:rFonts w:eastAsia="Times New Roman" w:cstheme="minorHAnsi"/>
          <w:sz w:val="24"/>
          <w:szCs w:val="24"/>
        </w:rPr>
        <w:t xml:space="preserve"> : V</w:t>
      </w:r>
      <w:r w:rsidRPr="00CA328A">
        <w:rPr>
          <w:rFonts w:eastAsia="Times New Roman" w:cstheme="minorHAnsi"/>
          <w:sz w:val="24"/>
          <w:szCs w:val="24"/>
        </w:rPr>
        <w:t>ožnj</w:t>
      </w:r>
      <w:r w:rsidR="00344B22" w:rsidRPr="00CA328A">
        <w:rPr>
          <w:rFonts w:eastAsia="Times New Roman" w:cstheme="minorHAnsi"/>
          <w:sz w:val="24"/>
          <w:szCs w:val="24"/>
        </w:rPr>
        <w:t>a</w:t>
      </w:r>
      <w:r w:rsidRPr="00CA328A">
        <w:rPr>
          <w:rFonts w:eastAsia="Times New Roman" w:cstheme="minorHAnsi"/>
          <w:sz w:val="24"/>
          <w:szCs w:val="24"/>
        </w:rPr>
        <w:t xml:space="preserve"> pod dejstvom alkoh</w:t>
      </w:r>
      <w:r w:rsidR="00344B22" w:rsidRPr="00CA328A">
        <w:rPr>
          <w:rFonts w:eastAsia="Times New Roman" w:cstheme="minorHAnsi"/>
          <w:sz w:val="24"/>
          <w:szCs w:val="24"/>
        </w:rPr>
        <w:t xml:space="preserve">ola ili psihoaktivnih supstanci, </w:t>
      </w:r>
      <w:r w:rsidRPr="00CA328A">
        <w:rPr>
          <w:rFonts w:eastAsia="Times New Roman" w:cstheme="minorHAnsi"/>
          <w:sz w:val="24"/>
          <w:szCs w:val="24"/>
        </w:rPr>
        <w:t>prekoračenja brzine, nasilničk</w:t>
      </w:r>
      <w:r w:rsidR="00344B22" w:rsidRPr="00CA328A">
        <w:rPr>
          <w:rFonts w:eastAsia="Times New Roman" w:cstheme="minorHAnsi"/>
          <w:sz w:val="24"/>
          <w:szCs w:val="24"/>
        </w:rPr>
        <w:t>a vožnja, prolazak kroz crveno svetlo, saobraćajne nezgode</w:t>
      </w:r>
      <w:r w:rsidR="00CB6DF5">
        <w:rPr>
          <w:rFonts w:eastAsia="Times New Roman" w:cstheme="minorHAnsi"/>
          <w:sz w:val="24"/>
          <w:szCs w:val="24"/>
        </w:rPr>
        <w:t>;</w:t>
      </w:r>
    </w:p>
    <w:p w:rsidR="00CC26C3" w:rsidRPr="00CA328A" w:rsidRDefault="00CC26C3" w:rsidP="002E02C2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sz w:val="24"/>
          <w:szCs w:val="24"/>
        </w:rPr>
      </w:pPr>
      <w:r w:rsidRPr="00CA328A">
        <w:rPr>
          <w:rFonts w:eastAsia="Times New Roman" w:cstheme="minorHAnsi"/>
          <w:b/>
          <w:bCs/>
          <w:sz w:val="24"/>
          <w:szCs w:val="24"/>
        </w:rPr>
        <w:t xml:space="preserve">Prekršaji </w:t>
      </w:r>
      <w:r w:rsidR="00344B22" w:rsidRPr="00CA328A">
        <w:rPr>
          <w:rFonts w:eastAsia="Times New Roman" w:cstheme="minorHAnsi"/>
          <w:b/>
          <w:bCs/>
          <w:sz w:val="24"/>
          <w:szCs w:val="24"/>
        </w:rPr>
        <w:t>u privredi</w:t>
      </w:r>
      <w:r w:rsidRPr="00CA328A">
        <w:rPr>
          <w:rFonts w:eastAsia="Times New Roman" w:cstheme="minorHAnsi"/>
          <w:b/>
          <w:bCs/>
          <w:sz w:val="24"/>
          <w:szCs w:val="24"/>
        </w:rPr>
        <w:t xml:space="preserve"> (Za firme i preduzetnike)</w:t>
      </w:r>
      <w:r w:rsidR="00344B22" w:rsidRPr="00CA328A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Pr="00CA328A">
        <w:rPr>
          <w:rFonts w:eastAsia="Times New Roman" w:cstheme="minorHAnsi"/>
          <w:sz w:val="24"/>
          <w:szCs w:val="24"/>
        </w:rPr>
        <w:t xml:space="preserve">Zastupanje </w:t>
      </w:r>
      <w:r w:rsidR="00344B22" w:rsidRPr="00CA328A">
        <w:rPr>
          <w:rFonts w:eastAsia="Times New Roman" w:cstheme="minorHAnsi"/>
          <w:sz w:val="24"/>
          <w:szCs w:val="24"/>
        </w:rPr>
        <w:t>po</w:t>
      </w:r>
      <w:r w:rsidRPr="00CA328A">
        <w:rPr>
          <w:rFonts w:eastAsia="Times New Roman" w:cstheme="minorHAnsi"/>
          <w:sz w:val="24"/>
          <w:szCs w:val="24"/>
        </w:rPr>
        <w:t xml:space="preserve"> prijava</w:t>
      </w:r>
      <w:r w:rsidR="00344B22" w:rsidRPr="00CA328A">
        <w:rPr>
          <w:rFonts w:eastAsia="Times New Roman" w:cstheme="minorHAnsi"/>
          <w:sz w:val="24"/>
          <w:szCs w:val="24"/>
        </w:rPr>
        <w:t>ma</w:t>
      </w:r>
      <w:r w:rsidRPr="00CA328A">
        <w:rPr>
          <w:rFonts w:eastAsia="Times New Roman" w:cstheme="minorHAnsi"/>
          <w:sz w:val="24"/>
          <w:szCs w:val="24"/>
        </w:rPr>
        <w:t xml:space="preserve"> poreske, tržišne, radne</w:t>
      </w:r>
      <w:r w:rsidR="00344B22" w:rsidRPr="00CA328A">
        <w:rPr>
          <w:rFonts w:eastAsia="Times New Roman" w:cstheme="minorHAnsi"/>
          <w:sz w:val="24"/>
          <w:szCs w:val="24"/>
        </w:rPr>
        <w:t>, sanitarne i drugih inspekcija, o</w:t>
      </w:r>
      <w:r w:rsidRPr="00CA328A">
        <w:rPr>
          <w:rFonts w:eastAsia="Times New Roman" w:cstheme="minorHAnsi"/>
          <w:sz w:val="24"/>
          <w:szCs w:val="24"/>
        </w:rPr>
        <w:t>dbrana firmi i direktora u postupcima za carinske</w:t>
      </w:r>
      <w:r w:rsidR="00344B22" w:rsidRPr="00CA328A">
        <w:rPr>
          <w:rFonts w:eastAsia="Times New Roman" w:cstheme="minorHAnsi"/>
          <w:sz w:val="24"/>
          <w:szCs w:val="24"/>
        </w:rPr>
        <w:t xml:space="preserve"> prekršaje i devizno poslovanje, odbrana u postupcima </w:t>
      </w:r>
      <w:r w:rsidRPr="00CA328A">
        <w:rPr>
          <w:rFonts w:eastAsia="Times New Roman" w:cstheme="minorHAnsi"/>
          <w:sz w:val="24"/>
          <w:szCs w:val="24"/>
        </w:rPr>
        <w:t xml:space="preserve">u vezi sa bezbednošću i zdravljem na </w:t>
      </w:r>
      <w:r w:rsidR="00344B22" w:rsidRPr="00CA328A">
        <w:rPr>
          <w:rFonts w:eastAsia="Times New Roman" w:cstheme="minorHAnsi"/>
          <w:sz w:val="24"/>
          <w:szCs w:val="24"/>
        </w:rPr>
        <w:t>radu i zaštitom životne sredine</w:t>
      </w:r>
      <w:r w:rsidR="00CB6DF5">
        <w:rPr>
          <w:rFonts w:eastAsia="Times New Roman" w:cstheme="minorHAnsi"/>
          <w:sz w:val="24"/>
          <w:szCs w:val="24"/>
        </w:rPr>
        <w:t>;</w:t>
      </w:r>
    </w:p>
    <w:p w:rsidR="00CC26C3" w:rsidRPr="00CA328A" w:rsidRDefault="00CC26C3" w:rsidP="002E02C2">
      <w:pPr>
        <w:pStyle w:val="ListParagraph"/>
        <w:numPr>
          <w:ilvl w:val="0"/>
          <w:numId w:val="8"/>
        </w:numPr>
        <w:spacing w:line="240" w:lineRule="auto"/>
        <w:rPr>
          <w:rFonts w:eastAsia="Times New Roman" w:cstheme="minorHAnsi"/>
          <w:sz w:val="24"/>
          <w:szCs w:val="24"/>
        </w:rPr>
      </w:pPr>
      <w:r w:rsidRPr="00CA328A">
        <w:rPr>
          <w:rFonts w:eastAsia="Times New Roman" w:cstheme="minorHAnsi"/>
          <w:b/>
          <w:bCs/>
          <w:sz w:val="24"/>
          <w:szCs w:val="24"/>
        </w:rPr>
        <w:t>Prekršaji protiv javnog reda i mira i opšti prekršaji</w:t>
      </w:r>
      <w:r w:rsidR="00344B22" w:rsidRPr="00CA328A">
        <w:rPr>
          <w:rFonts w:eastAsia="Times New Roman" w:cstheme="minorHAnsi"/>
          <w:b/>
          <w:bCs/>
          <w:sz w:val="24"/>
          <w:szCs w:val="24"/>
        </w:rPr>
        <w:t xml:space="preserve">: </w:t>
      </w:r>
      <w:r w:rsidR="00344B22" w:rsidRPr="00CA328A">
        <w:rPr>
          <w:rFonts w:eastAsia="Times New Roman" w:cstheme="minorHAnsi"/>
          <w:sz w:val="24"/>
          <w:szCs w:val="24"/>
        </w:rPr>
        <w:t>R</w:t>
      </w:r>
      <w:r w:rsidRPr="00CA328A">
        <w:rPr>
          <w:rFonts w:eastAsia="Times New Roman" w:cstheme="minorHAnsi"/>
          <w:sz w:val="24"/>
          <w:szCs w:val="24"/>
        </w:rPr>
        <w:t>emećenje javnog reda i mira, svađe, tuče ili n</w:t>
      </w:r>
      <w:r w:rsidR="00344B22" w:rsidRPr="00CA328A">
        <w:rPr>
          <w:rFonts w:eastAsia="Times New Roman" w:cstheme="minorHAnsi"/>
          <w:sz w:val="24"/>
          <w:szCs w:val="24"/>
        </w:rPr>
        <w:t>epristojno ponašanje, oružje i municija, komunalni prekršaji</w:t>
      </w:r>
      <w:r w:rsidR="00CB6DF5">
        <w:rPr>
          <w:rFonts w:eastAsia="Times New Roman" w:cstheme="minorHAnsi"/>
          <w:sz w:val="24"/>
          <w:szCs w:val="24"/>
        </w:rPr>
        <w:t>;</w:t>
      </w:r>
      <w:bookmarkStart w:id="0" w:name="_GoBack"/>
      <w:bookmarkEnd w:id="0"/>
    </w:p>
    <w:p w:rsidR="00CA328A" w:rsidRPr="00CA328A" w:rsidRDefault="00CA328A" w:rsidP="00CA328A">
      <w:pPr>
        <w:spacing w:line="240" w:lineRule="auto"/>
        <w:rPr>
          <w:rFonts w:eastAsia="Times New Roman" w:cstheme="minorHAnsi"/>
          <w:sz w:val="24"/>
          <w:szCs w:val="24"/>
        </w:rPr>
      </w:pPr>
    </w:p>
    <w:p w:rsidR="00CA328A" w:rsidRPr="00CA328A" w:rsidRDefault="002E02C2" w:rsidP="00CA328A">
      <w:pPr>
        <w:pStyle w:val="NoSpacing"/>
        <w:rPr>
          <w:b/>
          <w:bCs/>
          <w:sz w:val="24"/>
          <w:szCs w:val="24"/>
        </w:rPr>
      </w:pPr>
      <w:r w:rsidRPr="00CA328A">
        <w:rPr>
          <w:b/>
          <w:bCs/>
          <w:sz w:val="24"/>
          <w:szCs w:val="24"/>
        </w:rPr>
        <w:t>ZAŠTO IZABRATI NAS - STRATEGIJA KOJA PRAVI RAZLIKU</w:t>
      </w:r>
    </w:p>
    <w:p w:rsidR="00CA328A" w:rsidRPr="00CA328A" w:rsidRDefault="00CA328A" w:rsidP="00CA328A">
      <w:pPr>
        <w:pStyle w:val="NoSpacing"/>
        <w:rPr>
          <w:b/>
          <w:bCs/>
          <w:sz w:val="24"/>
          <w:szCs w:val="24"/>
        </w:rPr>
      </w:pPr>
    </w:p>
    <w:p w:rsidR="007C1178" w:rsidRPr="00CA328A" w:rsidRDefault="00052BBA" w:rsidP="00CA328A">
      <w:pPr>
        <w:pStyle w:val="NoSpacing"/>
        <w:rPr>
          <w:sz w:val="24"/>
          <w:szCs w:val="24"/>
        </w:rPr>
      </w:pPr>
      <w:r w:rsidRPr="00CA328A">
        <w:rPr>
          <w:sz w:val="24"/>
          <w:szCs w:val="24"/>
        </w:rPr>
        <w:t xml:space="preserve">Mnogi građani i privrednici naprave grešku i odu na saslušanje bez advokata, misleći da je dovoljno </w:t>
      </w:r>
      <w:r w:rsidR="00DC5AF8" w:rsidRPr="00CA328A">
        <w:rPr>
          <w:sz w:val="24"/>
          <w:szCs w:val="24"/>
        </w:rPr>
        <w:t xml:space="preserve">samo </w:t>
      </w:r>
      <w:r w:rsidRPr="00CA328A">
        <w:rPr>
          <w:sz w:val="24"/>
          <w:szCs w:val="24"/>
        </w:rPr>
        <w:t>da "ispričaju svoju stranu priče". Međutim, za odbranu u prekršajnom postupku često su ključni proceduralni propusti policije, inspekcije i drugih organa, zastarelost i pravilno predlaganje dokaza.</w:t>
      </w:r>
    </w:p>
    <w:p w:rsidR="00CA328A" w:rsidRPr="00CA328A" w:rsidRDefault="00CA328A" w:rsidP="00CA328A">
      <w:pPr>
        <w:pStyle w:val="NoSpacing"/>
        <w:rPr>
          <w:b/>
          <w:bCs/>
          <w:sz w:val="24"/>
          <w:szCs w:val="24"/>
        </w:rPr>
      </w:pPr>
    </w:p>
    <w:p w:rsidR="007C1178" w:rsidRPr="00CA328A" w:rsidRDefault="007C1178" w:rsidP="007C1178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CC26C3" w:rsidRPr="00CA328A" w:rsidRDefault="002E02C2" w:rsidP="00CC26C3">
      <w:pPr>
        <w:spacing w:line="240" w:lineRule="auto"/>
        <w:rPr>
          <w:rFonts w:eastAsia="Times New Roman" w:cstheme="minorHAnsi"/>
          <w:b/>
          <w:bCs/>
          <w:sz w:val="24"/>
          <w:szCs w:val="24"/>
        </w:rPr>
      </w:pPr>
      <w:r w:rsidRPr="00CA328A">
        <w:rPr>
          <w:rFonts w:eastAsia="Times New Roman" w:cstheme="minorHAnsi"/>
          <w:b/>
          <w:bCs/>
          <w:sz w:val="24"/>
          <w:szCs w:val="24"/>
        </w:rPr>
        <w:t>ROKOVI U PREKRŠAJNOM POSTUPKU SU KRATKI. REAGUJTE ODMAH.</w:t>
      </w:r>
    </w:p>
    <w:p w:rsidR="00CC26C3" w:rsidRPr="00CA328A" w:rsidRDefault="00CC26C3" w:rsidP="00CC26C3">
      <w:pPr>
        <w:spacing w:line="240" w:lineRule="auto"/>
        <w:rPr>
          <w:rFonts w:eastAsia="Times New Roman" w:cstheme="minorHAnsi"/>
          <w:sz w:val="24"/>
          <w:szCs w:val="24"/>
        </w:rPr>
      </w:pPr>
      <w:r w:rsidRPr="00CA328A">
        <w:rPr>
          <w:rFonts w:eastAsia="Times New Roman" w:cstheme="minorHAnsi"/>
          <w:sz w:val="24"/>
          <w:szCs w:val="24"/>
        </w:rPr>
        <w:t>Bilo da ste dobili prekršajni nalog koji zahteva reakciju u roku od 8 dana, ili ste primili poziv za saslušanje kod prekršajnog sudije, nemojte čekati poslednji trenutak. Jedan razgovor sa advokatom može promeniti ishod postupka.</w:t>
      </w:r>
    </w:p>
    <w:sectPr w:rsidR="00CC26C3" w:rsidRPr="00CA3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01443"/>
    <w:multiLevelType w:val="multilevel"/>
    <w:tmpl w:val="E8A2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85515"/>
    <w:multiLevelType w:val="multilevel"/>
    <w:tmpl w:val="939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90D60"/>
    <w:multiLevelType w:val="multilevel"/>
    <w:tmpl w:val="969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40FB9"/>
    <w:multiLevelType w:val="multilevel"/>
    <w:tmpl w:val="D90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0383B"/>
    <w:multiLevelType w:val="multilevel"/>
    <w:tmpl w:val="CB14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15D94"/>
    <w:multiLevelType w:val="multilevel"/>
    <w:tmpl w:val="A62C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4D0ECB"/>
    <w:multiLevelType w:val="multilevel"/>
    <w:tmpl w:val="855ED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C57591"/>
    <w:multiLevelType w:val="hybridMultilevel"/>
    <w:tmpl w:val="988A8F0E"/>
    <w:lvl w:ilvl="0" w:tplc="D2DE31B6"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2BB"/>
    <w:rsid w:val="00052BBA"/>
    <w:rsid w:val="001C2C2F"/>
    <w:rsid w:val="002E02C2"/>
    <w:rsid w:val="00344B22"/>
    <w:rsid w:val="00733588"/>
    <w:rsid w:val="007C1178"/>
    <w:rsid w:val="007D5466"/>
    <w:rsid w:val="009902BB"/>
    <w:rsid w:val="00A36A00"/>
    <w:rsid w:val="00CA328A"/>
    <w:rsid w:val="00CB6DF5"/>
    <w:rsid w:val="00CC26C3"/>
    <w:rsid w:val="00CF4DD6"/>
    <w:rsid w:val="00D66063"/>
    <w:rsid w:val="00DC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A482E"/>
  <w15:chartTrackingRefBased/>
  <w15:docId w15:val="{F85EE5EF-C276-4DEA-A05A-9DEF21604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C26C3"/>
    <w:rPr>
      <w:b/>
      <w:bCs/>
    </w:rPr>
  </w:style>
  <w:style w:type="character" w:customStyle="1" w:styleId="t286pc">
    <w:name w:val="t286pc"/>
    <w:basedOn w:val="DefaultParagraphFont"/>
    <w:rsid w:val="00CC26C3"/>
  </w:style>
  <w:style w:type="character" w:styleId="Emphasis">
    <w:name w:val="Emphasis"/>
    <w:basedOn w:val="DefaultParagraphFont"/>
    <w:uiPriority w:val="20"/>
    <w:qFormat/>
    <w:rsid w:val="00CC26C3"/>
    <w:rPr>
      <w:i/>
      <w:iCs/>
    </w:rPr>
  </w:style>
  <w:style w:type="paragraph" w:styleId="ListParagraph">
    <w:name w:val="List Paragraph"/>
    <w:basedOn w:val="Normal"/>
    <w:uiPriority w:val="34"/>
    <w:qFormat/>
    <w:rsid w:val="002E02C2"/>
    <w:pPr>
      <w:ind w:left="720"/>
      <w:contextualSpacing/>
    </w:pPr>
  </w:style>
  <w:style w:type="paragraph" w:styleId="NoSpacing">
    <w:name w:val="No Spacing"/>
    <w:uiPriority w:val="1"/>
    <w:qFormat/>
    <w:rsid w:val="00CA32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77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31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053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1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79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49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520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1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58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999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29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88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4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23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08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9920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937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62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41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045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Keti</dc:creator>
  <cp:keywords/>
  <dc:description/>
  <cp:lastModifiedBy>Keti</cp:lastModifiedBy>
  <cp:revision>11</cp:revision>
  <dcterms:created xsi:type="dcterms:W3CDTF">2026-06-11T12:28:00Z</dcterms:created>
  <dcterms:modified xsi:type="dcterms:W3CDTF">2026-07-08T06:15:00Z</dcterms:modified>
</cp:coreProperties>
</file>