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10" w:rsidRDefault="00012DFA">
      <w:r>
        <w:t>2) Broken authentication and session management</w:t>
      </w:r>
    </w:p>
    <w:p w:rsidR="009E7CAF" w:rsidRDefault="009E7CAF" w:rsidP="00E33D84">
      <w:pPr>
        <w:ind w:firstLine="708"/>
        <w:jc w:val="both"/>
      </w:pPr>
      <w:r>
        <w:t>Korisnici na sistem se prijavljuju upotrebom korisničkog imena tj. email-a i lozinke koje su uneli prilikom registracije. Kako bi se sprečilo korišćenje jednostavnih lozinki, korisnik pri registraciji mora da unese niz od osam karaktera pri čemu su dozvoljene samo cifre i mala i velika sl</w:t>
      </w:r>
      <w:r w:rsidR="00F22BC0">
        <w:t>ova. Takođe mora uneti bar</w:t>
      </w:r>
      <w:r>
        <w:t xml:space="preserve"> jedno veliko slovo i bar jednu cifru. Prilikom registrovanja, korisnik mora dva puta uneti lozinku kako bi potvrdio da želi baš </w:t>
      </w:r>
      <w:r w:rsidR="00E9127F">
        <w:t>tu</w:t>
      </w:r>
      <w:r>
        <w:t xml:space="preserve"> lozinku.</w:t>
      </w:r>
    </w:p>
    <w:p w:rsidR="00DE16BA" w:rsidRDefault="00DE16BA" w:rsidP="00E33D84">
      <w:pPr>
        <w:ind w:firstLine="708"/>
        <w:jc w:val="both"/>
      </w:pPr>
      <w:r>
        <w:t>Lozinke korisnika se čuvaju u XML bazi pri čemu su one transformisane upotrebom hash i salt metoda.</w:t>
      </w:r>
    </w:p>
    <w:p w:rsidR="00012DFA" w:rsidRDefault="00E33D84" w:rsidP="00E33D84">
      <w:pPr>
        <w:ind w:firstLine="708"/>
        <w:jc w:val="both"/>
      </w:pPr>
      <w:r>
        <w:t>Implementirana web aplikacija za komunikaciju izmdu svog frontend-a i backend-a koristi HTTPS</w:t>
      </w:r>
      <w:r w:rsidR="009E7CAF">
        <w:t xml:space="preserve"> protokol</w:t>
      </w:r>
      <w:r>
        <w:t xml:space="preserve"> tj. TLS čime je obezbeđena tajnost podataka koji se razmenjuju na datoj relaciji. Time je obezbeđena sigurnost korisničkog imena i lozinke koji se prenose prilikom registrovanja i prijavljivanja na sistem.</w:t>
      </w:r>
    </w:p>
    <w:p w:rsidR="00935E34" w:rsidRDefault="00935E34" w:rsidP="00E33D84">
      <w:pPr>
        <w:ind w:firstLine="708"/>
        <w:jc w:val="both"/>
      </w:pPr>
      <w:r>
        <w:t>Radi identifikovanja prijavljenog korisnika se ne koristi sesija već JWT (Java Web Token) mehanizam. Time su izbegnuti problemi koje sesija za sobom nosi (upotrebom XSS-a se može ukrasti sesija).</w:t>
      </w:r>
      <w:r w:rsidR="00095AD9">
        <w:t xml:space="preserve"> Token koji browser dobija od servera se čuva u samom browser-u (Local Storage). Taj token se prilikom odjavljivanja korisnika briše.</w:t>
      </w:r>
    </w:p>
    <w:p w:rsidR="00D300A1" w:rsidRDefault="00D300A1" w:rsidP="00D300A1">
      <w:pPr>
        <w:jc w:val="both"/>
      </w:pPr>
    </w:p>
    <w:p w:rsidR="00D300A1" w:rsidRDefault="00D300A1" w:rsidP="00D300A1">
      <w:pPr>
        <w:jc w:val="both"/>
      </w:pPr>
      <w:r>
        <w:t>1) Injection</w:t>
      </w:r>
    </w:p>
    <w:p w:rsidR="00D300A1" w:rsidRDefault="005B75A8" w:rsidP="005B75A8">
      <w:pPr>
        <w:ind w:firstLine="708"/>
        <w:jc w:val="both"/>
      </w:pPr>
      <w:r>
        <w:t>Opasnost od injection napada prilikom pretrage po metapodacima (datumu kreiranja i datumu usvajanja) je odklonjena pošto se na serverskoj strani vrši provera da li uneti podaci za datum kreiranja formiraju datum i da li uneti podaci za datum usvajanja formiraju validan datum.</w:t>
      </w:r>
      <w:r w:rsidR="001B3D47">
        <w:t xml:space="preserve"> </w:t>
      </w:r>
    </w:p>
    <w:p w:rsidR="001B3D47" w:rsidRDefault="001B3D47" w:rsidP="005B75A8">
      <w:pPr>
        <w:ind w:firstLine="708"/>
        <w:jc w:val="both"/>
      </w:pPr>
      <w:r>
        <w:t>Prilikom popunjavanja formi za kreiranje akta ili amandmana veoma lako može doći do injection napada, ako se naravno ne izvrši zaštita. Problem pretstavlja mogućnost korisnika da unese neke xml tagove i time promeni strukturu rezultujućeg dogumenta. U te tagove može ubaciti neku skriptu koja će se izvršiti prilikom preuzimanja (od strane korisnika) odgovarajućeg dokumenta iz baze podataka.</w:t>
      </w:r>
      <w:r w:rsidR="006F02C9">
        <w:t xml:space="preserve"> Stoga bi XML dokumenat bilo potrebno validirati</w:t>
      </w:r>
      <w:r w:rsidR="001F3B15">
        <w:t>. Jedan od načina je</w:t>
      </w:r>
      <w:r w:rsidR="006F02C9">
        <w:t xml:space="preserve"> uz pomoć odgovarajuće XML šeme pre slanja u bazu podataka.</w:t>
      </w:r>
      <w:r w:rsidR="001F3B15">
        <w:t xml:space="preserve"> Međutim u aplikciji je implementirano upotrebom biblioteke Jsoup-1.9.2.jar i koričćenjem izraza oblika 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="001F3B15" w:rsidRPr="001F3B15">
        <w:rPr>
          <w:rFonts w:ascii="Courier New" w:hAnsi="Courier New" w:cs="Courier New"/>
          <w:color w:val="6A3E3E"/>
          <w:sz w:val="20"/>
          <w:szCs w:val="20"/>
        </w:rPr>
        <w:t>cleanPostPayload</w:t>
      </w:r>
      <w:r w:rsidR="001F3B15">
        <w:t xml:space="preserve"> = 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Jsoup.</w:t>
      </w:r>
      <w:r w:rsidR="001F3B15" w:rsidRPr="001F3B15">
        <w:rPr>
          <w:rFonts w:ascii="Courier New" w:hAnsi="Courier New" w:cs="Courier New"/>
          <w:i/>
          <w:iCs/>
          <w:color w:val="000000"/>
          <w:sz w:val="20"/>
          <w:szCs w:val="20"/>
        </w:rPr>
        <w:t>clean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(</w:t>
      </w:r>
      <w:r w:rsidR="001F3B15" w:rsidRPr="001F3B15">
        <w:rPr>
          <w:rFonts w:ascii="Courier New" w:hAnsi="Courier New" w:cs="Courier New"/>
          <w:color w:val="6A3E3E"/>
          <w:sz w:val="20"/>
          <w:szCs w:val="20"/>
        </w:rPr>
        <w:t>postPayload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, Whitelist.</w:t>
      </w:r>
      <w:r w:rsidR="001F3B15" w:rsidRPr="001F3B15">
        <w:rPr>
          <w:rFonts w:ascii="Courier New" w:hAnsi="Courier New" w:cs="Courier New"/>
          <w:i/>
          <w:iCs/>
          <w:color w:val="000000"/>
          <w:sz w:val="20"/>
          <w:szCs w:val="20"/>
        </w:rPr>
        <w:t>basic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())</w:t>
      </w:r>
      <w:r w:rsidR="001F3B15">
        <w:rPr>
          <w:rFonts w:ascii="Courier New" w:hAnsi="Courier New" w:cs="Courier New"/>
          <w:color w:val="000000"/>
          <w:sz w:val="20"/>
          <w:szCs w:val="20"/>
        </w:rPr>
        <w:t>;</w:t>
      </w:r>
      <w:r w:rsidR="001F3B15">
        <w:t xml:space="preserve"> gde je cleanPostPayload prešićeni string iz promenjive postPayload.</w:t>
      </w:r>
      <w:bookmarkStart w:id="0" w:name="_GoBack"/>
      <w:bookmarkEnd w:id="0"/>
    </w:p>
    <w:sectPr w:rsidR="001B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334DC"/>
    <w:multiLevelType w:val="hybridMultilevel"/>
    <w:tmpl w:val="1256BAA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E1"/>
    <w:rsid w:val="00012DFA"/>
    <w:rsid w:val="00095AD9"/>
    <w:rsid w:val="000A48FF"/>
    <w:rsid w:val="001B3D47"/>
    <w:rsid w:val="001F3B15"/>
    <w:rsid w:val="002E6410"/>
    <w:rsid w:val="005B75A8"/>
    <w:rsid w:val="005D1A73"/>
    <w:rsid w:val="006F02C9"/>
    <w:rsid w:val="00881FDA"/>
    <w:rsid w:val="00935E34"/>
    <w:rsid w:val="009E7CAF"/>
    <w:rsid w:val="00B72DE1"/>
    <w:rsid w:val="00D300A1"/>
    <w:rsid w:val="00DE16BA"/>
    <w:rsid w:val="00E33D84"/>
    <w:rsid w:val="00E9127F"/>
    <w:rsid w:val="00F2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62F2D-04C0-4B0F-9716-643ACE9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</dc:creator>
  <cp:keywords/>
  <dc:description/>
  <cp:lastModifiedBy>Drazen</cp:lastModifiedBy>
  <cp:revision>17</cp:revision>
  <dcterms:created xsi:type="dcterms:W3CDTF">2016-06-16T14:11:00Z</dcterms:created>
  <dcterms:modified xsi:type="dcterms:W3CDTF">2016-06-16T20:52:00Z</dcterms:modified>
</cp:coreProperties>
</file>