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F9216" w14:textId="77777777" w:rsidR="00D41F05" w:rsidRPr="00CB75DD" w:rsidRDefault="00D41F05" w:rsidP="00D41F05">
      <w:p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CB75DD">
        <w:rPr>
          <w:rFonts w:ascii="Times New Roman" w:eastAsia="Calibri" w:hAnsi="Times New Roman" w:cs="Times New Roman"/>
          <w:lang w:val="sr-Latn-ME"/>
        </w:rPr>
        <w:t>Univerzitet Crne Gore</w:t>
      </w:r>
    </w:p>
    <w:p w14:paraId="30D44F01" w14:textId="77777777" w:rsidR="00D41F05" w:rsidRPr="00CB75DD" w:rsidRDefault="00D41F05" w:rsidP="00D41F05">
      <w:p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CB75DD">
        <w:rPr>
          <w:rFonts w:ascii="Times New Roman" w:eastAsia="Calibri" w:hAnsi="Times New Roman" w:cs="Times New Roman"/>
          <w:lang w:val="sr-Latn-ME"/>
        </w:rPr>
        <w:t>Prirodno-matematički fakultet</w:t>
      </w:r>
    </w:p>
    <w:p w14:paraId="5BE79A40" w14:textId="77777777" w:rsidR="00D41F05" w:rsidRPr="00CB75DD" w:rsidRDefault="00D41F05" w:rsidP="00D41F05">
      <w:pPr>
        <w:tabs>
          <w:tab w:val="left" w:pos="6888"/>
        </w:tabs>
        <w:spacing w:line="276" w:lineRule="auto"/>
        <w:jc w:val="both"/>
        <w:rPr>
          <w:rFonts w:ascii="Times New Roman" w:eastAsia="Calibri" w:hAnsi="Times New Roman" w:cs="Times New Roman"/>
          <w:lang w:val="sr-Latn-ME"/>
        </w:rPr>
      </w:pPr>
      <w:r w:rsidRPr="00CB75DD">
        <w:rPr>
          <w:rFonts w:ascii="Times New Roman" w:eastAsia="Calibri" w:hAnsi="Times New Roman" w:cs="Times New Roman"/>
          <w:lang w:val="sr-Latn-ME"/>
        </w:rPr>
        <w:t>Smjer: Računarske nauke</w:t>
      </w:r>
    </w:p>
    <w:p w14:paraId="5F156EA0" w14:textId="77777777" w:rsidR="00D41F05" w:rsidRPr="00CB75DD" w:rsidRDefault="00D41F05" w:rsidP="00D41F05">
      <w:pPr>
        <w:tabs>
          <w:tab w:val="left" w:pos="6888"/>
        </w:tabs>
        <w:spacing w:line="276" w:lineRule="auto"/>
        <w:rPr>
          <w:rFonts w:ascii="Times New Roman" w:eastAsia="Calibri" w:hAnsi="Times New Roman" w:cs="Times New Roman"/>
          <w:lang w:val="sr-Latn-ME"/>
        </w:rPr>
      </w:pPr>
      <w:r w:rsidRPr="00CB75DD">
        <w:rPr>
          <w:rFonts w:ascii="Times New Roman" w:eastAsia="Calibri" w:hAnsi="Times New Roman" w:cs="Times New Roman"/>
          <w:lang w:val="sr-Latn-ME"/>
        </w:rPr>
        <w:t>Predmet: Paralelni algoritmi</w:t>
      </w:r>
    </w:p>
    <w:p w14:paraId="5441E71C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</w:p>
    <w:p w14:paraId="7F4C0817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</w:p>
    <w:p w14:paraId="22DF6247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</w:p>
    <w:p w14:paraId="6ECA044C" w14:textId="77777777" w:rsidR="00D41F05" w:rsidRPr="00CB75DD" w:rsidRDefault="00D41F05" w:rsidP="00D41F05">
      <w:pPr>
        <w:spacing w:line="240" w:lineRule="auto"/>
        <w:rPr>
          <w:rFonts w:ascii="Times New Roman" w:eastAsia="Calibri" w:hAnsi="Times New Roman" w:cs="Times New Roman"/>
          <w:b/>
          <w:bCs/>
          <w:lang w:val="en-US"/>
        </w:rPr>
      </w:pPr>
    </w:p>
    <w:p w14:paraId="5713D4E3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</w:p>
    <w:p w14:paraId="2EDAFD48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</w:p>
    <w:p w14:paraId="22336D74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</w:p>
    <w:p w14:paraId="29FABAC2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</w:p>
    <w:p w14:paraId="12DB601F" w14:textId="49FBDE1C" w:rsidR="00D41F05" w:rsidRPr="00CB75DD" w:rsidRDefault="00667872" w:rsidP="00D41F05">
      <w:pPr>
        <w:spacing w:line="240" w:lineRule="auto"/>
        <w:jc w:val="center"/>
        <w:rPr>
          <w:rFonts w:ascii="Times New Roman" w:eastAsia="Calibri" w:hAnsi="Times New Roman" w:cs="Times New Roman"/>
          <w:lang w:val="en-US"/>
        </w:rPr>
      </w:pPr>
      <w:proofErr w:type="spellStart"/>
      <w:r w:rsidRPr="00CB75DD">
        <w:rPr>
          <w:rFonts w:ascii="Times New Roman" w:eastAsia="Calibri" w:hAnsi="Times New Roman" w:cs="Times New Roman"/>
          <w:lang w:val="en-US"/>
        </w:rPr>
        <w:t>Izvještaj</w:t>
      </w:r>
      <w:proofErr w:type="spellEnd"/>
      <w:r w:rsidRPr="00CB75DD">
        <w:rPr>
          <w:rFonts w:ascii="Times New Roman" w:eastAsia="Calibri" w:hAnsi="Times New Roman" w:cs="Times New Roman"/>
          <w:lang w:val="en-US"/>
        </w:rPr>
        <w:t xml:space="preserve"> za </w:t>
      </w:r>
      <w:proofErr w:type="spellStart"/>
      <w:r w:rsidRPr="00CB75DD">
        <w:rPr>
          <w:rFonts w:ascii="Times New Roman" w:eastAsia="Calibri" w:hAnsi="Times New Roman" w:cs="Times New Roman"/>
          <w:lang w:val="en-US"/>
        </w:rPr>
        <w:t>projekat</w:t>
      </w:r>
      <w:proofErr w:type="spellEnd"/>
      <w:r w:rsidR="00D41F05" w:rsidRPr="00CB75DD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D41F05" w:rsidRPr="00CB75DD">
        <w:rPr>
          <w:rFonts w:ascii="Times New Roman" w:eastAsia="Calibri" w:hAnsi="Times New Roman" w:cs="Times New Roman"/>
          <w:lang w:val="en-US"/>
        </w:rPr>
        <w:t>na</w:t>
      </w:r>
      <w:proofErr w:type="spellEnd"/>
      <w:r w:rsidR="00D41F05" w:rsidRPr="00CB75DD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D41F05" w:rsidRPr="00CB75DD">
        <w:rPr>
          <w:rFonts w:ascii="Times New Roman" w:eastAsia="Calibri" w:hAnsi="Times New Roman" w:cs="Times New Roman"/>
          <w:lang w:val="en-US"/>
        </w:rPr>
        <w:t>temu</w:t>
      </w:r>
      <w:proofErr w:type="spellEnd"/>
      <w:r w:rsidR="00D41F05" w:rsidRPr="00CB75DD">
        <w:rPr>
          <w:rFonts w:ascii="Times New Roman" w:eastAsia="Calibri" w:hAnsi="Times New Roman" w:cs="Times New Roman"/>
          <w:lang w:val="en-US"/>
        </w:rPr>
        <w:t xml:space="preserve"> </w:t>
      </w:r>
    </w:p>
    <w:p w14:paraId="05034F38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lang w:val="en-US"/>
        </w:rPr>
      </w:pPr>
      <w:r w:rsidRPr="00CB75DD">
        <w:rPr>
          <w:rFonts w:ascii="Times New Roman" w:eastAsia="Calibri" w:hAnsi="Times New Roman" w:cs="Times New Roman"/>
          <w:lang w:val="en-US"/>
        </w:rPr>
        <w:t>“</w:t>
      </w:r>
      <w:proofErr w:type="spellStart"/>
      <w:r w:rsidRPr="00CB75DD">
        <w:rPr>
          <w:rFonts w:ascii="Times New Roman" w:eastAsia="Calibri" w:hAnsi="Times New Roman" w:cs="Times New Roman"/>
          <w:lang w:val="en-US"/>
        </w:rPr>
        <w:t>Paralelni</w:t>
      </w:r>
      <w:proofErr w:type="spellEnd"/>
      <w:r w:rsidRPr="00CB75DD">
        <w:rPr>
          <w:rFonts w:ascii="Times New Roman" w:eastAsia="Calibri" w:hAnsi="Times New Roman" w:cs="Times New Roman"/>
          <w:lang w:val="en-US"/>
        </w:rPr>
        <w:t xml:space="preserve"> Bellman-Ford </w:t>
      </w:r>
      <w:proofErr w:type="spellStart"/>
      <w:r w:rsidRPr="00CB75DD">
        <w:rPr>
          <w:rFonts w:ascii="Times New Roman" w:eastAsia="Calibri" w:hAnsi="Times New Roman" w:cs="Times New Roman"/>
          <w:lang w:val="en-US"/>
        </w:rPr>
        <w:t>algoritam</w:t>
      </w:r>
      <w:proofErr w:type="spellEnd"/>
      <w:r w:rsidRPr="00CB75DD">
        <w:rPr>
          <w:rFonts w:ascii="Times New Roman" w:eastAsia="Calibri" w:hAnsi="Times New Roman" w:cs="Times New Roman"/>
          <w:lang w:val="en-US"/>
        </w:rPr>
        <w:t xml:space="preserve"> </w:t>
      </w:r>
    </w:p>
    <w:p w14:paraId="6B02D588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lang w:val="sr-Latn-ME"/>
        </w:rPr>
      </w:pPr>
      <w:r w:rsidRPr="00CB75DD">
        <w:rPr>
          <w:rFonts w:ascii="Times New Roman" w:eastAsia="Calibri" w:hAnsi="Times New Roman" w:cs="Times New Roman"/>
          <w:lang w:val="en-US"/>
        </w:rPr>
        <w:t xml:space="preserve">za </w:t>
      </w:r>
      <w:proofErr w:type="spellStart"/>
      <w:r w:rsidRPr="00CB75DD">
        <w:rPr>
          <w:rFonts w:ascii="Times New Roman" w:eastAsia="Calibri" w:hAnsi="Times New Roman" w:cs="Times New Roman"/>
          <w:lang w:val="en-US"/>
        </w:rPr>
        <w:t>najkra</w:t>
      </w:r>
      <w:proofErr w:type="spellEnd"/>
      <w:r w:rsidRPr="00CB75DD">
        <w:rPr>
          <w:rFonts w:ascii="Times New Roman" w:eastAsia="Calibri" w:hAnsi="Times New Roman" w:cs="Times New Roman"/>
          <w:lang w:val="sr-Latn-ME"/>
        </w:rPr>
        <w:t>će puteve iz jednog čvora</w:t>
      </w:r>
      <w:r w:rsidRPr="00CB75DD">
        <w:rPr>
          <w:rFonts w:ascii="Times New Roman" w:eastAsia="Calibri" w:hAnsi="Times New Roman" w:cs="Times New Roman"/>
          <w:lang w:val="en-US"/>
        </w:rPr>
        <w:t>”</w:t>
      </w:r>
    </w:p>
    <w:p w14:paraId="66C6B977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sr-Latn-ME"/>
        </w:rPr>
      </w:pPr>
    </w:p>
    <w:p w14:paraId="70C5FC32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sr-Latn-ME"/>
        </w:rPr>
      </w:pPr>
    </w:p>
    <w:p w14:paraId="7668EE91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sr-Latn-ME"/>
        </w:rPr>
      </w:pPr>
    </w:p>
    <w:p w14:paraId="329519CD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sr-Latn-ME"/>
        </w:rPr>
      </w:pPr>
    </w:p>
    <w:p w14:paraId="1D0BA152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sr-Latn-ME"/>
        </w:rPr>
      </w:pPr>
    </w:p>
    <w:p w14:paraId="62388414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sr-Latn-ME"/>
        </w:rPr>
      </w:pPr>
    </w:p>
    <w:p w14:paraId="2D2FE36F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sr-Latn-ME"/>
        </w:rPr>
      </w:pPr>
    </w:p>
    <w:p w14:paraId="2134EFF2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sr-Latn-ME"/>
        </w:rPr>
      </w:pPr>
    </w:p>
    <w:p w14:paraId="06E5C97F" w14:textId="77777777" w:rsidR="00D41F05" w:rsidRPr="00CB75DD" w:rsidRDefault="00D41F05" w:rsidP="00D41F05">
      <w:pPr>
        <w:spacing w:line="240" w:lineRule="auto"/>
        <w:rPr>
          <w:rFonts w:ascii="Times New Roman" w:eastAsia="Calibri" w:hAnsi="Times New Roman" w:cs="Times New Roman"/>
          <w:b/>
          <w:bCs/>
          <w:lang w:val="sr-Latn-ME"/>
        </w:rPr>
      </w:pPr>
    </w:p>
    <w:p w14:paraId="386FB18D" w14:textId="77777777" w:rsidR="00D41F05" w:rsidRPr="00CB75DD" w:rsidRDefault="00D41F05" w:rsidP="00D41F05">
      <w:pPr>
        <w:spacing w:line="240" w:lineRule="auto"/>
        <w:rPr>
          <w:rFonts w:ascii="Times New Roman" w:eastAsia="Calibri" w:hAnsi="Times New Roman" w:cs="Times New Roman"/>
          <w:b/>
          <w:bCs/>
          <w:lang w:val="sr-Latn-ME"/>
        </w:rPr>
      </w:pPr>
      <w:r w:rsidRPr="00CB75DD">
        <w:rPr>
          <w:rFonts w:ascii="Times New Roman" w:eastAsia="Calibri" w:hAnsi="Times New Roman" w:cs="Times New Roman"/>
          <w:b/>
          <w:bCs/>
          <w:lang w:val="sr-Latn-ME"/>
        </w:rPr>
        <w:tab/>
      </w:r>
    </w:p>
    <w:p w14:paraId="2FFB52B4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sr-Latn-ME"/>
        </w:rPr>
      </w:pPr>
    </w:p>
    <w:p w14:paraId="57A08D1E" w14:textId="77777777" w:rsidR="00D41F05" w:rsidRPr="00CB75DD" w:rsidRDefault="00D41F05" w:rsidP="00D41F05">
      <w:pPr>
        <w:spacing w:line="240" w:lineRule="auto"/>
        <w:rPr>
          <w:rFonts w:ascii="Times New Roman" w:eastAsia="Calibri" w:hAnsi="Times New Roman" w:cs="Times New Roman"/>
          <w:b/>
          <w:bCs/>
          <w:lang w:val="sr-Latn-ME"/>
        </w:rPr>
      </w:pPr>
    </w:p>
    <w:p w14:paraId="4552ADE9" w14:textId="77777777" w:rsidR="00D41F05" w:rsidRPr="00CB75DD" w:rsidRDefault="00D41F05" w:rsidP="00D41F05">
      <w:pPr>
        <w:spacing w:line="240" w:lineRule="auto"/>
        <w:rPr>
          <w:rFonts w:ascii="Times New Roman" w:eastAsia="Calibri" w:hAnsi="Times New Roman" w:cs="Times New Roman"/>
          <w:lang w:val="sr-Latn-ME"/>
        </w:rPr>
      </w:pPr>
      <w:r w:rsidRPr="00CB75DD">
        <w:rPr>
          <w:rFonts w:ascii="Times New Roman" w:eastAsia="Calibri" w:hAnsi="Times New Roman" w:cs="Times New Roman"/>
          <w:lang w:val="sr-Latn-ME"/>
        </w:rPr>
        <w:t xml:space="preserve">Profesor: Dr Igor Jovančević </w:t>
      </w:r>
      <w:r w:rsidRPr="00CB75DD">
        <w:rPr>
          <w:rFonts w:ascii="Times New Roman" w:eastAsia="Calibri" w:hAnsi="Times New Roman" w:cs="Times New Roman"/>
          <w:lang w:val="sr-Latn-ME"/>
        </w:rPr>
        <w:tab/>
      </w:r>
      <w:r w:rsidRPr="00CB75DD">
        <w:rPr>
          <w:rFonts w:ascii="Times New Roman" w:eastAsia="Calibri" w:hAnsi="Times New Roman" w:cs="Times New Roman"/>
          <w:lang w:val="sr-Latn-ME"/>
        </w:rPr>
        <w:tab/>
      </w:r>
      <w:r w:rsidRPr="00CB75DD">
        <w:rPr>
          <w:rFonts w:ascii="Times New Roman" w:eastAsia="Calibri" w:hAnsi="Times New Roman" w:cs="Times New Roman"/>
          <w:lang w:val="sr-Latn-ME"/>
        </w:rPr>
        <w:tab/>
        <w:t xml:space="preserve">                      Studentkinje: Itana Radičević 8/24, </w:t>
      </w:r>
    </w:p>
    <w:p w14:paraId="0FE6A0B5" w14:textId="77777777" w:rsidR="00D41F05" w:rsidRPr="00CB75DD" w:rsidRDefault="00D41F05" w:rsidP="00D41F05">
      <w:pPr>
        <w:spacing w:line="240" w:lineRule="auto"/>
        <w:ind w:left="5040" w:firstLine="720"/>
        <w:rPr>
          <w:rFonts w:ascii="Times New Roman" w:eastAsia="Calibri" w:hAnsi="Times New Roman" w:cs="Times New Roman"/>
          <w:lang w:val="en-US"/>
        </w:rPr>
      </w:pPr>
      <w:r w:rsidRPr="00CB75DD">
        <w:rPr>
          <w:rFonts w:ascii="Times New Roman" w:eastAsia="Calibri" w:hAnsi="Times New Roman" w:cs="Times New Roman"/>
          <w:lang w:val="sr-Latn-ME"/>
        </w:rPr>
        <w:t xml:space="preserve">                  Dejana Vukčević 1/24</w:t>
      </w:r>
    </w:p>
    <w:p w14:paraId="1DB00A29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sr-Latn-ME"/>
        </w:rPr>
      </w:pPr>
    </w:p>
    <w:p w14:paraId="05828889" w14:textId="77777777" w:rsidR="00D41F05" w:rsidRPr="00CB75DD" w:rsidRDefault="00D41F05" w:rsidP="00D41F05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lang w:val="sr-Latn-ME"/>
        </w:rPr>
      </w:pPr>
    </w:p>
    <w:p w14:paraId="7BBCA7BD" w14:textId="2BD1F35E" w:rsidR="00E958EE" w:rsidRPr="00CB75DD" w:rsidRDefault="00D41F05" w:rsidP="00D41F05">
      <w:pPr>
        <w:spacing w:line="360" w:lineRule="auto"/>
        <w:jc w:val="center"/>
        <w:rPr>
          <w:rFonts w:ascii="Times New Roman" w:eastAsia="Calibri" w:hAnsi="Times New Roman" w:cs="Times New Roman"/>
          <w:lang w:val="sr-Latn-ME"/>
        </w:rPr>
      </w:pPr>
      <w:r w:rsidRPr="00CB75DD">
        <w:rPr>
          <w:rFonts w:ascii="Times New Roman" w:eastAsia="Calibri" w:hAnsi="Times New Roman" w:cs="Times New Roman"/>
          <w:lang w:val="sr-Latn-ME"/>
        </w:rPr>
        <w:t xml:space="preserve">Podgorica, </w:t>
      </w:r>
      <w:r w:rsidR="00E958EE" w:rsidRPr="00CB75DD">
        <w:rPr>
          <w:rFonts w:ascii="Times New Roman" w:eastAsia="Calibri" w:hAnsi="Times New Roman" w:cs="Times New Roman"/>
          <w:lang w:val="sr-Latn-ME"/>
        </w:rPr>
        <w:t>14</w:t>
      </w:r>
      <w:r w:rsidRPr="00CB75DD">
        <w:rPr>
          <w:rFonts w:ascii="Times New Roman" w:eastAsia="Calibri" w:hAnsi="Times New Roman" w:cs="Times New Roman"/>
          <w:lang w:val="sr-Latn-ME"/>
        </w:rPr>
        <w:t>.0</w:t>
      </w:r>
      <w:r w:rsidR="00E958EE" w:rsidRPr="00CB75DD">
        <w:rPr>
          <w:rFonts w:ascii="Times New Roman" w:eastAsia="Calibri" w:hAnsi="Times New Roman" w:cs="Times New Roman"/>
          <w:lang w:val="sr-Latn-ME"/>
        </w:rPr>
        <w:t>5</w:t>
      </w:r>
      <w:r w:rsidRPr="00CB75DD">
        <w:rPr>
          <w:rFonts w:ascii="Times New Roman" w:eastAsia="Calibri" w:hAnsi="Times New Roman" w:cs="Times New Roman"/>
          <w:lang w:val="sr-Latn-ME"/>
        </w:rPr>
        <w:t>.2025.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val="en-ME"/>
          <w14:ligatures w14:val="standardContextual"/>
        </w:rPr>
        <w:id w:val="-3690676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017417" w14:textId="78E75A91" w:rsidR="00B94329" w:rsidRPr="00CB75DD" w:rsidRDefault="00B94329">
          <w:pPr>
            <w:pStyle w:val="TOCHeading"/>
            <w:rPr>
              <w:rFonts w:ascii="Times New Roman" w:hAnsi="Times New Roman" w:cs="Times New Roman"/>
              <w:sz w:val="32"/>
              <w:szCs w:val="32"/>
              <w:lang w:val="sr-Latn-RS"/>
            </w:rPr>
          </w:pPr>
          <w:proofErr w:type="spellStart"/>
          <w:r w:rsidRPr="00CB75DD">
            <w:rPr>
              <w:rFonts w:ascii="Times New Roman" w:hAnsi="Times New Roman" w:cs="Times New Roman"/>
              <w:sz w:val="32"/>
              <w:szCs w:val="32"/>
            </w:rPr>
            <w:t>Sadrž</w:t>
          </w:r>
          <w:proofErr w:type="spellEnd"/>
          <w:r w:rsidRPr="00CB75DD">
            <w:rPr>
              <w:rFonts w:ascii="Times New Roman" w:hAnsi="Times New Roman" w:cs="Times New Roman"/>
              <w:sz w:val="32"/>
              <w:szCs w:val="32"/>
              <w:lang w:val="sr-Latn-RS"/>
            </w:rPr>
            <w:t>aj</w:t>
          </w:r>
        </w:p>
        <w:p w14:paraId="0E71B4A0" w14:textId="6D7C0E90" w:rsidR="00B94329" w:rsidRPr="00CB75DD" w:rsidRDefault="00B94329">
          <w:pPr>
            <w:pStyle w:val="TOC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/>
              <w:noProof/>
              <w:sz w:val="28"/>
              <w:szCs w:val="28"/>
              <w:lang w:eastAsia="en-GB"/>
            </w:rPr>
          </w:pPr>
          <w:r w:rsidRPr="00CB75D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CB75DD">
            <w:rPr>
              <w:rFonts w:ascii="Times New Roman" w:hAnsi="Times New Roman" w:cs="Times New Roman"/>
            </w:rPr>
            <w:instrText xml:space="preserve"> TOC \o "1-3" \h \z \u </w:instrText>
          </w:r>
          <w:r w:rsidRPr="00CB75D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8015255" w:history="1">
            <w:r w:rsidRPr="00CB75D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CB75DD">
              <w:rPr>
                <w:rFonts w:ascii="Times New Roman" w:eastAsiaTheme="minorEastAsia" w:hAnsi="Times New Roman" w:cs="Times New Roman"/>
                <w:b w:val="0"/>
                <w:bCs w:val="0"/>
                <w:caps/>
                <w:noProof/>
                <w:sz w:val="28"/>
                <w:szCs w:val="28"/>
                <w:lang w:eastAsia="en-GB"/>
              </w:rPr>
              <w:tab/>
            </w:r>
            <w:r w:rsidRPr="00CB75D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Uvod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_Toc198015255 \h </w:instrTex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B1A5E" w14:textId="118FF5B0" w:rsidR="00B94329" w:rsidRPr="00CB75DD" w:rsidRDefault="00B94329">
          <w:pPr>
            <w:pStyle w:val="TOC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caps/>
              <w:noProof/>
              <w:sz w:val="28"/>
              <w:szCs w:val="28"/>
              <w:lang w:eastAsia="en-GB"/>
            </w:rPr>
          </w:pPr>
          <w:hyperlink w:anchor="_Toc198015256" w:history="1">
            <w:r w:rsidRPr="00CB75D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sr-Latn-RS" w:eastAsia="en-GB"/>
              </w:rPr>
              <w:t>2.</w:t>
            </w:r>
            <w:r w:rsidRPr="00CB75DD">
              <w:rPr>
                <w:rFonts w:ascii="Times New Roman" w:eastAsiaTheme="minorEastAsia" w:hAnsi="Times New Roman" w:cs="Times New Roman"/>
                <w:b w:val="0"/>
                <w:bCs w:val="0"/>
                <w:caps/>
                <w:noProof/>
                <w:sz w:val="28"/>
                <w:szCs w:val="28"/>
                <w:lang w:eastAsia="en-GB"/>
              </w:rPr>
              <w:tab/>
            </w:r>
            <w:r w:rsidRPr="00CB75D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sr-Latn-RS" w:eastAsia="en-GB"/>
              </w:rPr>
              <w:t>Opis projekta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_Toc198015256 \h </w:instrTex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F637C" w14:textId="221719A1" w:rsidR="00B94329" w:rsidRPr="00CB75DD" w:rsidRDefault="00B94329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smallCaps/>
              <w:noProof/>
              <w:sz w:val="28"/>
              <w:szCs w:val="28"/>
              <w:lang w:eastAsia="en-GB"/>
            </w:rPr>
          </w:pPr>
          <w:hyperlink w:anchor="_Toc198015257" w:history="1">
            <w:r w:rsidRPr="00CB75D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en-GB"/>
              </w:rPr>
              <w:t>2.1</w:t>
            </w:r>
            <w:r w:rsidRPr="00CB75DD">
              <w:rPr>
                <w:rFonts w:ascii="Times New Roman" w:eastAsiaTheme="minorEastAsia" w:hAnsi="Times New Roman" w:cs="Times New Roman"/>
                <w:smallCaps/>
                <w:noProof/>
                <w:sz w:val="28"/>
                <w:szCs w:val="28"/>
                <w:lang w:eastAsia="en-GB"/>
              </w:rPr>
              <w:tab/>
            </w:r>
            <w:r w:rsidRPr="00CB75D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en-GB"/>
              </w:rPr>
              <w:t>Implementacija četiri verzije Bellman-Ford algoritma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_Toc198015257 \h </w:instrTex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875FF" w14:textId="1D3C9680" w:rsidR="00B94329" w:rsidRPr="00CB75DD" w:rsidRDefault="00B94329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i/>
              <w:iCs/>
              <w:noProof/>
              <w:sz w:val="28"/>
              <w:szCs w:val="28"/>
              <w:lang w:eastAsia="en-GB"/>
            </w:rPr>
          </w:pPr>
          <w:hyperlink w:anchor="_Toc198015258" w:history="1">
            <w:r w:rsidRPr="00CB75D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sr-Latn-RS" w:eastAsia="en-GB"/>
              </w:rPr>
              <w:t>2.1.1</w:t>
            </w:r>
            <w:r w:rsidRPr="00CB75DD">
              <w:rPr>
                <w:rFonts w:ascii="Times New Roman" w:eastAsiaTheme="minorEastAsia" w:hAnsi="Times New Roman" w:cs="Times New Roman"/>
                <w:i/>
                <w:iCs/>
                <w:noProof/>
                <w:sz w:val="28"/>
                <w:szCs w:val="28"/>
                <w:lang w:eastAsia="en-GB"/>
              </w:rPr>
              <w:tab/>
            </w:r>
            <w:r w:rsidRPr="00CB75D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sr-Latn-RS" w:eastAsia="en-GB"/>
              </w:rPr>
              <w:t>Sekvencijalna verzija (bellmanFordSequential)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_Toc198015258 \h </w:instrTex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38B54" w14:textId="6360E3FF" w:rsidR="00B94329" w:rsidRPr="00CB75DD" w:rsidRDefault="00B94329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i/>
              <w:iCs/>
              <w:noProof/>
              <w:sz w:val="28"/>
              <w:szCs w:val="28"/>
              <w:lang w:eastAsia="en-GB"/>
            </w:rPr>
          </w:pPr>
          <w:hyperlink w:anchor="_Toc198015259" w:history="1">
            <w:r w:rsidRPr="00CB75D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sr-Latn-RS" w:eastAsia="en-GB"/>
              </w:rPr>
              <w:t>2.1.2</w:t>
            </w:r>
            <w:r w:rsidRPr="00CB75DD">
              <w:rPr>
                <w:rFonts w:ascii="Times New Roman" w:eastAsiaTheme="minorEastAsia" w:hAnsi="Times New Roman" w:cs="Times New Roman"/>
                <w:i/>
                <w:iCs/>
                <w:noProof/>
                <w:sz w:val="28"/>
                <w:szCs w:val="28"/>
                <w:lang w:eastAsia="en-GB"/>
              </w:rPr>
              <w:tab/>
            </w:r>
            <w:r w:rsidRPr="00CB75D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sr-Latn-RS" w:eastAsia="en-GB"/>
              </w:rPr>
              <w:t>Paralelna verzija 1 (bellmanFordParallelV1)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_Toc198015259 \h </w:instrTex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51199" w14:textId="78D229C5" w:rsidR="00B94329" w:rsidRPr="00CB75DD" w:rsidRDefault="00B94329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i/>
              <w:iCs/>
              <w:noProof/>
              <w:sz w:val="28"/>
              <w:szCs w:val="28"/>
              <w:lang w:eastAsia="en-GB"/>
            </w:rPr>
          </w:pPr>
          <w:hyperlink w:anchor="_Toc198015260" w:history="1">
            <w:r w:rsidRPr="00CB75D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sr-Latn-RS" w:eastAsia="en-GB"/>
              </w:rPr>
              <w:t>2.1.3</w:t>
            </w:r>
            <w:r w:rsidRPr="00CB75DD">
              <w:rPr>
                <w:rFonts w:ascii="Times New Roman" w:eastAsiaTheme="minorEastAsia" w:hAnsi="Times New Roman" w:cs="Times New Roman"/>
                <w:i/>
                <w:iCs/>
                <w:noProof/>
                <w:sz w:val="28"/>
                <w:szCs w:val="28"/>
                <w:lang w:eastAsia="en-GB"/>
              </w:rPr>
              <w:tab/>
            </w:r>
            <w:r w:rsidRPr="00CB75D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sr-Latn-RS" w:eastAsia="en-GB"/>
              </w:rPr>
              <w:t>Paralelna verzija 2 (bellmanFordParallelV2)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_Toc198015260 \h </w:instrTex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0ECA0" w14:textId="753F1E0D" w:rsidR="00B94329" w:rsidRPr="00CB75DD" w:rsidRDefault="00B94329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i/>
              <w:iCs/>
              <w:noProof/>
              <w:sz w:val="28"/>
              <w:szCs w:val="28"/>
              <w:lang w:eastAsia="en-GB"/>
            </w:rPr>
          </w:pPr>
          <w:hyperlink w:anchor="_Toc198015261" w:history="1">
            <w:r w:rsidRPr="00CB75D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2.1.4</w:t>
            </w:r>
            <w:r w:rsidRPr="00CB75DD">
              <w:rPr>
                <w:rFonts w:ascii="Times New Roman" w:eastAsiaTheme="minorEastAsia" w:hAnsi="Times New Roman" w:cs="Times New Roman"/>
                <w:i/>
                <w:iCs/>
                <w:noProof/>
                <w:sz w:val="28"/>
                <w:szCs w:val="28"/>
                <w:lang w:eastAsia="en-GB"/>
              </w:rPr>
              <w:tab/>
            </w:r>
            <w:r w:rsidRPr="00CB75D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Paralelna verzija 3 (bellmanFordParallelV3)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_Toc198015261 \h </w:instrTex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2B25C" w14:textId="5945824B" w:rsidR="00B94329" w:rsidRPr="00CB75DD" w:rsidRDefault="00B94329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smallCaps/>
              <w:noProof/>
              <w:sz w:val="28"/>
              <w:szCs w:val="28"/>
              <w:lang w:eastAsia="en-GB"/>
            </w:rPr>
          </w:pPr>
          <w:hyperlink w:anchor="_Toc198015262" w:history="1">
            <w:r w:rsidRPr="00CB75D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sr-Latn-RS" w:eastAsia="en-GB"/>
              </w:rPr>
              <w:t>2.2</w:t>
            </w:r>
            <w:r w:rsidRPr="00CB75DD">
              <w:rPr>
                <w:rFonts w:ascii="Times New Roman" w:eastAsiaTheme="minorEastAsia" w:hAnsi="Times New Roman" w:cs="Times New Roman"/>
                <w:smallCaps/>
                <w:noProof/>
                <w:sz w:val="28"/>
                <w:szCs w:val="28"/>
                <w:lang w:eastAsia="en-GB"/>
              </w:rPr>
              <w:tab/>
            </w:r>
            <w:r w:rsidRPr="00CB75D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sr-Latn-RS" w:eastAsia="en-GB"/>
              </w:rPr>
              <w:t>Generisanje grafova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_Toc198015262 \h </w:instrTex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12D0B" w14:textId="7C715478" w:rsidR="00B94329" w:rsidRPr="00CB75DD" w:rsidRDefault="00B94329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smallCaps/>
              <w:noProof/>
              <w:sz w:val="28"/>
              <w:szCs w:val="28"/>
              <w:lang w:eastAsia="en-GB"/>
            </w:rPr>
          </w:pPr>
          <w:hyperlink w:anchor="_Toc198015263" w:history="1">
            <w:r w:rsidRPr="00CB75D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sr-Latn-RS" w:eastAsia="en-GB"/>
              </w:rPr>
              <w:t>2.3</w:t>
            </w:r>
            <w:r w:rsidRPr="00CB75DD">
              <w:rPr>
                <w:rFonts w:ascii="Times New Roman" w:eastAsiaTheme="minorEastAsia" w:hAnsi="Times New Roman" w:cs="Times New Roman"/>
                <w:smallCaps/>
                <w:noProof/>
                <w:sz w:val="28"/>
                <w:szCs w:val="28"/>
                <w:lang w:eastAsia="en-GB"/>
              </w:rPr>
              <w:tab/>
            </w:r>
            <w:r w:rsidRPr="00CB75D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sr-Latn-RS" w:eastAsia="en-GB"/>
              </w:rPr>
              <w:t>Mjerenje performansi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_Toc198015263 \h </w:instrTex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9CC9F" w14:textId="48DDB154" w:rsidR="00B94329" w:rsidRPr="00CB75DD" w:rsidRDefault="00B94329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smallCaps/>
              <w:noProof/>
              <w:sz w:val="28"/>
              <w:szCs w:val="28"/>
              <w:lang w:eastAsia="en-GB"/>
            </w:rPr>
          </w:pPr>
          <w:hyperlink w:anchor="_Toc198015264" w:history="1">
            <w:r w:rsidRPr="00CB75D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sr-Latn-RS" w:eastAsia="en-GB"/>
              </w:rPr>
              <w:t>2.4</w:t>
            </w:r>
            <w:r w:rsidRPr="00CB75DD">
              <w:rPr>
                <w:rFonts w:ascii="Times New Roman" w:eastAsiaTheme="minorEastAsia" w:hAnsi="Times New Roman" w:cs="Times New Roman"/>
                <w:smallCaps/>
                <w:noProof/>
                <w:sz w:val="28"/>
                <w:szCs w:val="28"/>
                <w:lang w:eastAsia="en-GB"/>
              </w:rPr>
              <w:tab/>
            </w:r>
            <w:r w:rsidRPr="00CB75D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sr-Latn-RS" w:eastAsia="en-GB"/>
              </w:rPr>
              <w:t>Verifikacija rezultata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_Toc198015264 \h </w:instrTex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BD07E" w14:textId="24775A54" w:rsidR="00B94329" w:rsidRPr="00CB75DD" w:rsidRDefault="00B94329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smallCaps/>
              <w:noProof/>
              <w:sz w:val="28"/>
              <w:szCs w:val="28"/>
              <w:lang w:eastAsia="en-GB"/>
            </w:rPr>
          </w:pPr>
          <w:hyperlink w:anchor="_Toc198015265" w:history="1">
            <w:r w:rsidRPr="00CB75D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sr-Latn-RS" w:eastAsia="en-GB"/>
              </w:rPr>
              <w:t>2.5</w:t>
            </w:r>
            <w:r w:rsidRPr="00CB75DD">
              <w:rPr>
                <w:rFonts w:ascii="Times New Roman" w:eastAsiaTheme="minorEastAsia" w:hAnsi="Times New Roman" w:cs="Times New Roman"/>
                <w:smallCaps/>
                <w:noProof/>
                <w:sz w:val="28"/>
                <w:szCs w:val="28"/>
                <w:lang w:eastAsia="en-GB"/>
              </w:rPr>
              <w:tab/>
            </w:r>
            <w:r w:rsidRPr="00CB75D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sr-Latn-RS" w:eastAsia="en-GB"/>
              </w:rPr>
              <w:t>Keširanje grafova sa LRU (Least Recently Used) policy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_Toc198015265 \h </w:instrTex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A5EB7" w14:textId="00DD8A48" w:rsidR="00B94329" w:rsidRPr="00CB75DD" w:rsidRDefault="00B94329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smallCaps/>
              <w:noProof/>
              <w:sz w:val="28"/>
              <w:szCs w:val="28"/>
              <w:lang w:eastAsia="en-GB"/>
            </w:rPr>
          </w:pPr>
          <w:hyperlink w:anchor="_Toc198015266" w:history="1">
            <w:r w:rsidRPr="00CB75D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sr-Latn-RS" w:eastAsia="en-GB"/>
              </w:rPr>
              <w:t>2.6</w:t>
            </w:r>
            <w:r w:rsidRPr="00CB75DD">
              <w:rPr>
                <w:rFonts w:ascii="Times New Roman" w:eastAsiaTheme="minorEastAsia" w:hAnsi="Times New Roman" w:cs="Times New Roman"/>
                <w:smallCaps/>
                <w:noProof/>
                <w:sz w:val="28"/>
                <w:szCs w:val="28"/>
                <w:lang w:eastAsia="en-GB"/>
              </w:rPr>
              <w:tab/>
            </w:r>
            <w:r w:rsidRPr="00CB75D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sr-Latn-RS" w:eastAsia="en-GB"/>
              </w:rPr>
              <w:t>Provjera rezultata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_Toc198015266 \h </w:instrTex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096BB" w14:textId="4344943E" w:rsidR="00B94329" w:rsidRPr="00CB75DD" w:rsidRDefault="00B94329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smallCaps/>
              <w:noProof/>
              <w:sz w:val="28"/>
              <w:szCs w:val="28"/>
              <w:lang w:eastAsia="en-GB"/>
            </w:rPr>
          </w:pPr>
          <w:hyperlink w:anchor="_Toc198015267" w:history="1">
            <w:r w:rsidRPr="00CB75D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sr-Latn-RS" w:eastAsia="en-GB"/>
              </w:rPr>
              <w:t>2.7</w:t>
            </w:r>
            <w:r w:rsidRPr="00CB75DD">
              <w:rPr>
                <w:rFonts w:ascii="Times New Roman" w:eastAsiaTheme="minorEastAsia" w:hAnsi="Times New Roman" w:cs="Times New Roman"/>
                <w:smallCaps/>
                <w:noProof/>
                <w:sz w:val="28"/>
                <w:szCs w:val="28"/>
                <w:lang w:eastAsia="en-GB"/>
              </w:rPr>
              <w:tab/>
            </w:r>
            <w:r w:rsidRPr="00CB75DD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sr-Latn-RS" w:eastAsia="en-GB"/>
              </w:rPr>
              <w:t>Testiranje i logovanje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_Toc198015267 \h </w:instrTex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B7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F76CA" w14:textId="38F7DB2D" w:rsidR="00B94329" w:rsidRPr="00CB75DD" w:rsidRDefault="00B94329">
          <w:pPr>
            <w:rPr>
              <w:rFonts w:ascii="Times New Roman" w:hAnsi="Times New Roman" w:cs="Times New Roman"/>
            </w:rPr>
          </w:pPr>
          <w:r w:rsidRPr="00CB75D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0722F45" w14:textId="77777777" w:rsidR="00E958EE" w:rsidRPr="00CB75DD" w:rsidRDefault="00E958EE">
      <w:pPr>
        <w:rPr>
          <w:rFonts w:ascii="Times New Roman" w:eastAsia="Calibri" w:hAnsi="Times New Roman" w:cs="Times New Roman"/>
          <w:lang w:val="sr-Latn-ME"/>
        </w:rPr>
      </w:pPr>
      <w:r w:rsidRPr="00CB75DD">
        <w:rPr>
          <w:rFonts w:ascii="Times New Roman" w:eastAsia="Calibri" w:hAnsi="Times New Roman" w:cs="Times New Roman"/>
          <w:lang w:val="sr-Latn-ME"/>
        </w:rPr>
        <w:br w:type="page"/>
      </w:r>
    </w:p>
    <w:p w14:paraId="3B4D9ECD" w14:textId="77777777" w:rsidR="00D41F05" w:rsidRPr="00CB75DD" w:rsidRDefault="00D41F05" w:rsidP="00D41F05">
      <w:pPr>
        <w:spacing w:line="360" w:lineRule="auto"/>
        <w:jc w:val="center"/>
        <w:rPr>
          <w:rFonts w:ascii="Times New Roman" w:eastAsia="Calibri" w:hAnsi="Times New Roman" w:cs="Times New Roman"/>
          <w:lang w:val="sr-Latn-ME"/>
        </w:rPr>
      </w:pPr>
    </w:p>
    <w:p w14:paraId="4F8E3164" w14:textId="475F3C66" w:rsidR="00D41F05" w:rsidRPr="00CB75DD" w:rsidRDefault="00D41F05" w:rsidP="00E958EE">
      <w:pPr>
        <w:pStyle w:val="Heading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8015255"/>
      <w:r w:rsidRPr="00CB75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Uvod</w:t>
      </w:r>
      <w:bookmarkEnd w:id="0"/>
      <w:r w:rsidRPr="00CB75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E5232FE" w14:textId="17D2C912" w:rsidR="00D41F05" w:rsidRPr="00CB75DD" w:rsidRDefault="00D41F05" w:rsidP="00D41F05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 ovom projektu smo implementirale sekvencijalnu i tri razli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čite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verzije paralelnog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Bellman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-Ford algoritma</w:t>
      </w: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 uporedile performanse svih njih u C++ na nasumično generisanim potpunim grafovima.</w:t>
      </w:r>
      <w:r w:rsidR="006E40DD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Bellman-Ford algoritam pronalazi najkraće puteve iz jednog čvora do svih ostalih čvorova u usmjerenom grafu sa težinama koje mogu imati i negativnu vrijednost. Za razliku od Dijkstrinog algoritma, </w:t>
      </w:r>
      <w:r w:rsidR="006E40DD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</w:t>
      </w: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može detektovati negativne cikluse. Z</w:t>
      </w:r>
      <w:r w:rsidR="006E40DD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bog</w:t>
      </w: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grafovi</w:t>
      </w:r>
      <w:r w:rsidR="006E40DD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velikih dimenzija potrebna</w:t>
      </w:r>
      <w:r w:rsidR="006E40DD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je</w:t>
      </w: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optimizacija performansi algoritma. U ovom projektu smo koristile </w:t>
      </w:r>
      <w:r w:rsidRPr="00CB7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OpenMP</w:t>
      </w: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biblioteku za implementaciju paralelizacije kako bismo iskoristile višejezgarnu arhitekturu modernih procesora.</w:t>
      </w:r>
    </w:p>
    <w:p w14:paraId="308FD33F" w14:textId="5A055FFB" w:rsidR="00D41F05" w:rsidRPr="00CB75DD" w:rsidRDefault="00D41F05" w:rsidP="00E958EE">
      <w:pPr>
        <w:pStyle w:val="Heading1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</w:pPr>
      <w:bookmarkStart w:id="1" w:name="_Toc198015256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t>Opis projekta</w:t>
      </w:r>
      <w:bookmarkEnd w:id="1"/>
    </w:p>
    <w:p w14:paraId="26AB07D3" w14:textId="16850AD8" w:rsidR="005F5466" w:rsidRPr="00CB75DD" w:rsidRDefault="005F5466" w:rsidP="00BE304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Ovaj projekat ima za cilj praćenje i analizu performansi različitih verzija Bellman</w:t>
      </w:r>
      <w:r w:rsidR="006E40DD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Ford algoritma kroz implementaciju i testiranje u jeziku C++. Implementacija se sastoji iz četiri cjeline</w:t>
      </w:r>
      <w:r w:rsidR="00C41420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722C54A" w14:textId="5B843E5C" w:rsidR="00A65014" w:rsidRPr="00CB75DD" w:rsidRDefault="005F5466" w:rsidP="00E958EE">
      <w:pPr>
        <w:pStyle w:val="Heading2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bookmarkStart w:id="2" w:name="_Toc198015257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Implementacija četiri verzije Bellman-Ford algoritma</w:t>
      </w:r>
      <w:bookmarkEnd w:id="2"/>
    </w:p>
    <w:p w14:paraId="3AF5A57E" w14:textId="7392F08A" w:rsidR="00A65014" w:rsidRPr="00CB75DD" w:rsidRDefault="005F5466" w:rsidP="00A65014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U okviru projekta razvijene su sljedeće verzije algoritma:</w:t>
      </w:r>
    </w:p>
    <w:p w14:paraId="6A358550" w14:textId="554B7C96" w:rsidR="00A65014" w:rsidRPr="00CB75DD" w:rsidRDefault="005F5466" w:rsidP="00E958EE">
      <w:pPr>
        <w:pStyle w:val="Heading3"/>
        <w:numPr>
          <w:ilvl w:val="2"/>
          <w:numId w:val="12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r-Latn-RS" w:eastAsia="en-GB"/>
        </w:rPr>
      </w:pPr>
      <w:bookmarkStart w:id="3" w:name="_Toc198015258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r-Latn-RS" w:eastAsia="en-GB"/>
        </w:rPr>
        <w:t>Sekvencijalna verzija</w:t>
      </w:r>
      <w:r w:rsidR="00E958EE"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r-Latn-RS" w:eastAsia="en-GB"/>
        </w:rPr>
        <w:t xml:space="preserve"> </w:t>
      </w:r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r-Latn-RS" w:eastAsia="en-GB"/>
        </w:rPr>
        <w:t>(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r-Latn-RS" w:eastAsia="en-GB"/>
        </w:rPr>
        <w:t>bellmanFordSequential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r-Latn-RS" w:eastAsia="en-GB"/>
        </w:rPr>
        <w:t>)</w:t>
      </w:r>
      <w:bookmarkEnd w:id="3"/>
    </w:p>
    <w:p w14:paraId="3740C417" w14:textId="79F0F361" w:rsidR="005F5466" w:rsidRPr="00CB75DD" w:rsidRDefault="005F5466" w:rsidP="00130087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Klasična iterativna implementacija koja za svaki od </w:t>
      </w:r>
      <w:r w:rsidR="00A65014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n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-1 koraka prolazi kroz sve </w:t>
      </w:r>
      <w:r w:rsidR="00A65014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grane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i pokušava da ažurira najkraće rastojanje. Ako u nekoj iteraciji ne dođe do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promjena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, algoritam se prekida ranije</w:t>
      </w:r>
      <w:r w:rsidR="00A65014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.</w:t>
      </w:r>
    </w:p>
    <w:p w14:paraId="5AE9686F" w14:textId="77777777" w:rsidR="0026494C" w:rsidRPr="00CB75DD" w:rsidRDefault="0026494C" w:rsidP="00130087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</w:p>
    <w:p w14:paraId="1FBD569F" w14:textId="77777777" w:rsidR="0026494C" w:rsidRPr="00CB75DD" w:rsidRDefault="0026494C" w:rsidP="00130087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</w:p>
    <w:p w14:paraId="45A79780" w14:textId="77777777" w:rsidR="0026494C" w:rsidRPr="00CB75DD" w:rsidRDefault="0026494C" w:rsidP="00130087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</w:p>
    <w:p w14:paraId="491A6801" w14:textId="77777777" w:rsidR="0026494C" w:rsidRPr="00CB75DD" w:rsidRDefault="0026494C" w:rsidP="00130087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</w:p>
    <w:p w14:paraId="5985023C" w14:textId="77777777" w:rsidR="0026494C" w:rsidRPr="00CB75DD" w:rsidRDefault="0026494C" w:rsidP="00130087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</w:pPr>
    </w:p>
    <w:p w14:paraId="4AAF7448" w14:textId="71BCC0EB" w:rsidR="005F5466" w:rsidRPr="00CB75DD" w:rsidRDefault="005F5466" w:rsidP="00E958EE">
      <w:pPr>
        <w:pStyle w:val="Heading3"/>
        <w:numPr>
          <w:ilvl w:val="2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r-Latn-RS" w:eastAsia="en-GB"/>
        </w:rPr>
      </w:pPr>
      <w:bookmarkStart w:id="4" w:name="_Toc198015259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r-Latn-RS" w:eastAsia="en-GB"/>
        </w:rPr>
        <w:lastRenderedPageBreak/>
        <w:t>Paraleln</w:t>
      </w:r>
      <w:r w:rsidR="00A65014"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r-Latn-RS" w:eastAsia="en-GB"/>
        </w:rPr>
        <w:t>a</w:t>
      </w:r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r-Latn-RS" w:eastAsia="en-GB"/>
        </w:rPr>
        <w:t xml:space="preserve"> verzija 1 (bellmanFordParallelV1)</w:t>
      </w:r>
      <w:bookmarkEnd w:id="4"/>
    </w:p>
    <w:p w14:paraId="16C3B6B1" w14:textId="6964E1EA" w:rsidR="005036AC" w:rsidRPr="00CB75DD" w:rsidRDefault="005F5466" w:rsidP="000B739A">
      <w:pPr>
        <w:spacing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Implementira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paralelizaciju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na nivou </w:t>
      </w:r>
      <w:r w:rsidR="00A65014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grana - to znači da više niti istovremeno prolazi kroz različite grane </w:t>
      </w:r>
      <w:proofErr w:type="spellStart"/>
      <w:r w:rsidR="00A65014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grafa</w:t>
      </w:r>
      <w:proofErr w:type="spellEnd"/>
      <w:r w:rsidR="00A65014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i pokušava da ažurira rastojanja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.</w:t>
      </w:r>
      <w:r w:rsidR="005036AC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Problem nastaje kada </w:t>
      </w:r>
      <w:proofErr w:type="spellStart"/>
      <w:r w:rsidR="005036AC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dvije</w:t>
      </w:r>
      <w:proofErr w:type="spellEnd"/>
      <w:r w:rsidR="005036AC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ili više niti pokušaju istovremeno da </w:t>
      </w:r>
      <w:proofErr w:type="spellStart"/>
      <w:r w:rsidR="005036AC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promijene</w:t>
      </w:r>
      <w:proofErr w:type="spellEnd"/>
      <w:r w:rsidR="005036AC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istu lokaciju u </w:t>
      </w:r>
      <w:proofErr w:type="spellStart"/>
      <w:r w:rsidR="005036AC"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dist</w:t>
      </w:r>
      <w:proofErr w:type="spellEnd"/>
      <w:r w:rsidR="005036AC"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 xml:space="preserve"> </w:t>
      </w:r>
      <w:r w:rsidR="005036AC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vektoru tj. kada različite grane vode ka istom čvoru, pa više niti pokuša da upiše novu </w:t>
      </w:r>
      <w:proofErr w:type="spellStart"/>
      <w:r w:rsidR="005036AC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vrijednost</w:t>
      </w:r>
      <w:proofErr w:type="spellEnd"/>
      <w:r w:rsidR="005036AC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za isti odredišni čvor. Ovo može dovesti do tzv. </w:t>
      </w:r>
      <w:r w:rsidR="005036AC"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 xml:space="preserve">race </w:t>
      </w:r>
      <w:proofErr w:type="spellStart"/>
      <w:r w:rsidR="005036AC"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condition</w:t>
      </w:r>
      <w:proofErr w:type="spellEnd"/>
      <w:r w:rsidR="005036AC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, </w:t>
      </w:r>
      <w:proofErr w:type="spellStart"/>
      <w:r w:rsidR="005036AC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gdje</w:t>
      </w:r>
      <w:proofErr w:type="spellEnd"/>
      <w:r w:rsidR="005036AC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ishod zavisi od toga koja nit stigne prva, što može dati pogrešan rezultat. Da bi se to </w:t>
      </w:r>
      <w:proofErr w:type="spellStart"/>
      <w:r w:rsidR="005036AC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izbjeglo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prilikom pisanja u zajednički vektor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dist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, koristi se</w:t>
      </w:r>
      <w:r w:rsidR="005036AC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direktiva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#pragma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omp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critical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.</w:t>
      </w:r>
      <w:r w:rsidR="005036AC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Ona označava da je naredni blok koda kritična sekcija – tj. u svakom trenutku samo jedna nit može da izvršava tu sekciju. Ostale niti moraju da </w:t>
      </w:r>
      <w:r w:rsidR="002B2046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čekaju</w:t>
      </w:r>
      <w:r w:rsidR="005036AC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svoj red. </w:t>
      </w:r>
      <w:r w:rsidR="00BE304E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Iako </w:t>
      </w:r>
      <w:proofErr w:type="spellStart"/>
      <w:r w:rsidR="00BE304E"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critical</w:t>
      </w:r>
      <w:proofErr w:type="spellEnd"/>
      <w:r w:rsidR="00BE304E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</w:t>
      </w:r>
      <w:proofErr w:type="spellStart"/>
      <w:r w:rsidR="00BE304E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rješava</w:t>
      </w:r>
      <w:proofErr w:type="spellEnd"/>
      <w:r w:rsidR="00BE304E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problem konkurentnog pristupa, on može usporiti izvršavanje ako se prečesto koristi, jer se uvodi čekanje između niti. </w:t>
      </w:r>
    </w:p>
    <w:p w14:paraId="592379A9" w14:textId="77777777" w:rsidR="005036AC" w:rsidRPr="00CB75DD" w:rsidRDefault="005F5466" w:rsidP="00E958EE">
      <w:pPr>
        <w:pStyle w:val="Heading3"/>
        <w:numPr>
          <w:ilvl w:val="2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r-Latn-RS" w:eastAsia="en-GB"/>
        </w:rPr>
      </w:pPr>
      <w:bookmarkStart w:id="5" w:name="_Toc198015260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r-Latn-RS" w:eastAsia="en-GB"/>
        </w:rPr>
        <w:t>Paralelna verzija 2 (bellmanFordParallelV2)</w:t>
      </w:r>
      <w:bookmarkEnd w:id="5"/>
    </w:p>
    <w:p w14:paraId="53005713" w14:textId="1A2796AF" w:rsidR="0026494C" w:rsidRDefault="005F5466" w:rsidP="006150B1">
      <w:pPr>
        <w:spacing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U ovoj verziji </w:t>
      </w:r>
      <w:proofErr w:type="spellStart"/>
      <w:r w:rsidR="00BE304E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Bellman</w:t>
      </w:r>
      <w:proofErr w:type="spellEnd"/>
      <w:r w:rsidR="00BE304E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-Ford algoritma koristi se </w:t>
      </w:r>
      <w:proofErr w:type="spellStart"/>
      <w:r w:rsidR="00BE304E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paralelizacija</w:t>
      </w:r>
      <w:proofErr w:type="spellEnd"/>
      <w:r w:rsidR="00BE304E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po čvorovima, a ne po granam</w:t>
      </w:r>
      <w:r w:rsidR="008278D0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a</w:t>
      </w:r>
      <w:r w:rsidR="00BE304E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. Ideja je </w:t>
      </w:r>
      <w:proofErr w:type="spellStart"/>
      <w:r w:rsidR="00BE304E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izbjegavanje</w:t>
      </w:r>
      <w:proofErr w:type="spellEnd"/>
      <w:r w:rsidR="00BE304E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direktne konkurencije više niti nad zajedničkim resursima – konkretno nad vektorom </w:t>
      </w:r>
      <w:proofErr w:type="spellStart"/>
      <w:r w:rsidR="00BE304E"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dist</w:t>
      </w:r>
      <w:proofErr w:type="spellEnd"/>
      <w:r w:rsidR="00BE304E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, koji čuva </w:t>
      </w:r>
      <w:proofErr w:type="spellStart"/>
      <w:r w:rsidR="00BE304E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trenut</w:t>
      </w:r>
      <w:r w:rsidR="00252997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o</w:t>
      </w:r>
      <w:proofErr w:type="spellEnd"/>
      <w:r w:rsidR="00252997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</w:t>
      </w:r>
      <w:r w:rsidR="00BE304E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najkraće </w:t>
      </w:r>
      <w:r w:rsidR="00252997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rastojanje</w:t>
      </w:r>
      <w:r w:rsidR="00BE304E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do svakog čvora. </w:t>
      </w:r>
      <w:proofErr w:type="spellStart"/>
      <w:r w:rsidR="00BE304E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Ovdje</w:t>
      </w:r>
      <w:proofErr w:type="spellEnd"/>
      <w:r w:rsidR="00BE304E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se koristi lokalna kopija </w:t>
      </w:r>
      <w:r w:rsidR="00252997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udaljenosti</w:t>
      </w:r>
      <w:r w:rsidR="000B739A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-</w:t>
      </w:r>
      <w:r w:rsidR="000B739A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vektora (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newDist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) unutar svake iteracije.</w:t>
      </w:r>
      <w:r w:rsidR="000B739A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Umjesto da niti direktno pišu u </w:t>
      </w:r>
      <w:proofErr w:type="spellStart"/>
      <w:r w:rsidR="000B739A"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dist</w:t>
      </w:r>
      <w:proofErr w:type="spellEnd"/>
      <w:r w:rsidR="000B739A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, svaka nit radi sa lokalnom kopijom – vektorom </w:t>
      </w:r>
      <w:proofErr w:type="spellStart"/>
      <w:r w:rsidR="000B739A"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newDist</w:t>
      </w:r>
      <w:proofErr w:type="spellEnd"/>
      <w:r w:rsidR="000B739A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. Taj vektor čuva ažurirane </w:t>
      </w:r>
      <w:proofErr w:type="spellStart"/>
      <w:r w:rsidR="000B739A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vrijednosti</w:t>
      </w:r>
      <w:proofErr w:type="spellEnd"/>
      <w:r w:rsidR="000B739A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za trenutnu iteraciju.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</w:t>
      </w:r>
      <w:r w:rsidR="000B739A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Svaka nit vrši ažuriranja isključivo nad sopstvenom kopijom </w:t>
      </w:r>
      <w:proofErr w:type="spellStart"/>
      <w:r w:rsidR="000B739A"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newDist</w:t>
      </w:r>
      <w:proofErr w:type="spellEnd"/>
      <w:r w:rsidR="000B739A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, i upoređuje trenutno poznato rastojanje sa </w:t>
      </w:r>
      <w:r w:rsidR="000C0718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mogućim</w:t>
      </w:r>
      <w:r w:rsidR="000B739A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kraćim rastojanjem kroz određeni čvor. 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Nakon iteracije,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newDist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se kopira nazad u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dist</w:t>
      </w:r>
      <w:proofErr w:type="spellEnd"/>
      <w:r w:rsidR="000B739A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koji se koristi za sljedeću iteraciju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. Ovakav pristup </w:t>
      </w:r>
      <w:r w:rsidR="000B739A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povećava 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efikasn</w:t>
      </w:r>
      <w:r w:rsidR="000B739A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ost.</w:t>
      </w:r>
    </w:p>
    <w:p w14:paraId="6EBD462A" w14:textId="77777777" w:rsidR="006150B1" w:rsidRDefault="006150B1" w:rsidP="006150B1">
      <w:pPr>
        <w:spacing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</w:p>
    <w:p w14:paraId="089F2CF6" w14:textId="77777777" w:rsidR="006150B1" w:rsidRDefault="006150B1" w:rsidP="006150B1">
      <w:pPr>
        <w:spacing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</w:p>
    <w:p w14:paraId="10475C2B" w14:textId="77777777" w:rsidR="006150B1" w:rsidRDefault="006150B1" w:rsidP="006150B1">
      <w:pPr>
        <w:spacing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</w:p>
    <w:p w14:paraId="3C022E40" w14:textId="77777777" w:rsidR="006150B1" w:rsidRDefault="006150B1" w:rsidP="006150B1">
      <w:pPr>
        <w:spacing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</w:p>
    <w:p w14:paraId="54A998E5" w14:textId="77777777" w:rsidR="006150B1" w:rsidRPr="006150B1" w:rsidRDefault="006150B1" w:rsidP="006150B1">
      <w:pPr>
        <w:spacing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</w:p>
    <w:p w14:paraId="6EAD0E5D" w14:textId="18D7B870" w:rsidR="000B739A" w:rsidRPr="00CB75DD" w:rsidRDefault="005F5466" w:rsidP="00E958EE">
      <w:pPr>
        <w:pStyle w:val="Heading3"/>
        <w:numPr>
          <w:ilvl w:val="2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98015261"/>
      <w:r w:rsidRPr="00CB75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Paralelna verzija 3 (bellmanFordParallelV3)</w:t>
      </w:r>
      <w:bookmarkEnd w:id="6"/>
    </w:p>
    <w:p w14:paraId="2C53BAA7" w14:textId="42308718" w:rsidR="00ED4D79" w:rsidRPr="00CB75DD" w:rsidRDefault="000D5A5D" w:rsidP="00F016B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Ova verzija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Bellman-Ford algoritma predstavlja hibridni pristup koji kombinuje prednosti prethodnih verzija, sa</w:t>
      </w: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nekim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dodatnim optimizacijama u </w:t>
      </w:r>
      <w:r w:rsidR="000C0718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podjeli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posla i upotrebi memorije. Za razliku od verzije </w:t>
      </w:r>
      <w:r w:rsidR="000C0718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 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verzije 2</w:t>
      </w:r>
      <w:r w:rsidR="000C0718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ova verzija koristi statičku </w:t>
      </w:r>
      <w:r w:rsidR="000C0718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raspodjelu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uz chunking. To znači da se zadac</w:t>
      </w:r>
      <w:r w:rsidR="000C0718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unapr</w:t>
      </w:r>
      <w:r w:rsidR="00A909C6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ij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 ravnom</w:t>
      </w:r>
      <w:r w:rsidR="000C0718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erno d</w:t>
      </w:r>
      <w:r w:rsidR="00A909C6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ij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 u komad</w:t>
      </w:r>
      <w:r w:rsidR="00A909C6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iće 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koji se dod</w:t>
      </w:r>
      <w:r w:rsidR="000C0718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eljuju nitima tako da se izb</w:t>
      </w:r>
      <w:r w:rsidR="00A909C6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egne preklapanje i obezb</w:t>
      </w:r>
      <w:r w:rsidR="00A909C6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ij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edi ujednačeno opterećenje.</w:t>
      </w:r>
      <w:r w:rsidR="00A909C6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Ova tehnika raspod</w:t>
      </w:r>
      <w:r w:rsidR="00A909C6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 poboljšava iskorišćenost CPU resursa i smanjuje vr</w:t>
      </w:r>
      <w:r w:rsidR="00A909C6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ij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eme čekanja među nitima, što je posebno važno kod velikih i neravnom</w:t>
      </w:r>
      <w:r w:rsidR="00F016BD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erno raspod</w:t>
      </w:r>
      <w:r w:rsidR="00F016BD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ij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eljenih grafova. </w:t>
      </w:r>
      <w:r w:rsidR="000C0718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hunking doprinosi boljem keširanju podataka, jer se rad na sus</w:t>
      </w:r>
      <w:r w:rsidR="00F016BD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ednim čvorovima često odnosi na slične memorijske lokacije, što povećava šanse da su potrebni podaci već u kešu procesora.</w:t>
      </w:r>
      <w:r w:rsidR="00F016BD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Kao i kod verzije 2, koristi se lokalna kopija distance-vektora (newDist) unutar svake iteracije. Svaka nit radi na svojoj verziji newDist, izb</w:t>
      </w:r>
      <w:r w:rsidR="00F016BD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egavajući konkurentno pisanje u zajednički dist vektor. Nakon što sve niti završe sa obradom svog d</w:t>
      </w:r>
      <w:r w:rsidR="00F016BD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ij</w:t>
      </w:r>
      <w:r w:rsidR="00ED4D79"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ela čvorova, newDist se kopira nazad u dist, čime se </w:t>
      </w:r>
      <w:r w:rsidR="00ED4D79" w:rsidRPr="00CB75D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završava iteracija. Ovaj hibridni </w:t>
      </w:r>
      <w:r w:rsidR="0074110D" w:rsidRPr="00CB75D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pristup kao rezultat ima </w:t>
      </w:r>
      <w:r w:rsidR="00ED4D79" w:rsidRPr="00CB75D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brž</w:t>
      </w:r>
      <w:r w:rsidR="0074110D" w:rsidRPr="00CB75D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e</w:t>
      </w:r>
      <w:r w:rsidR="00ED4D79" w:rsidRPr="00CB75D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izvršavanje</w:t>
      </w:r>
      <w:r w:rsidR="00F016BD" w:rsidRPr="00CB75D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7783FF61" w14:textId="371EAB17" w:rsidR="00912AC0" w:rsidRPr="00CB75DD" w:rsidRDefault="00912AC0" w:rsidP="00E958EE">
      <w:pPr>
        <w:pStyle w:val="Heading2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</w:pPr>
      <w:bookmarkStart w:id="7" w:name="_Toc198015262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t xml:space="preserve">Generisanje 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t>grafova</w:t>
      </w:r>
      <w:bookmarkEnd w:id="7"/>
      <w:proofErr w:type="spellEnd"/>
    </w:p>
    <w:p w14:paraId="485085BC" w14:textId="66DA4235" w:rsidR="0026494C" w:rsidRDefault="00912AC0" w:rsidP="006150B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Metodom 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Graph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::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generateCompleteGraph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, generiše se potpuno povezan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graf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sa zadatim brojem čvorova. Svaki čvor je povezan sa svim ostalim čvorovima osim sa samim sobom, a težine grana se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dodjeljuju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random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unutar zadatog intervala (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minWeight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,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maxWeight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). Težine mogu biti i negativne, čime se simuliraju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grafovi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za koje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Bellman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-Ford ima prednost nad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Dijkstrinim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algoritmom.</w:t>
      </w:r>
    </w:p>
    <w:p w14:paraId="11B0DE8E" w14:textId="77777777" w:rsidR="006150B1" w:rsidRDefault="006150B1" w:rsidP="006150B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</w:p>
    <w:p w14:paraId="1A80F07A" w14:textId="77777777" w:rsidR="006150B1" w:rsidRDefault="006150B1" w:rsidP="006150B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</w:p>
    <w:p w14:paraId="1F812D36" w14:textId="77777777" w:rsidR="006150B1" w:rsidRDefault="006150B1" w:rsidP="006150B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</w:p>
    <w:p w14:paraId="2B949C65" w14:textId="77777777" w:rsidR="006150B1" w:rsidRDefault="006150B1" w:rsidP="006150B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</w:p>
    <w:p w14:paraId="793F705A" w14:textId="77777777" w:rsidR="006150B1" w:rsidRPr="00CB75DD" w:rsidRDefault="006150B1" w:rsidP="006150B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</w:p>
    <w:p w14:paraId="44F761E3" w14:textId="7F06E4D1" w:rsidR="00160127" w:rsidRPr="00CB75DD" w:rsidRDefault="00160127" w:rsidP="00AF1108">
      <w:pPr>
        <w:pStyle w:val="Heading2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</w:pPr>
      <w:bookmarkStart w:id="8" w:name="_Toc198015263"/>
      <w:proofErr w:type="spellStart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lastRenderedPageBreak/>
        <w:t>Mjerenje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t xml:space="preserve"> performansi</w:t>
      </w:r>
      <w:bookmarkEnd w:id="8"/>
    </w:p>
    <w:p w14:paraId="73C85661" w14:textId="790E9F01" w:rsidR="005F5466" w:rsidRPr="00CB75DD" w:rsidRDefault="00160127" w:rsidP="00160127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Za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mjerenje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vremena izvršavanja koristi se:</w:t>
      </w:r>
    </w:p>
    <w:p w14:paraId="380EE816" w14:textId="77777777" w:rsidR="00160127" w:rsidRPr="00CB75DD" w:rsidRDefault="00160127" w:rsidP="00160127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 xml:space="preserve">auto start = 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chrono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::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high_resolution_clock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::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now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();</w:t>
      </w:r>
    </w:p>
    <w:p w14:paraId="7202FBDE" w14:textId="77777777" w:rsidR="00160127" w:rsidRPr="00CB75DD" w:rsidRDefault="00160127" w:rsidP="00160127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 xml:space="preserve">auto 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end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 xml:space="preserve"> = 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chrono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::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high_resolution_clock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::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now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();</w:t>
      </w:r>
    </w:p>
    <w:p w14:paraId="1988814A" w14:textId="77856D07" w:rsidR="00160127" w:rsidRPr="00CB75DD" w:rsidRDefault="00160127" w:rsidP="00160127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</w:pPr>
      <w:proofErr w:type="spellStart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chrono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::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duration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&lt;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double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 xml:space="preserve">&gt; 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duration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 xml:space="preserve"> = 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>end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  <w:t xml:space="preserve"> - start;</w:t>
      </w:r>
    </w:p>
    <w:p w14:paraId="11906366" w14:textId="54274DFE" w:rsidR="0026494C" w:rsidRPr="00CB75DD" w:rsidRDefault="00160127" w:rsidP="0026494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Vrijeme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se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mjeri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za svaku verziju posebno, a rezultati se upisuju u CSV fajl kako bi se mogli kasnije analizirati i </w:t>
      </w:r>
      <w:r w:rsidR="00D9578C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prikazati vizuelno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.</w:t>
      </w:r>
    </w:p>
    <w:p w14:paraId="04DC3A08" w14:textId="4DA09B2B" w:rsidR="00963D6E" w:rsidRPr="00CB75DD" w:rsidRDefault="00963D6E" w:rsidP="00AF1108">
      <w:pPr>
        <w:pStyle w:val="Heading2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</w:pPr>
      <w:bookmarkStart w:id="9" w:name="_Toc198015264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t>Verifikacija rezultata</w:t>
      </w:r>
      <w:bookmarkEnd w:id="9"/>
    </w:p>
    <w:p w14:paraId="38BE4EB4" w14:textId="3D62E2FB" w:rsidR="00963D6E" w:rsidRPr="00CB75DD" w:rsidRDefault="00963D6E" w:rsidP="00963D6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Za svaku paralelnu verziju vrši se </w:t>
      </w:r>
      <w:r w:rsidRPr="00CB7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verifikacija tačnosti rezultata</w:t>
      </w: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poređenjem sa sekvencijalnom verzijom: </w:t>
      </w:r>
    </w:p>
    <w:p w14:paraId="1D167E8B" w14:textId="67213835" w:rsidR="00963D6E" w:rsidRPr="00CB75DD" w:rsidRDefault="00963D6E" w:rsidP="00963D6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bool verifyResults(const BFResult&amp; seq, const BFResult&amp; par);</w:t>
      </w:r>
    </w:p>
    <w:p w14:paraId="485224FB" w14:textId="4C6E740F" w:rsidR="0026494C" w:rsidRPr="006150B1" w:rsidRDefault="00963D6E" w:rsidP="006150B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Upoređuju se:  niz distances (udaljenosti od izvora do svih čvorova), niz predecessors (putanja) i informacija o tome da li graf sadrži negativan ciklus. Ukoliko postoji bilo kakvo odstupanje, ispisuje se poruka o neuspjehu verifikacije.</w:t>
      </w:r>
    </w:p>
    <w:p w14:paraId="5E847F51" w14:textId="5266BF38" w:rsidR="00B54D85" w:rsidRPr="00CB75DD" w:rsidRDefault="00B54D85" w:rsidP="00AF1108">
      <w:pPr>
        <w:pStyle w:val="Heading2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</w:pPr>
      <w:bookmarkStart w:id="10" w:name="_Toc198015265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t xml:space="preserve">Keširanje 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t>grafova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t xml:space="preserve"> sa LRU (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t>Least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t xml:space="preserve"> 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t>Recently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t xml:space="preserve"> 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t>Used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t xml:space="preserve">) </w:t>
      </w:r>
      <w:proofErr w:type="spellStart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t>policy</w:t>
      </w:r>
      <w:bookmarkEnd w:id="10"/>
      <w:proofErr w:type="spellEnd"/>
    </w:p>
    <w:p w14:paraId="4E509A68" w14:textId="16777C05" w:rsidR="00B54D85" w:rsidRPr="00CB75DD" w:rsidRDefault="00B54D85" w:rsidP="00B54D85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Da bi se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izbjeglo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višestruko generisanje </w:t>
      </w:r>
      <w:r w:rsidR="00FA6A5A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istih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grafova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prilikom testiranja, implementirano je keširanje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grafova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pomoću LRU (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Least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Recently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Used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) algoritma. Mehanizam se sastoji iz:</w:t>
      </w:r>
    </w:p>
    <w:p w14:paraId="6F1C35F7" w14:textId="77777777" w:rsidR="00B54D85" w:rsidRPr="00CB75DD" w:rsidRDefault="00B54D85" w:rsidP="00B54D8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unordered_map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&lt;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int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,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Graph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&gt;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graphCache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: čuva generisane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grafove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po ključu (npr. broju čvorova),</w:t>
      </w:r>
    </w:p>
    <w:p w14:paraId="5CEE94FC" w14:textId="00DD8990" w:rsidR="00B54D85" w:rsidRPr="00CB75DD" w:rsidRDefault="00B54D85" w:rsidP="00B54D8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vector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&lt;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int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&gt;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cacheAccessOrder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: prati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redosl</w:t>
      </w:r>
      <w:r w:rsidR="00FA6A5A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j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ed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pristupa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grafovima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u kešu.</w:t>
      </w:r>
    </w:p>
    <w:p w14:paraId="62D2CABA" w14:textId="03AC5BAF" w:rsidR="006150B1" w:rsidRPr="00CB75DD" w:rsidRDefault="00B54D85" w:rsidP="006150B1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Ograničenje: najviše 5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grafova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se može čuvati istovremeno. Kada se u keš doda novi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graf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, a keš je pun, najstariji (najmanje korišćen) se uklanja. Ovaj mehanizam smanjuje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vrijeme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generisanja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grafova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pri više testiranja sa istim parametrima i čini sistem </w:t>
      </w:r>
      <w:r w:rsidR="00FA6A5A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boljim</w:t>
      </w:r>
      <w:r w:rsidR="006150B1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.</w:t>
      </w:r>
    </w:p>
    <w:p w14:paraId="390EDB85" w14:textId="60E8CA88" w:rsidR="00B54D85" w:rsidRPr="00CB75DD" w:rsidRDefault="00B54D85" w:rsidP="00AF1108">
      <w:pPr>
        <w:pStyle w:val="Heading2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</w:pPr>
      <w:bookmarkStart w:id="11" w:name="_Toc198015266"/>
      <w:proofErr w:type="spellStart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lastRenderedPageBreak/>
        <w:t>Provjera</w:t>
      </w:r>
      <w:proofErr w:type="spellEnd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t xml:space="preserve"> rezultata</w:t>
      </w:r>
      <w:bookmarkEnd w:id="11"/>
    </w:p>
    <w:p w14:paraId="0C52D45F" w14:textId="2A0BB77D" w:rsidR="00486907" w:rsidRPr="00CB75DD" w:rsidRDefault="00B54D85" w:rsidP="006150B1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Funkcija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verifyResults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ima ključnu ulogu u potvrđivanju ispravnosti paralelnih verzija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Bellman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-Ford algoritma. Njena osnovna svrha je da uporedi rezultate dobijene paralelnim implementacijama sa onima iz sekvencijalne verzije</w:t>
      </w:r>
      <w:r w:rsidR="00486907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. 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U okviru ove funkcije porede se vektori rastojanja (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dist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) koje svaka verzija generiše. Ukoliko se pronađe bilo kakvo odstupanje između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vrijednosti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dobijenih u sekvencijalnoj i nekoj od paralelnih verzija, funkcija prijavljuje grešku i </w:t>
      </w:r>
      <w:r w:rsidR="00486907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daje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koji čvor ima pogrešnu udaljenost. Ovakva verifikacija je ključna jer omogućava otkrivanje potencijalnih logičkih grešaka izazvanih paralelnim pisanjem, </w:t>
      </w:r>
      <w:r w:rsidR="00631A9B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r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ace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conditions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ili nekonzistentnim ažuriranjem podataka.</w:t>
      </w:r>
    </w:p>
    <w:p w14:paraId="0D409201" w14:textId="2BD9707D" w:rsidR="00B54D85" w:rsidRPr="00CB75DD" w:rsidRDefault="00B54D85" w:rsidP="00AF1108">
      <w:pPr>
        <w:pStyle w:val="Heading2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</w:pPr>
      <w:bookmarkStart w:id="12" w:name="_Toc198015267"/>
      <w:r w:rsidRPr="00CB75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sr-Latn-RS" w:eastAsia="en-GB"/>
        </w:rPr>
        <w:t>Testiranje i logovanje</w:t>
      </w:r>
      <w:bookmarkEnd w:id="12"/>
    </w:p>
    <w:p w14:paraId="57FAC73E" w14:textId="2E3ABB50" w:rsidR="00B54D85" w:rsidRPr="00CB75DD" w:rsidRDefault="00B54D85" w:rsidP="00B54D8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Funkcija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runTests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predstavlja centralni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dio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za automatsko testiranje performansi svih verzija algoritma. Ona se koristi za testiranje implementacija na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grafovima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različitih veličina – od manjih (npr. 50 čvorova) do većih (2000 čvorova). Za svaki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graf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, izvršavaju se sljedeći koraci:</w:t>
      </w:r>
    </w:p>
    <w:p w14:paraId="18F7AED9" w14:textId="77777777" w:rsidR="00B54D85" w:rsidRPr="00CB75DD" w:rsidRDefault="00B54D85" w:rsidP="00B54D8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Generisanje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grafa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– Graf se generiše sa slučajnim težinama ivica. Ako je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graf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iste veličine već generisan ranije, koristi se keširana verzija zahvaljujući LRU (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Least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Recently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Used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) keširanju.</w:t>
      </w:r>
    </w:p>
    <w:p w14:paraId="048CBDA7" w14:textId="77777777" w:rsidR="00B54D85" w:rsidRPr="00CB75DD" w:rsidRDefault="00B54D85" w:rsidP="00B54D8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Pokretanje algoritama – Izvršavaju se sve četiri verzije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Bellman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-Ford algoritma: sekvencijalna i tri paralelne.</w:t>
      </w:r>
    </w:p>
    <w:p w14:paraId="0EA4BFDE" w14:textId="77777777" w:rsidR="00B54D85" w:rsidRPr="00CB75DD" w:rsidRDefault="00B54D85" w:rsidP="00B54D8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Mjerenje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vremena izvršavanja – Za svaku verziju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bilježi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se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vrijeme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pomoću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std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::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chrono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, kako bi se precizno uporedile performanse.</w:t>
      </w:r>
    </w:p>
    <w:p w14:paraId="10908E9C" w14:textId="77777777" w:rsidR="00B54D85" w:rsidRPr="00CB75DD" w:rsidRDefault="00B54D85" w:rsidP="00B54D8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Verifikacija rezultata – Poziva se funkcija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verifyResults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kako bi se osiguralo da rezultati svih paralelnih verzija odgovaraju onima iz sekvencijalne verzije.</w:t>
      </w:r>
    </w:p>
    <w:p w14:paraId="58D9CF29" w14:textId="3BB88FEC" w:rsidR="00B54D85" w:rsidRPr="00CB75DD" w:rsidRDefault="00B54D85" w:rsidP="00B54D8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Zapis rezultata – Svi podaci se zapisuju u CSV fajl koji </w:t>
      </w:r>
      <w:r w:rsidR="00631A9B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se koristi 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za dalju analizu, kreiranje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grafova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ili statističko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izvještavanje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. Ovakav pristup omogućava</w:t>
      </w:r>
      <w:r w:rsidR="00631A9B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</w:t>
      </w:r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pouzdano testiranje i objektivnu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procjenu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 xml:space="preserve"> performansi svakog algoritma. Zapis rezultata u CSV format dodatno olakšava upotrebu podataka u prezentacijama ili </w:t>
      </w:r>
      <w:proofErr w:type="spellStart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izvještajima</w:t>
      </w:r>
      <w:proofErr w:type="spellEnd"/>
      <w:r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>.</w:t>
      </w:r>
      <w:r w:rsidR="00EA1CA1" w:rsidRPr="00CB75DD">
        <w:rPr>
          <w:rFonts w:ascii="Times New Roman" w:eastAsia="Times New Roman" w:hAnsi="Times New Roman" w:cs="Times New Roman"/>
          <w:kern w:val="0"/>
          <w:lang w:val="sr-Latn-RS" w:eastAsia="en-GB"/>
          <w14:ligatures w14:val="none"/>
        </w:rPr>
        <w:tab/>
      </w:r>
    </w:p>
    <w:p w14:paraId="76DFFEF1" w14:textId="1568CA16" w:rsidR="00395A96" w:rsidRPr="00CB75DD" w:rsidRDefault="00395A96" w:rsidP="00CB75DD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</w:t>
      </w:r>
    </w:p>
    <w:p w14:paraId="5B15AD05" w14:textId="1A08EEF2" w:rsidR="00D41F05" w:rsidRPr="00CB75DD" w:rsidRDefault="00395A96" w:rsidP="001C53D4">
      <w:pPr>
        <w:spacing w:before="100" w:beforeAutospacing="1" w:after="100" w:afterAutospacing="1" w:line="360" w:lineRule="auto"/>
        <w:ind w:left="360" w:firstLine="360"/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</w:pP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Referenc</w:t>
      </w:r>
      <w:r w:rsidR="001C53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</w:t>
      </w:r>
      <w:r w:rsidRPr="00CB7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 </w:t>
      </w:r>
      <w:hyperlink r:id="rId6" w:history="1">
        <w:r w:rsidRPr="00CB75DD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Microsoft Word - COMS 4995 report.docx</w:t>
        </w:r>
      </w:hyperlink>
    </w:p>
    <w:p w14:paraId="2E8F679A" w14:textId="77777777" w:rsidR="00D41F05" w:rsidRPr="00CB75DD" w:rsidRDefault="00D41F05" w:rsidP="00D41F0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val="sr-Latn-RS" w:eastAsia="en-GB"/>
          <w14:ligatures w14:val="none"/>
        </w:rPr>
      </w:pPr>
    </w:p>
    <w:p w14:paraId="08C91C34" w14:textId="77777777" w:rsidR="00D41F05" w:rsidRPr="00CB75DD" w:rsidRDefault="00D41F05" w:rsidP="00D41F05">
      <w:pPr>
        <w:ind w:left="360"/>
        <w:rPr>
          <w:rFonts w:ascii="Times New Roman" w:hAnsi="Times New Roman" w:cs="Times New Roman"/>
          <w:b/>
          <w:bCs/>
        </w:rPr>
      </w:pPr>
    </w:p>
    <w:sectPr w:rsidR="00D41F05" w:rsidRPr="00CB7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142E6"/>
    <w:multiLevelType w:val="multilevel"/>
    <w:tmpl w:val="77CA25D8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801656"/>
    <w:multiLevelType w:val="multilevel"/>
    <w:tmpl w:val="806ADF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24021378"/>
    <w:multiLevelType w:val="hybridMultilevel"/>
    <w:tmpl w:val="3552EEEE"/>
    <w:lvl w:ilvl="0" w:tplc="EE689106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182F3A"/>
    <w:multiLevelType w:val="multilevel"/>
    <w:tmpl w:val="806ADF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400260BD"/>
    <w:multiLevelType w:val="multilevel"/>
    <w:tmpl w:val="E15AD584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4BD168EF"/>
    <w:multiLevelType w:val="hybridMultilevel"/>
    <w:tmpl w:val="E3F002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25DB6"/>
    <w:multiLevelType w:val="multilevel"/>
    <w:tmpl w:val="A150244C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6C2E785D"/>
    <w:multiLevelType w:val="multilevel"/>
    <w:tmpl w:val="D5B89F6C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739D0CEA"/>
    <w:multiLevelType w:val="hybridMultilevel"/>
    <w:tmpl w:val="54108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0176B"/>
    <w:multiLevelType w:val="multilevel"/>
    <w:tmpl w:val="50F40D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7B9F5267"/>
    <w:multiLevelType w:val="hybridMultilevel"/>
    <w:tmpl w:val="7E82E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B0656"/>
    <w:multiLevelType w:val="multilevel"/>
    <w:tmpl w:val="806ADF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457748512">
    <w:abstractNumId w:val="10"/>
  </w:num>
  <w:num w:numId="2" w16cid:durableId="269506518">
    <w:abstractNumId w:val="11"/>
  </w:num>
  <w:num w:numId="3" w16cid:durableId="85082524">
    <w:abstractNumId w:val="3"/>
  </w:num>
  <w:num w:numId="4" w16cid:durableId="611937080">
    <w:abstractNumId w:val="1"/>
  </w:num>
  <w:num w:numId="5" w16cid:durableId="200285102">
    <w:abstractNumId w:val="9"/>
  </w:num>
  <w:num w:numId="6" w16cid:durableId="1081876951">
    <w:abstractNumId w:val="2"/>
  </w:num>
  <w:num w:numId="7" w16cid:durableId="1964192135">
    <w:abstractNumId w:val="8"/>
  </w:num>
  <w:num w:numId="8" w16cid:durableId="1998145343">
    <w:abstractNumId w:val="5"/>
  </w:num>
  <w:num w:numId="9" w16cid:durableId="1643925678">
    <w:abstractNumId w:val="4"/>
  </w:num>
  <w:num w:numId="10" w16cid:durableId="180898419">
    <w:abstractNumId w:val="0"/>
  </w:num>
  <w:num w:numId="11" w16cid:durableId="865288886">
    <w:abstractNumId w:val="7"/>
  </w:num>
  <w:num w:numId="12" w16cid:durableId="16299714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05"/>
    <w:rsid w:val="00036CAF"/>
    <w:rsid w:val="0008481B"/>
    <w:rsid w:val="000B739A"/>
    <w:rsid w:val="000C0718"/>
    <w:rsid w:val="000D5A5D"/>
    <w:rsid w:val="00130087"/>
    <w:rsid w:val="00160127"/>
    <w:rsid w:val="001C53D4"/>
    <w:rsid w:val="00210161"/>
    <w:rsid w:val="00252997"/>
    <w:rsid w:val="0026494C"/>
    <w:rsid w:val="002B2046"/>
    <w:rsid w:val="00386579"/>
    <w:rsid w:val="00395A96"/>
    <w:rsid w:val="00486907"/>
    <w:rsid w:val="004F7792"/>
    <w:rsid w:val="005036AC"/>
    <w:rsid w:val="00523310"/>
    <w:rsid w:val="00580B6E"/>
    <w:rsid w:val="005F5466"/>
    <w:rsid w:val="006150B1"/>
    <w:rsid w:val="00631A9B"/>
    <w:rsid w:val="00667872"/>
    <w:rsid w:val="006E40DD"/>
    <w:rsid w:val="0074110D"/>
    <w:rsid w:val="00782FF4"/>
    <w:rsid w:val="008278D0"/>
    <w:rsid w:val="00861999"/>
    <w:rsid w:val="00912AC0"/>
    <w:rsid w:val="00963D6E"/>
    <w:rsid w:val="00A65014"/>
    <w:rsid w:val="00A909C6"/>
    <w:rsid w:val="00AF1108"/>
    <w:rsid w:val="00B54D85"/>
    <w:rsid w:val="00B94329"/>
    <w:rsid w:val="00BE304E"/>
    <w:rsid w:val="00C41420"/>
    <w:rsid w:val="00CB75DD"/>
    <w:rsid w:val="00D2559A"/>
    <w:rsid w:val="00D41F05"/>
    <w:rsid w:val="00D9578C"/>
    <w:rsid w:val="00E56BCA"/>
    <w:rsid w:val="00E958EE"/>
    <w:rsid w:val="00EA1CA1"/>
    <w:rsid w:val="00ED4D79"/>
    <w:rsid w:val="00F016BD"/>
    <w:rsid w:val="00FA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085BE"/>
  <w15:chartTrackingRefBased/>
  <w15:docId w15:val="{26774A2D-AA06-4640-95D0-75FAE744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1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1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F0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41F05"/>
    <w:rPr>
      <w:b/>
      <w:bCs/>
    </w:rPr>
  </w:style>
  <w:style w:type="character" w:styleId="Emphasis">
    <w:name w:val="Emphasis"/>
    <w:basedOn w:val="DefaultParagraphFont"/>
    <w:uiPriority w:val="20"/>
    <w:qFormat/>
    <w:rsid w:val="00ED4D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D4D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D6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395A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A9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36CAF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36CAF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36CAF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36CAF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6CAF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CAF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CAF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CAF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CAF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CAF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3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4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s.columbia.edu/~sedwards/classes/2020/4995-fall/reports/Bellman-Ford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45EA2F-C93E-8F44-B4D4-B3563FE4C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Vukcevic, Ilija</dc:creator>
  <cp:keywords/>
  <dc:description/>
  <cp:lastModifiedBy>Vukcevic, Ilija</cp:lastModifiedBy>
  <cp:revision>34</cp:revision>
  <dcterms:created xsi:type="dcterms:W3CDTF">2025-05-12T15:38:00Z</dcterms:created>
  <dcterms:modified xsi:type="dcterms:W3CDTF">2025-05-13T08:21:00Z</dcterms:modified>
</cp:coreProperties>
</file>