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D01AC" w14:textId="06412E6C" w:rsidR="002F3522" w:rsidRDefault="002F3522" w:rsidP="002F3522">
      <w:r>
        <w:t>F</w:t>
      </w:r>
      <w:r w:rsidRPr="002F3522">
        <w:t xml:space="preserve">azer um aplicativo que recebe blocos de desenhos </w:t>
      </w:r>
      <w:proofErr w:type="spellStart"/>
      <w:r w:rsidRPr="002F3522">
        <w:t>dxf</w:t>
      </w:r>
      <w:proofErr w:type="spellEnd"/>
      <w:r w:rsidRPr="002F3522">
        <w:t xml:space="preserve"> ou </w:t>
      </w:r>
      <w:proofErr w:type="spellStart"/>
      <w:r w:rsidRPr="002F3522">
        <w:t>dwg</w:t>
      </w:r>
      <w:proofErr w:type="spellEnd"/>
      <w:r w:rsidRPr="002F3522">
        <w:t xml:space="preserve"> como retângulos, elipses, triângulos, </w:t>
      </w:r>
      <w:proofErr w:type="gramStart"/>
      <w:r w:rsidRPr="002F3522">
        <w:t>círculos, etc.</w:t>
      </w:r>
      <w:proofErr w:type="gramEnd"/>
      <w:r w:rsidRPr="002F3522">
        <w:t xml:space="preserve"> E estes blocos são organizados em uma região pré</w:t>
      </w:r>
      <w:r>
        <w:t>-</w:t>
      </w:r>
      <w:r w:rsidRPr="002F3522">
        <w:t xml:space="preserve">definida como em retângulo de 1200 x 3000mm. O arranjo deve ser organizado de maneira a ocupar a menor área possível. </w:t>
      </w:r>
    </w:p>
    <w:p w14:paraId="65873A99" w14:textId="2ED0047F" w:rsidR="002F3522" w:rsidRDefault="002F3522" w:rsidP="002F3522">
      <w:r>
        <w:t>U</w:t>
      </w:r>
      <w:r w:rsidRPr="002F3522">
        <w:t xml:space="preserve">sar </w:t>
      </w:r>
      <w:r>
        <w:t>linguagem</w:t>
      </w:r>
      <w:r w:rsidRPr="002F3522">
        <w:t xml:space="preserve"> </w:t>
      </w:r>
      <w:proofErr w:type="spellStart"/>
      <w:r w:rsidRPr="002F3522">
        <w:t>javascript</w:t>
      </w:r>
      <w:proofErr w:type="spellEnd"/>
      <w:r w:rsidRPr="002F3522">
        <w:t>/</w:t>
      </w:r>
      <w:proofErr w:type="spellStart"/>
      <w:r w:rsidRPr="002F3522">
        <w:t>typescritp</w:t>
      </w:r>
      <w:proofErr w:type="spellEnd"/>
      <w:r w:rsidRPr="002F3522">
        <w:t xml:space="preserve"> para web pois </w:t>
      </w:r>
      <w:r>
        <w:t>o</w:t>
      </w:r>
      <w:r w:rsidRPr="002F3522">
        <w:t xml:space="preserve"> aplicativo </w:t>
      </w:r>
      <w:r>
        <w:t xml:space="preserve">deve </w:t>
      </w:r>
      <w:r w:rsidRPr="002F3522">
        <w:t xml:space="preserve">ter usuários </w:t>
      </w:r>
      <w:r>
        <w:t xml:space="preserve">assinando e </w:t>
      </w:r>
      <w:r w:rsidRPr="002F3522">
        <w:t>pagando para uso da ferramenta e acessando o site. Seria necessário acesso multiplataforma, colaboração em tempo real e Integração nativa com DWG/DXF, Interface Windows rica (</w:t>
      </w:r>
      <w:proofErr w:type="spellStart"/>
      <w:r w:rsidRPr="002F3522">
        <w:t>WinForms</w:t>
      </w:r>
      <w:proofErr w:type="spellEnd"/>
      <w:r w:rsidRPr="002F3522">
        <w:t xml:space="preserve">/WPF). </w:t>
      </w:r>
    </w:p>
    <w:p w14:paraId="68249065" w14:textId="4396F920" w:rsidR="002F3522" w:rsidRPr="002F3522" w:rsidRDefault="002F3522" w:rsidP="002F3522">
      <w:r>
        <w:t>O</w:t>
      </w:r>
      <w:r w:rsidRPr="002F3522">
        <w:t xml:space="preserve"> roteiro de implementação completo </w:t>
      </w:r>
      <w:r>
        <w:t>seria:</w:t>
      </w:r>
    </w:p>
    <w:p w14:paraId="5DC45C44" w14:textId="77777777" w:rsidR="002F3522" w:rsidRPr="002F3522" w:rsidRDefault="002F3522" w:rsidP="002F3522">
      <w:pPr>
        <w:rPr>
          <w:b/>
          <w:bCs/>
        </w:rPr>
      </w:pPr>
      <w:r w:rsidRPr="002F3522">
        <w:rPr>
          <w:rFonts w:ascii="Segoe UI Emoji" w:hAnsi="Segoe UI Emoji" w:cs="Segoe UI Emoji"/>
          <w:b/>
          <w:bCs/>
        </w:rPr>
        <w:t>🗺️</w:t>
      </w:r>
      <w:r w:rsidRPr="002F3522">
        <w:rPr>
          <w:b/>
          <w:bCs/>
        </w:rPr>
        <w:t xml:space="preserve"> Roteiro de Implementação em 5 Fases</w:t>
      </w:r>
    </w:p>
    <w:p w14:paraId="511473EB" w14:textId="77777777" w:rsidR="002F3522" w:rsidRPr="002F3522" w:rsidRDefault="002F3522" w:rsidP="002F3522">
      <w:r w:rsidRPr="002F3522">
        <w:t>A tabela abaixo resume as fases principais do projeto, da concepção à expansão: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534"/>
        <w:gridCol w:w="3405"/>
        <w:gridCol w:w="4633"/>
      </w:tblGrid>
      <w:tr w:rsidR="002F3522" w:rsidRPr="002F3522" w14:paraId="6BDAA1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FE8B2" w14:textId="77777777" w:rsidR="002F3522" w:rsidRPr="002F3522" w:rsidRDefault="002F3522" w:rsidP="002F3522">
            <w:r w:rsidRPr="002F3522"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EC4D7" w14:textId="77777777" w:rsidR="002F3522" w:rsidRPr="002F3522" w:rsidRDefault="002F3522" w:rsidP="002F3522">
            <w:r w:rsidRPr="002F3522">
              <w:t>Objetivo Principal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22D38" w14:textId="77777777" w:rsidR="002F3522" w:rsidRPr="002F3522" w:rsidRDefault="002F3522" w:rsidP="002F3522">
            <w:r w:rsidRPr="002F3522">
              <w:t>Principais Tecnologias &amp; Ferramentas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D9143" w14:textId="77777777" w:rsidR="002F3522" w:rsidRPr="002F3522" w:rsidRDefault="002F3522" w:rsidP="002F3522">
            <w:r w:rsidRPr="002F3522">
              <w:t>Entregas Chave</w:t>
            </w:r>
          </w:p>
        </w:tc>
      </w:tr>
      <w:tr w:rsidR="002F3522" w:rsidRPr="002F3522" w14:paraId="74A95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4466A" w14:textId="77777777" w:rsidR="002F3522" w:rsidRPr="002F3522" w:rsidRDefault="002F3522" w:rsidP="002F3522">
            <w:r w:rsidRPr="002F3522">
              <w:rPr>
                <w:b/>
                <w:bCs/>
              </w:rPr>
              <w:t>1. Protótipo &amp; Arquitetura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E27A7" w14:textId="77777777" w:rsidR="002F3522" w:rsidRPr="002F3522" w:rsidRDefault="002F3522" w:rsidP="002F3522">
            <w:r w:rsidRPr="002F3522">
              <w:t>Validar o conceito e a viabilidade técnica.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3EEA8" w14:textId="77777777" w:rsidR="002F3522" w:rsidRPr="002F3522" w:rsidRDefault="002F3522" w:rsidP="002F3522">
            <w:proofErr w:type="spellStart"/>
            <w:r w:rsidRPr="002F3522">
              <w:t>Aspose.CAD</w:t>
            </w:r>
            <w:proofErr w:type="spellEnd"/>
            <w:r w:rsidRPr="002F3522">
              <w:t xml:space="preserve">, </w:t>
            </w:r>
            <w:proofErr w:type="spellStart"/>
            <w:r w:rsidRPr="002F3522">
              <w:t>dxf</w:t>
            </w:r>
            <w:proofErr w:type="spellEnd"/>
            <w:r w:rsidRPr="002F3522">
              <w:t xml:space="preserve">-parser, </w:t>
            </w:r>
            <w:proofErr w:type="spellStart"/>
            <w:r w:rsidRPr="002F3522">
              <w:t>Tauri</w:t>
            </w:r>
            <w:proofErr w:type="spellEnd"/>
            <w:r w:rsidRPr="002F3522">
              <w:t>/</w:t>
            </w:r>
            <w:proofErr w:type="spellStart"/>
            <w:r w:rsidRPr="002F3522">
              <w:t>WinUI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79DB0" w14:textId="77777777" w:rsidR="002F3522" w:rsidRPr="002F3522" w:rsidRDefault="002F3522" w:rsidP="002F3522">
            <w:r w:rsidRPr="002F3522">
              <w:t>Protótipo de visualização e conversão de CAD; arquitetura do sistema definida.</w:t>
            </w:r>
          </w:p>
        </w:tc>
      </w:tr>
      <w:tr w:rsidR="002F3522" w:rsidRPr="002F3522" w14:paraId="275B7D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06714" w14:textId="77777777" w:rsidR="002F3522" w:rsidRPr="002F3522" w:rsidRDefault="002F3522" w:rsidP="002F3522">
            <w:r w:rsidRPr="002F3522">
              <w:rPr>
                <w:b/>
                <w:bCs/>
              </w:rPr>
              <w:t>2. Aplicativo 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F1CD7" w14:textId="77777777" w:rsidR="002F3522" w:rsidRPr="002F3522" w:rsidRDefault="002F3522" w:rsidP="002F3522">
            <w:r w:rsidRPr="002F3522">
              <w:t>Desenvolver o núcleo funcional do aplicativo.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2553E" w14:textId="77777777" w:rsidR="002F3522" w:rsidRPr="002F3522" w:rsidRDefault="002F3522" w:rsidP="002F3522">
            <w:proofErr w:type="spellStart"/>
            <w:r w:rsidRPr="002F3522">
              <w:t>TypeScript</w:t>
            </w:r>
            <w:proofErr w:type="spellEnd"/>
            <w:r w:rsidRPr="002F3522">
              <w:t xml:space="preserve">, </w:t>
            </w:r>
            <w:proofErr w:type="spellStart"/>
            <w:r w:rsidRPr="002F3522">
              <w:t>Tauri</w:t>
            </w:r>
            <w:proofErr w:type="spellEnd"/>
            <w:r w:rsidRPr="002F3522">
              <w:t xml:space="preserve">/Electron, </w:t>
            </w:r>
            <w:proofErr w:type="spellStart"/>
            <w:r w:rsidRPr="002F3522">
              <w:t>Yjs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D365D" w14:textId="77777777" w:rsidR="002F3522" w:rsidRPr="002F3522" w:rsidRDefault="002F3522" w:rsidP="002F3522">
            <w:r w:rsidRPr="002F3522">
              <w:t>Algoritmo de "</w:t>
            </w:r>
            <w:proofErr w:type="spellStart"/>
            <w:r w:rsidRPr="002F3522">
              <w:t>packing</w:t>
            </w:r>
            <w:proofErr w:type="spellEnd"/>
            <w:r w:rsidRPr="002F3522">
              <w:t>"; interface de usuário funcional; colaboração em tempo real.</w:t>
            </w:r>
          </w:p>
        </w:tc>
      </w:tr>
      <w:tr w:rsidR="002F3522" w:rsidRPr="002F3522" w14:paraId="3124B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BD041" w14:textId="77777777" w:rsidR="002F3522" w:rsidRPr="002F3522" w:rsidRDefault="002F3522" w:rsidP="002F3522">
            <w:r w:rsidRPr="002F3522">
              <w:rPr>
                <w:b/>
                <w:bCs/>
              </w:rPr>
              <w:lastRenderedPageBreak/>
              <w:t>3. Colaboração &amp; Sincronia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4CEC" w14:textId="77777777" w:rsidR="002F3522" w:rsidRPr="002F3522" w:rsidRDefault="002F3522" w:rsidP="002F3522">
            <w:r w:rsidRPr="002F3522">
              <w:t>Implementar os recursos de trabalho em tempo real.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09E39" w14:textId="77777777" w:rsidR="002F3522" w:rsidRPr="002F3522" w:rsidRDefault="002F3522" w:rsidP="002F3522">
            <w:proofErr w:type="spellStart"/>
            <w:r w:rsidRPr="002F3522">
              <w:t>Yjs</w:t>
            </w:r>
            <w:proofErr w:type="spellEnd"/>
            <w:r w:rsidRPr="002F3522">
              <w:t xml:space="preserve">, </w:t>
            </w:r>
            <w:proofErr w:type="spellStart"/>
            <w:r w:rsidRPr="002F3522">
              <w:t>WebSockets</w:t>
            </w:r>
            <w:proofErr w:type="spellEnd"/>
            <w:r w:rsidRPr="002F3522">
              <w:t xml:space="preserve"> (y-</w:t>
            </w:r>
            <w:proofErr w:type="spellStart"/>
            <w:r w:rsidRPr="002F3522">
              <w:t>websocket</w:t>
            </w:r>
            <w:proofErr w:type="spellEnd"/>
            <w:r w:rsidRPr="002F3522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2DC28" w14:textId="77777777" w:rsidR="002F3522" w:rsidRPr="002F3522" w:rsidRDefault="002F3522" w:rsidP="002F3522">
            <w:r w:rsidRPr="002F3522">
              <w:t>Sistema de colaboração completo (</w:t>
            </w:r>
            <w:proofErr w:type="spellStart"/>
            <w:r w:rsidRPr="002F3522">
              <w:t>cursors</w:t>
            </w:r>
            <w:proofErr w:type="spellEnd"/>
            <w:r w:rsidRPr="002F3522">
              <w:t xml:space="preserve">, chat, </w:t>
            </w:r>
            <w:proofErr w:type="spellStart"/>
            <w:r w:rsidRPr="002F3522">
              <w:t>sync</w:t>
            </w:r>
            <w:proofErr w:type="spellEnd"/>
            <w:r w:rsidRPr="002F3522">
              <w:t>).</w:t>
            </w:r>
          </w:p>
        </w:tc>
      </w:tr>
      <w:tr w:rsidR="002F3522" w:rsidRPr="002F3522" w14:paraId="1852F4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62519" w14:textId="77777777" w:rsidR="002F3522" w:rsidRPr="002F3522" w:rsidRDefault="002F3522" w:rsidP="002F3522">
            <w:r w:rsidRPr="002F3522">
              <w:rPr>
                <w:b/>
                <w:bCs/>
              </w:rPr>
              <w:t>4. Monetização &amp; 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2FFD" w14:textId="77777777" w:rsidR="002F3522" w:rsidRPr="002F3522" w:rsidRDefault="002F3522" w:rsidP="002F3522">
            <w:r w:rsidRPr="002F3522">
              <w:t>Configurar modelos de receita e lançar o produto.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FB2B5" w14:textId="77777777" w:rsidR="002F3522" w:rsidRPr="002F3522" w:rsidRDefault="002F3522" w:rsidP="002F3522">
            <w:proofErr w:type="spellStart"/>
            <w:r w:rsidRPr="002F3522">
              <w:t>Stripe</w:t>
            </w:r>
            <w:proofErr w:type="spellEnd"/>
            <w:r w:rsidRPr="002F3522">
              <w:t xml:space="preserve">, Modelos </w:t>
            </w:r>
            <w:proofErr w:type="spellStart"/>
            <w:r w:rsidRPr="002F3522">
              <w:t>Freemium</w:t>
            </w:r>
            <w:proofErr w:type="spellEnd"/>
            <w:r w:rsidRPr="002F3522">
              <w:t>/Assinatura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7B3A1" w14:textId="77777777" w:rsidR="002F3522" w:rsidRPr="002F3522" w:rsidRDefault="002F3522" w:rsidP="002F3522">
            <w:r w:rsidRPr="002F3522">
              <w:t>Sistema de pagamentos; diferentes planos de assinatura; aplicativo estável.</w:t>
            </w:r>
          </w:p>
        </w:tc>
      </w:tr>
      <w:tr w:rsidR="002F3522" w:rsidRPr="002F3522" w14:paraId="146103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FBBD2" w14:textId="77777777" w:rsidR="002F3522" w:rsidRPr="002F3522" w:rsidRDefault="002F3522" w:rsidP="002F3522">
            <w:r w:rsidRPr="002F3522">
              <w:rPr>
                <w:b/>
                <w:bCs/>
              </w:rPr>
              <w:t>5. Expansão &amp; Otimização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538F5" w14:textId="77777777" w:rsidR="002F3522" w:rsidRPr="002F3522" w:rsidRDefault="002F3522" w:rsidP="002F3522">
            <w:r w:rsidRPr="002F3522">
              <w:t>Melhorar e escalar o aplicativo.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70EC1" w14:textId="77777777" w:rsidR="002F3522" w:rsidRPr="002F3522" w:rsidRDefault="002F3522" w:rsidP="002F3522">
            <w:r w:rsidRPr="002F3522">
              <w:t>.NET MAUI, Análise de dados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DF6C8" w14:textId="77777777" w:rsidR="002F3522" w:rsidRPr="002F3522" w:rsidRDefault="002F3522" w:rsidP="002F3522">
            <w:r w:rsidRPr="002F3522">
              <w:t>Aplicativo móvel; recursos avançados; performance otimizada.</w:t>
            </w:r>
          </w:p>
        </w:tc>
      </w:tr>
    </w:tbl>
    <w:p w14:paraId="68C0582E" w14:textId="77777777" w:rsidR="002F3522" w:rsidRPr="002F3522" w:rsidRDefault="002F3522" w:rsidP="002F3522">
      <w:pPr>
        <w:rPr>
          <w:b/>
          <w:bCs/>
        </w:rPr>
      </w:pPr>
      <w:r w:rsidRPr="002F3522">
        <w:rPr>
          <w:rFonts w:ascii="Segoe UI Emoji" w:hAnsi="Segoe UI Emoji" w:cs="Segoe UI Emoji"/>
          <w:b/>
          <w:bCs/>
        </w:rPr>
        <w:t>✅</w:t>
      </w:r>
      <w:r w:rsidRPr="002F3522">
        <w:rPr>
          <w:b/>
          <w:bCs/>
        </w:rPr>
        <w:t xml:space="preserve"> Fase 1: Protótipo e Definição de Arquitetura</w:t>
      </w:r>
    </w:p>
    <w:p w14:paraId="3603B9D9" w14:textId="77777777" w:rsidR="002F3522" w:rsidRPr="002F3522" w:rsidRDefault="002F3522" w:rsidP="002F3522">
      <w:r w:rsidRPr="002F3522">
        <w:t>O objetivo aqui é construir rapidamente um protótipo para visualizar e processar arquivos DXF/DWG.</w:t>
      </w:r>
    </w:p>
    <w:p w14:paraId="47FD8B34" w14:textId="77777777" w:rsidR="002F3522" w:rsidRPr="002F3522" w:rsidRDefault="002F3522" w:rsidP="002F3522">
      <w:pPr>
        <w:numPr>
          <w:ilvl w:val="0"/>
          <w:numId w:val="1"/>
        </w:numPr>
      </w:pPr>
      <w:r w:rsidRPr="002F3522">
        <w:rPr>
          <w:b/>
          <w:bCs/>
        </w:rPr>
        <w:t>Processamento de Arquivos CAD</w:t>
      </w:r>
      <w:r w:rsidRPr="002F3522">
        <w:t>: Utilize a biblioteca </w:t>
      </w:r>
      <w:proofErr w:type="spellStart"/>
      <w:r w:rsidRPr="002F3522">
        <w:rPr>
          <w:b/>
          <w:bCs/>
        </w:rPr>
        <w:t>Aspose.CAD</w:t>
      </w:r>
      <w:proofErr w:type="spellEnd"/>
      <w:r w:rsidRPr="002F3522">
        <w:rPr>
          <w:b/>
          <w:bCs/>
        </w:rPr>
        <w:t xml:space="preserve"> for </w:t>
      </w:r>
      <w:proofErr w:type="spellStart"/>
      <w:r w:rsidRPr="002F3522">
        <w:rPr>
          <w:b/>
          <w:bCs/>
        </w:rPr>
        <w:t>JavaScript</w:t>
      </w:r>
      <w:proofErr w:type="spellEnd"/>
      <w:r w:rsidRPr="002F3522">
        <w:t>, que oferece suporte robusto para leitura e conversão de formatos DWG e DXF sem a necessidade de software AutoCAD. Como alternativa de código aberto, explore o </w:t>
      </w:r>
      <w:proofErr w:type="spellStart"/>
      <w:r w:rsidRPr="002F3522">
        <w:rPr>
          <w:b/>
          <w:bCs/>
        </w:rPr>
        <w:t>dxf</w:t>
      </w:r>
      <w:proofErr w:type="spellEnd"/>
      <w:r w:rsidRPr="002F3522">
        <w:rPr>
          <w:b/>
          <w:bCs/>
        </w:rPr>
        <w:t>-parser</w:t>
      </w:r>
      <w:r w:rsidRPr="002F3522">
        <w:t xml:space="preserve"> para ler arquivos DXF em objetos </w:t>
      </w:r>
      <w:proofErr w:type="spellStart"/>
      <w:r w:rsidRPr="002F3522">
        <w:t>JavaScript</w:t>
      </w:r>
      <w:proofErr w:type="spellEnd"/>
      <w:r w:rsidRPr="002F3522">
        <w:t>.</w:t>
      </w:r>
    </w:p>
    <w:p w14:paraId="64D22DC5" w14:textId="77777777" w:rsidR="002F3522" w:rsidRPr="002F3522" w:rsidRDefault="002F3522" w:rsidP="002F3522">
      <w:pPr>
        <w:numPr>
          <w:ilvl w:val="0"/>
          <w:numId w:val="1"/>
        </w:numPr>
      </w:pPr>
      <w:r w:rsidRPr="002F3522">
        <w:rPr>
          <w:b/>
          <w:bCs/>
        </w:rPr>
        <w:t>Visualização no Navegador</w:t>
      </w:r>
      <w:r w:rsidRPr="002F3522">
        <w:t>: Para exibir os desenhos, você pode integrar uma solução como </w:t>
      </w:r>
      <w:proofErr w:type="spellStart"/>
      <w:r w:rsidRPr="002F3522">
        <w:rPr>
          <w:b/>
          <w:bCs/>
        </w:rPr>
        <w:t>CADViewer</w:t>
      </w:r>
      <w:proofErr w:type="spellEnd"/>
      <w:r w:rsidRPr="002F3522">
        <w:rPr>
          <w:b/>
          <w:bCs/>
        </w:rPr>
        <w:t xml:space="preserve"> JS</w:t>
      </w:r>
      <w:r w:rsidRPr="002F3522">
        <w:t> ou, para maior controle, usar uma biblioteca de renderização como </w:t>
      </w:r>
      <w:r w:rsidRPr="002F3522">
        <w:rPr>
          <w:b/>
          <w:bCs/>
        </w:rPr>
        <w:t>Three.js</w:t>
      </w:r>
      <w:r w:rsidRPr="002F3522">
        <w:t> junto com a saída do </w:t>
      </w:r>
      <w:proofErr w:type="spellStart"/>
      <w:r w:rsidRPr="002F3522">
        <w:t>dxf</w:t>
      </w:r>
      <w:proofErr w:type="spellEnd"/>
      <w:r w:rsidRPr="002F3522">
        <w:t>-parser.</w:t>
      </w:r>
    </w:p>
    <w:p w14:paraId="6E32BD46" w14:textId="77777777" w:rsidR="002F3522" w:rsidRPr="002F3522" w:rsidRDefault="002F3522" w:rsidP="002F3522">
      <w:pPr>
        <w:numPr>
          <w:ilvl w:val="0"/>
          <w:numId w:val="1"/>
        </w:numPr>
      </w:pPr>
      <w:r w:rsidRPr="002F3522">
        <w:rPr>
          <w:b/>
          <w:bCs/>
        </w:rPr>
        <w:t>Arquitetura de Aplicativo Desktop</w:t>
      </w:r>
      <w:r w:rsidRPr="002F3522">
        <w:t>: Para a "Interface Windows rica", você tem duas ótimas opções:</w:t>
      </w:r>
    </w:p>
    <w:p w14:paraId="2B94170C" w14:textId="77777777" w:rsidR="002F3522" w:rsidRPr="002F3522" w:rsidRDefault="002F3522" w:rsidP="002F3522">
      <w:pPr>
        <w:numPr>
          <w:ilvl w:val="1"/>
          <w:numId w:val="1"/>
        </w:numPr>
      </w:pPr>
      <w:proofErr w:type="spellStart"/>
      <w:r w:rsidRPr="002F3522">
        <w:rPr>
          <w:b/>
          <w:bCs/>
        </w:rPr>
        <w:lastRenderedPageBreak/>
        <w:t>Tauri</w:t>
      </w:r>
      <w:proofErr w:type="spellEnd"/>
      <w:r w:rsidRPr="002F3522">
        <w:rPr>
          <w:b/>
          <w:bCs/>
        </w:rPr>
        <w:t xml:space="preserve"> (Recomendado)</w:t>
      </w:r>
      <w:r w:rsidRPr="002F3522">
        <w:t xml:space="preserve">: Empacote seu aplicativo web em uma janela desktop. O </w:t>
      </w:r>
      <w:proofErr w:type="spellStart"/>
      <w:r w:rsidRPr="002F3522">
        <w:t>Tauri</w:t>
      </w:r>
      <w:proofErr w:type="spellEnd"/>
      <w:r w:rsidRPr="002F3522">
        <w:t xml:space="preserve"> é mais leve e otimizado que o Electron, gerando arquivos executáveis menores.</w:t>
      </w:r>
    </w:p>
    <w:p w14:paraId="6B45017F" w14:textId="77777777" w:rsidR="002F3522" w:rsidRPr="002F3522" w:rsidRDefault="002F3522" w:rsidP="002F3522">
      <w:pPr>
        <w:numPr>
          <w:ilvl w:val="1"/>
          <w:numId w:val="1"/>
        </w:numPr>
      </w:pPr>
      <w:proofErr w:type="spellStart"/>
      <w:r w:rsidRPr="002F3522">
        <w:rPr>
          <w:b/>
          <w:bCs/>
        </w:rPr>
        <w:t>React</w:t>
      </w:r>
      <w:proofErr w:type="spellEnd"/>
      <w:r w:rsidRPr="002F3522">
        <w:rPr>
          <w:b/>
          <w:bCs/>
        </w:rPr>
        <w:t xml:space="preserve"> </w:t>
      </w:r>
      <w:proofErr w:type="spellStart"/>
      <w:r w:rsidRPr="002F3522">
        <w:rPr>
          <w:b/>
          <w:bCs/>
        </w:rPr>
        <w:t>Native</w:t>
      </w:r>
      <w:proofErr w:type="spellEnd"/>
      <w:r w:rsidRPr="002F3522">
        <w:rPr>
          <w:b/>
          <w:bCs/>
        </w:rPr>
        <w:t xml:space="preserve"> for Windows</w:t>
      </w:r>
      <w:r w:rsidRPr="002F3522">
        <w:t xml:space="preserve">: Se você deseja uma integração mais profunda com os controles nativos do Windows, esta é uma opção oficial da Microsoft que permite criar aplicativos nativos com </w:t>
      </w:r>
      <w:proofErr w:type="spellStart"/>
      <w:r w:rsidRPr="002F3522">
        <w:t>JavaScript</w:t>
      </w:r>
      <w:proofErr w:type="spellEnd"/>
      <w:r w:rsidRPr="002F3522">
        <w:t>/</w:t>
      </w:r>
      <w:proofErr w:type="spellStart"/>
      <w:r w:rsidRPr="002F3522">
        <w:t>TypeScript</w:t>
      </w:r>
      <w:proofErr w:type="spellEnd"/>
      <w:r w:rsidRPr="002F3522">
        <w:t>.</w:t>
      </w:r>
    </w:p>
    <w:p w14:paraId="515752AE" w14:textId="77777777" w:rsidR="002F3522" w:rsidRPr="002F3522" w:rsidRDefault="002F3522" w:rsidP="002F3522">
      <w:pPr>
        <w:rPr>
          <w:b/>
          <w:bCs/>
        </w:rPr>
      </w:pPr>
      <w:r w:rsidRPr="002F3522">
        <w:rPr>
          <w:rFonts w:ascii="Segoe UI Emoji" w:hAnsi="Segoe UI Emoji" w:cs="Segoe UI Emoji"/>
          <w:b/>
          <w:bCs/>
        </w:rPr>
        <w:t>✅</w:t>
      </w:r>
      <w:r w:rsidRPr="002F3522">
        <w:rPr>
          <w:b/>
          <w:bCs/>
        </w:rPr>
        <w:t xml:space="preserve"> Fase 2: Desenvolvimento do Aplicativo Principal</w:t>
      </w:r>
    </w:p>
    <w:p w14:paraId="1E0BCCA2" w14:textId="77777777" w:rsidR="002F3522" w:rsidRPr="002F3522" w:rsidRDefault="002F3522" w:rsidP="002F3522">
      <w:r w:rsidRPr="002F3522">
        <w:t>Com o protótipo validado, é hora de construir a aplicação completa.</w:t>
      </w:r>
    </w:p>
    <w:p w14:paraId="45B61A26" w14:textId="77777777" w:rsidR="002F3522" w:rsidRPr="002F3522" w:rsidRDefault="002F3522" w:rsidP="002F3522">
      <w:pPr>
        <w:numPr>
          <w:ilvl w:val="0"/>
          <w:numId w:val="2"/>
        </w:numPr>
      </w:pPr>
      <w:r w:rsidRPr="002F3522">
        <w:rPr>
          <w:b/>
          <w:bCs/>
        </w:rPr>
        <w:t xml:space="preserve">Núcleo em </w:t>
      </w:r>
      <w:proofErr w:type="spellStart"/>
      <w:r w:rsidRPr="002F3522">
        <w:rPr>
          <w:b/>
          <w:bCs/>
        </w:rPr>
        <w:t>TypeScript</w:t>
      </w:r>
      <w:proofErr w:type="spellEnd"/>
      <w:r w:rsidRPr="002F3522">
        <w:t>: Desenvolva a lógica central, como o algoritmo de "</w:t>
      </w:r>
      <w:proofErr w:type="spellStart"/>
      <w:r w:rsidRPr="002F3522">
        <w:t>packing</w:t>
      </w:r>
      <w:proofErr w:type="spellEnd"/>
      <w:r w:rsidRPr="002F3522">
        <w:t xml:space="preserve">" (organização de blocos em área mínima), em </w:t>
      </w:r>
      <w:proofErr w:type="spellStart"/>
      <w:r w:rsidRPr="002F3522">
        <w:t>TypeScript</w:t>
      </w:r>
      <w:proofErr w:type="spellEnd"/>
      <w:r w:rsidRPr="002F3522">
        <w:t xml:space="preserve"> para garantir robustez e manutenibilidade.</w:t>
      </w:r>
    </w:p>
    <w:p w14:paraId="7615FF97" w14:textId="77777777" w:rsidR="002F3522" w:rsidRPr="002F3522" w:rsidRDefault="002F3522" w:rsidP="002F3522">
      <w:pPr>
        <w:numPr>
          <w:ilvl w:val="0"/>
          <w:numId w:val="2"/>
        </w:numPr>
      </w:pPr>
      <w:r w:rsidRPr="002F3522">
        <w:rPr>
          <w:b/>
          <w:bCs/>
        </w:rPr>
        <w:t>Framework de UI</w:t>
      </w:r>
      <w:r w:rsidRPr="002F3522">
        <w:t>: Utilize </w:t>
      </w:r>
      <w:proofErr w:type="spellStart"/>
      <w:r w:rsidRPr="002F3522">
        <w:rPr>
          <w:b/>
          <w:bCs/>
        </w:rPr>
        <w:t>React</w:t>
      </w:r>
      <w:proofErr w:type="spellEnd"/>
      <w:r w:rsidRPr="002F3522">
        <w:t> ou </w:t>
      </w:r>
      <w:r w:rsidRPr="002F3522">
        <w:rPr>
          <w:b/>
          <w:bCs/>
        </w:rPr>
        <w:t>Vue.js</w:t>
      </w:r>
      <w:r w:rsidRPr="002F3522">
        <w:t> com uma biblioteca de componentes UI (como </w:t>
      </w:r>
      <w:r w:rsidRPr="002F3522">
        <w:rPr>
          <w:b/>
          <w:bCs/>
        </w:rPr>
        <w:t>MUI</w:t>
      </w:r>
      <w:r w:rsidRPr="002F3522">
        <w:t> ou </w:t>
      </w:r>
      <w:r w:rsidRPr="002F3522">
        <w:rPr>
          <w:b/>
          <w:bCs/>
        </w:rPr>
        <w:t>Chakra UI</w:t>
      </w:r>
      <w:r w:rsidRPr="002F3522">
        <w:t xml:space="preserve">) para construir uma interface rica e responsiva que funcionará tanto no navegador quanto no aplicativo desktop empacotado com </w:t>
      </w:r>
      <w:proofErr w:type="spellStart"/>
      <w:r w:rsidRPr="002F3522">
        <w:t>Tauri</w:t>
      </w:r>
      <w:proofErr w:type="spellEnd"/>
      <w:r w:rsidRPr="002F3522">
        <w:t>.</w:t>
      </w:r>
    </w:p>
    <w:p w14:paraId="44FB3140" w14:textId="77777777" w:rsidR="002F3522" w:rsidRPr="002F3522" w:rsidRDefault="002F3522" w:rsidP="002F3522">
      <w:pPr>
        <w:numPr>
          <w:ilvl w:val="0"/>
          <w:numId w:val="2"/>
        </w:numPr>
      </w:pPr>
      <w:r w:rsidRPr="002F3522">
        <w:rPr>
          <w:b/>
          <w:bCs/>
        </w:rPr>
        <w:t>Geração e Exportação</w:t>
      </w:r>
      <w:r w:rsidRPr="002F3522">
        <w:t>: Use bibliotecas como </w:t>
      </w:r>
      <w:proofErr w:type="spellStart"/>
      <w:r w:rsidRPr="002F3522">
        <w:rPr>
          <w:b/>
          <w:bCs/>
        </w:rPr>
        <w:t>dxfjs</w:t>
      </w:r>
      <w:proofErr w:type="spellEnd"/>
      <w:r w:rsidRPr="002F3522">
        <w:rPr>
          <w:b/>
          <w:bCs/>
        </w:rPr>
        <w:t>/</w:t>
      </w:r>
      <w:proofErr w:type="spellStart"/>
      <w:r w:rsidRPr="002F3522">
        <w:rPr>
          <w:b/>
          <w:bCs/>
        </w:rPr>
        <w:t>writer</w:t>
      </w:r>
      <w:proofErr w:type="spellEnd"/>
      <w:r w:rsidRPr="002F3522">
        <w:t> para gerar ou modificar arquivos DXF a partir dos layouts otimizados criados pelos usuários.</w:t>
      </w:r>
    </w:p>
    <w:p w14:paraId="739D4594" w14:textId="77777777" w:rsidR="002F3522" w:rsidRPr="002F3522" w:rsidRDefault="002F3522" w:rsidP="002F3522">
      <w:pPr>
        <w:rPr>
          <w:b/>
          <w:bCs/>
        </w:rPr>
      </w:pPr>
      <w:r w:rsidRPr="002F3522">
        <w:rPr>
          <w:rFonts w:ascii="Segoe UI Emoji" w:hAnsi="Segoe UI Emoji" w:cs="Segoe UI Emoji"/>
          <w:b/>
          <w:bCs/>
        </w:rPr>
        <w:t>✅</w:t>
      </w:r>
      <w:r w:rsidRPr="002F3522">
        <w:rPr>
          <w:b/>
          <w:bCs/>
        </w:rPr>
        <w:t xml:space="preserve"> Fase 3: Implementação da Colaboração em Tempo Real</w:t>
      </w:r>
    </w:p>
    <w:p w14:paraId="73833D18" w14:textId="77777777" w:rsidR="002F3522" w:rsidRPr="002F3522" w:rsidRDefault="002F3522" w:rsidP="002F3522">
      <w:r w:rsidRPr="002F3522">
        <w:t>Para adicionar colaboração, a biblioteca </w:t>
      </w:r>
      <w:proofErr w:type="spellStart"/>
      <w:r w:rsidRPr="002F3522">
        <w:rPr>
          <w:b/>
          <w:bCs/>
        </w:rPr>
        <w:t>Yjs</w:t>
      </w:r>
      <w:proofErr w:type="spellEnd"/>
      <w:r w:rsidRPr="002F3522">
        <w:t> é a escolha ideal.</w:t>
      </w:r>
    </w:p>
    <w:p w14:paraId="0CCBA527" w14:textId="77777777" w:rsidR="002F3522" w:rsidRPr="002F3522" w:rsidRDefault="002F3522" w:rsidP="002F3522">
      <w:pPr>
        <w:numPr>
          <w:ilvl w:val="0"/>
          <w:numId w:val="3"/>
        </w:numPr>
      </w:pPr>
      <w:r w:rsidRPr="002F3522">
        <w:rPr>
          <w:b/>
          <w:bCs/>
        </w:rPr>
        <w:t xml:space="preserve">Escolha do </w:t>
      </w:r>
      <w:proofErr w:type="spellStart"/>
      <w:r w:rsidRPr="002F3522">
        <w:rPr>
          <w:b/>
          <w:bCs/>
        </w:rPr>
        <w:t>Yjs</w:t>
      </w:r>
      <w:proofErr w:type="spellEnd"/>
      <w:r w:rsidRPr="002F3522">
        <w:t xml:space="preserve">: </w:t>
      </w:r>
      <w:proofErr w:type="spellStart"/>
      <w:r w:rsidRPr="002F3522">
        <w:t>Yjs</w:t>
      </w:r>
      <w:proofErr w:type="spellEnd"/>
      <w:r w:rsidRPr="002F3522">
        <w:t xml:space="preserve"> é um framework de colaboração que sincroniza dados automaticamente entre usuários, com suporte a trabalho offline e é independente de rede.</w:t>
      </w:r>
    </w:p>
    <w:p w14:paraId="7B8B7E24" w14:textId="77777777" w:rsidR="002F3522" w:rsidRPr="002F3522" w:rsidRDefault="002F3522" w:rsidP="002F3522">
      <w:pPr>
        <w:numPr>
          <w:ilvl w:val="0"/>
          <w:numId w:val="3"/>
        </w:numPr>
      </w:pPr>
      <w:r w:rsidRPr="002F3522">
        <w:rPr>
          <w:b/>
          <w:bCs/>
        </w:rPr>
        <w:t>Configuração do Servidor</w:t>
      </w:r>
      <w:r w:rsidRPr="002F3522">
        <w:t>: Instancie um servidor de sincronização (</w:t>
      </w:r>
      <w:r w:rsidRPr="002F3522">
        <w:rPr>
          <w:b/>
          <w:bCs/>
        </w:rPr>
        <w:t>y-</w:t>
      </w:r>
      <w:proofErr w:type="spellStart"/>
      <w:r w:rsidRPr="002F3522">
        <w:rPr>
          <w:b/>
          <w:bCs/>
        </w:rPr>
        <w:t>websocket</w:t>
      </w:r>
      <w:proofErr w:type="spellEnd"/>
      <w:r w:rsidRPr="002F3522">
        <w:t xml:space="preserve">) para conectar os clientes </w:t>
      </w:r>
      <w:proofErr w:type="spellStart"/>
      <w:r w:rsidRPr="002F3522">
        <w:t>Yjs</w:t>
      </w:r>
      <w:proofErr w:type="spellEnd"/>
      <w:r w:rsidRPr="002F3522">
        <w:t>.</w:t>
      </w:r>
    </w:p>
    <w:p w14:paraId="31731507" w14:textId="77777777" w:rsidR="002F3522" w:rsidRPr="002F3522" w:rsidRDefault="002F3522" w:rsidP="002F3522">
      <w:pPr>
        <w:numPr>
          <w:ilvl w:val="0"/>
          <w:numId w:val="3"/>
        </w:numPr>
      </w:pPr>
      <w:r w:rsidRPr="002F3522">
        <w:rPr>
          <w:b/>
          <w:bCs/>
        </w:rPr>
        <w:t>Integração na UI</w:t>
      </w:r>
      <w:r w:rsidRPr="002F3522">
        <w:t>: Use </w:t>
      </w:r>
      <w:r w:rsidRPr="002F3522">
        <w:rPr>
          <w:b/>
          <w:bCs/>
        </w:rPr>
        <w:t>"</w:t>
      </w:r>
      <w:proofErr w:type="spellStart"/>
      <w:r w:rsidRPr="002F3522">
        <w:rPr>
          <w:b/>
          <w:bCs/>
        </w:rPr>
        <w:t>Bindings</w:t>
      </w:r>
      <w:proofErr w:type="spellEnd"/>
      <w:r w:rsidRPr="002F3522">
        <w:rPr>
          <w:b/>
          <w:bCs/>
        </w:rPr>
        <w:t xml:space="preserve"> for </w:t>
      </w:r>
      <w:proofErr w:type="spellStart"/>
      <w:r w:rsidRPr="002F3522">
        <w:rPr>
          <w:b/>
          <w:bCs/>
        </w:rPr>
        <w:t>editors</w:t>
      </w:r>
      <w:proofErr w:type="spellEnd"/>
      <w:r w:rsidRPr="002F3522">
        <w:rPr>
          <w:b/>
          <w:bCs/>
        </w:rPr>
        <w:t xml:space="preserve"> </w:t>
      </w:r>
      <w:proofErr w:type="spellStart"/>
      <w:r w:rsidRPr="002F3522">
        <w:rPr>
          <w:b/>
          <w:bCs/>
        </w:rPr>
        <w:t>and</w:t>
      </w:r>
      <w:proofErr w:type="spellEnd"/>
      <w:r w:rsidRPr="002F3522">
        <w:rPr>
          <w:b/>
          <w:bCs/>
        </w:rPr>
        <w:t xml:space="preserve"> UI Frameworks"</w:t>
      </w:r>
      <w:r w:rsidRPr="002F3522">
        <w:t xml:space="preserve"> do </w:t>
      </w:r>
      <w:proofErr w:type="spellStart"/>
      <w:r w:rsidRPr="002F3522">
        <w:t>Yjs</w:t>
      </w:r>
      <w:proofErr w:type="spellEnd"/>
      <w:r w:rsidRPr="002F3522">
        <w:t xml:space="preserve"> para tornar sua interface reativa às alterações colaborativas. Os usuários verão cursos uns dos outros e as mudanças serão refletidas em tempo real.</w:t>
      </w:r>
    </w:p>
    <w:p w14:paraId="26FA8164" w14:textId="77777777" w:rsidR="002F3522" w:rsidRPr="002F3522" w:rsidRDefault="002F3522" w:rsidP="002F3522">
      <w:pPr>
        <w:rPr>
          <w:b/>
          <w:bCs/>
        </w:rPr>
      </w:pPr>
      <w:r w:rsidRPr="002F3522">
        <w:rPr>
          <w:rFonts w:ascii="Segoe UI Emoji" w:hAnsi="Segoe UI Emoji" w:cs="Segoe UI Emoji"/>
          <w:b/>
          <w:bCs/>
        </w:rPr>
        <w:lastRenderedPageBreak/>
        <w:t>✅</w:t>
      </w:r>
      <w:r w:rsidRPr="002F3522">
        <w:rPr>
          <w:b/>
          <w:bCs/>
        </w:rPr>
        <w:t xml:space="preserve"> Fase 4: Estratégia de Monetização e Lançamento</w:t>
      </w:r>
    </w:p>
    <w:p w14:paraId="7342969E" w14:textId="77777777" w:rsidR="002F3522" w:rsidRPr="002F3522" w:rsidRDefault="002F3522" w:rsidP="002F3522">
      <w:pPr>
        <w:numPr>
          <w:ilvl w:val="0"/>
          <w:numId w:val="4"/>
        </w:numPr>
      </w:pPr>
      <w:r w:rsidRPr="002F3522">
        <w:rPr>
          <w:b/>
          <w:bCs/>
        </w:rPr>
        <w:t>Modelo de Negócio (</w:t>
      </w:r>
      <w:proofErr w:type="spellStart"/>
      <w:r w:rsidRPr="002F3522">
        <w:rPr>
          <w:b/>
          <w:bCs/>
        </w:rPr>
        <w:t>Freemium</w:t>
      </w:r>
      <w:proofErr w:type="spellEnd"/>
      <w:r w:rsidRPr="002F3522">
        <w:rPr>
          <w:b/>
          <w:bCs/>
        </w:rPr>
        <w:t>)</w:t>
      </w:r>
      <w:r w:rsidRPr="002F3522">
        <w:t>: É uma estratégia eficaz. Ofereça uma versão gratuita com funcionalidades básicas e reserve recursos avançados (como projetos ilimitados, exportações em alta resolução ou ferramentas de análise) para planos pagos.</w:t>
      </w:r>
    </w:p>
    <w:p w14:paraId="5C991B91" w14:textId="77777777" w:rsidR="002F3522" w:rsidRPr="002F3522" w:rsidRDefault="002F3522" w:rsidP="002F3522">
      <w:pPr>
        <w:numPr>
          <w:ilvl w:val="0"/>
          <w:numId w:val="4"/>
        </w:numPr>
      </w:pPr>
      <w:r w:rsidRPr="002F3522">
        <w:rPr>
          <w:b/>
          <w:bCs/>
        </w:rPr>
        <w:t>Gateway de Pagamento</w:t>
      </w:r>
      <w:r w:rsidRPr="002F3522">
        <w:t>: Integre a </w:t>
      </w:r>
      <w:proofErr w:type="spellStart"/>
      <w:r w:rsidRPr="002F3522">
        <w:rPr>
          <w:b/>
          <w:bCs/>
        </w:rPr>
        <w:t>Stripe</w:t>
      </w:r>
      <w:proofErr w:type="spellEnd"/>
      <w:r w:rsidRPr="002F3522">
        <w:t> para gerenciar assinaturas recorrentes de forma confiável. Ela é usada por grandes plataformas como Shopify e simplifica a monetização de pagamentos.</w:t>
      </w:r>
    </w:p>
    <w:p w14:paraId="78C3605D" w14:textId="77777777" w:rsidR="002F3522" w:rsidRPr="002F3522" w:rsidRDefault="002F3522" w:rsidP="002F3522">
      <w:pPr>
        <w:numPr>
          <w:ilvl w:val="0"/>
          <w:numId w:val="4"/>
        </w:numPr>
      </w:pPr>
      <w:r w:rsidRPr="002F3522">
        <w:rPr>
          <w:b/>
          <w:bCs/>
        </w:rPr>
        <w:t>Precificação por Níveis</w:t>
      </w:r>
      <w:r w:rsidRPr="002F3522">
        <w:t xml:space="preserve">: Crie planos </w:t>
      </w:r>
      <w:proofErr w:type="gramStart"/>
      <w:r w:rsidRPr="002F3522">
        <w:t>como </w:t>
      </w:r>
      <w:r w:rsidRPr="002F3522">
        <w:rPr>
          <w:b/>
          <w:bCs/>
        </w:rPr>
        <w:t>Básico</w:t>
      </w:r>
      <w:proofErr w:type="gramEnd"/>
      <w:r w:rsidRPr="002F3522">
        <w:t> (grátis), </w:t>
      </w:r>
      <w:proofErr w:type="gramStart"/>
      <w:r w:rsidRPr="002F3522">
        <w:rPr>
          <w:b/>
          <w:bCs/>
        </w:rPr>
        <w:t>Profissional</w:t>
      </w:r>
      <w:r w:rsidRPr="002F3522">
        <w:t> e </w:t>
      </w:r>
      <w:r w:rsidRPr="002F3522">
        <w:rPr>
          <w:b/>
          <w:bCs/>
        </w:rPr>
        <w:t>Empresarial</w:t>
      </w:r>
      <w:proofErr w:type="gramEnd"/>
      <w:r w:rsidRPr="002F3522">
        <w:t>, com diferentes valores e conjuntos de recursos. Você pode cobrar uma tarifa de acesso aos recursos premium e/ou uma margem sobre transações específicas.</w:t>
      </w:r>
    </w:p>
    <w:p w14:paraId="7A54D60E" w14:textId="77777777" w:rsidR="002F3522" w:rsidRPr="002F3522" w:rsidRDefault="002F3522" w:rsidP="002F3522">
      <w:pPr>
        <w:rPr>
          <w:b/>
          <w:bCs/>
        </w:rPr>
      </w:pPr>
      <w:r w:rsidRPr="002F3522">
        <w:rPr>
          <w:rFonts w:ascii="Segoe UI Emoji" w:hAnsi="Segoe UI Emoji" w:cs="Segoe UI Emoji"/>
          <w:b/>
          <w:bCs/>
        </w:rPr>
        <w:t>✅</w:t>
      </w:r>
      <w:r w:rsidRPr="002F3522">
        <w:rPr>
          <w:b/>
          <w:bCs/>
        </w:rPr>
        <w:t xml:space="preserve"> Fase 5: Expansão e Otimização</w:t>
      </w:r>
    </w:p>
    <w:p w14:paraId="23A4C41C" w14:textId="77777777" w:rsidR="002F3522" w:rsidRPr="002F3522" w:rsidRDefault="002F3522" w:rsidP="002F3522">
      <w:pPr>
        <w:numPr>
          <w:ilvl w:val="0"/>
          <w:numId w:val="5"/>
        </w:numPr>
      </w:pPr>
      <w:r w:rsidRPr="002F3522">
        <w:rPr>
          <w:b/>
          <w:bCs/>
        </w:rPr>
        <w:t>Expansão Multiplataforma</w:t>
      </w:r>
      <w:r w:rsidRPr="002F3522">
        <w:t>: Considere o </w:t>
      </w:r>
      <w:r w:rsidRPr="002F3522">
        <w:rPr>
          <w:b/>
          <w:bCs/>
        </w:rPr>
        <w:t>.NET MAUI</w:t>
      </w:r>
      <w:r w:rsidRPr="002F3522">
        <w:t> para levar seu aplicativo, por meio de uma possível reescrita ou ponte, para Android e iOS, mantendo uma base de código compartilhada.</w:t>
      </w:r>
    </w:p>
    <w:p w14:paraId="030424BE" w14:textId="77777777" w:rsidR="002F3522" w:rsidRPr="002F3522" w:rsidRDefault="002F3522" w:rsidP="002F3522">
      <w:pPr>
        <w:numPr>
          <w:ilvl w:val="0"/>
          <w:numId w:val="5"/>
        </w:numPr>
      </w:pPr>
      <w:r w:rsidRPr="002F3522">
        <w:rPr>
          <w:b/>
          <w:bCs/>
        </w:rPr>
        <w:t>Recursos Avançados</w:t>
      </w:r>
      <w:r w:rsidRPr="002F3522">
        <w:t>: Explore a adição de </w:t>
      </w:r>
      <w:r w:rsidRPr="002F3522">
        <w:rPr>
          <w:b/>
          <w:bCs/>
        </w:rPr>
        <w:t>chat de áudio/vídeo</w:t>
      </w:r>
      <w:r w:rsidRPr="002F3522">
        <w:t xml:space="preserve"> usando </w:t>
      </w:r>
      <w:proofErr w:type="spellStart"/>
      <w:r w:rsidRPr="002F3522">
        <w:t>WebRTC</w:t>
      </w:r>
      <w:proofErr w:type="spellEnd"/>
      <w:r w:rsidRPr="002F3522">
        <w:t xml:space="preserve"> e </w:t>
      </w:r>
      <w:r w:rsidRPr="002F3522">
        <w:rPr>
          <w:b/>
          <w:bCs/>
        </w:rPr>
        <w:t>análises avançadas</w:t>
      </w:r>
      <w:r w:rsidRPr="002F3522">
        <w:t> para os clientes.</w:t>
      </w:r>
    </w:p>
    <w:p w14:paraId="510233D6" w14:textId="77777777" w:rsidR="002F3522" w:rsidRPr="002F3522" w:rsidRDefault="002F3522" w:rsidP="002F3522">
      <w:pPr>
        <w:numPr>
          <w:ilvl w:val="0"/>
          <w:numId w:val="5"/>
        </w:numPr>
      </w:pPr>
      <w:r w:rsidRPr="002F3522">
        <w:rPr>
          <w:b/>
          <w:bCs/>
        </w:rPr>
        <w:t>Otimização Contínua</w:t>
      </w:r>
      <w:r w:rsidRPr="002F3522">
        <w:t>: Monitore o feedback dos usuários e o desempenho do aplicativo para refinar continuamente os recursos e a experiência.</w:t>
      </w:r>
    </w:p>
    <w:p w14:paraId="5C8B7607" w14:textId="77777777" w:rsidR="002F3522" w:rsidRPr="002F3522" w:rsidRDefault="002F3522" w:rsidP="002F3522">
      <w:pPr>
        <w:rPr>
          <w:b/>
          <w:bCs/>
        </w:rPr>
      </w:pPr>
      <w:r w:rsidRPr="002F3522">
        <w:rPr>
          <w:rFonts w:ascii="Segoe UI Emoji" w:hAnsi="Segoe UI Emoji" w:cs="Segoe UI Emoji"/>
          <w:b/>
          <w:bCs/>
        </w:rPr>
        <w:t>🛠️</w:t>
      </w:r>
      <w:r w:rsidRPr="002F3522">
        <w:rPr>
          <w:b/>
          <w:bCs/>
        </w:rPr>
        <w:t xml:space="preserve"> Stack Tecnológica Recomendada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7"/>
        <w:gridCol w:w="4114"/>
        <w:gridCol w:w="3729"/>
      </w:tblGrid>
      <w:tr w:rsidR="002F3522" w:rsidRPr="002F3522" w14:paraId="03D76E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BE0DA" w14:textId="77777777" w:rsidR="002F3522" w:rsidRPr="002F3522" w:rsidRDefault="002F3522" w:rsidP="002F3522">
            <w:r w:rsidRPr="002F3522"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E0422" w14:textId="77777777" w:rsidR="002F3522" w:rsidRPr="002F3522" w:rsidRDefault="002F3522" w:rsidP="002F3522">
            <w:r w:rsidRPr="002F3522">
              <w:t>Tecnologia Recomendada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1466B" w14:textId="77777777" w:rsidR="002F3522" w:rsidRPr="002F3522" w:rsidRDefault="002F3522" w:rsidP="002F3522">
            <w:r w:rsidRPr="002F3522">
              <w:t>Alternativas</w:t>
            </w:r>
          </w:p>
        </w:tc>
      </w:tr>
      <w:tr w:rsidR="002F3522" w:rsidRPr="002F3522" w14:paraId="2082BC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94B4" w14:textId="77777777" w:rsidR="002F3522" w:rsidRPr="002F3522" w:rsidRDefault="002F3522" w:rsidP="002F3522">
            <w:r w:rsidRPr="002F3522">
              <w:rPr>
                <w:b/>
                <w:bCs/>
              </w:rPr>
              <w:t>Processamento CAD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8AC96" w14:textId="77777777" w:rsidR="002F3522" w:rsidRPr="002F3522" w:rsidRDefault="002F3522" w:rsidP="002F3522">
            <w:proofErr w:type="spellStart"/>
            <w:r w:rsidRPr="002F3522">
              <w:t>Aspose.CAD</w:t>
            </w:r>
            <w:proofErr w:type="spellEnd"/>
            <w:r w:rsidRPr="002F3522">
              <w:t xml:space="preserve"> for </w:t>
            </w:r>
            <w:proofErr w:type="spellStart"/>
            <w:r w:rsidRPr="002F3522"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1BF3F" w14:textId="77777777" w:rsidR="002F3522" w:rsidRPr="002F3522" w:rsidRDefault="002F3522" w:rsidP="002F3522">
            <w:proofErr w:type="spellStart"/>
            <w:r w:rsidRPr="002F3522">
              <w:t>dxf</w:t>
            </w:r>
            <w:proofErr w:type="spellEnd"/>
            <w:r w:rsidRPr="002F3522">
              <w:t>-parser (código aberto)</w:t>
            </w:r>
          </w:p>
        </w:tc>
      </w:tr>
      <w:tr w:rsidR="002F3522" w:rsidRPr="002F3522" w14:paraId="352AA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4918A" w14:textId="77777777" w:rsidR="002F3522" w:rsidRPr="002F3522" w:rsidRDefault="002F3522" w:rsidP="002F3522">
            <w:r w:rsidRPr="002F3522">
              <w:rPr>
                <w:b/>
                <w:bCs/>
              </w:rPr>
              <w:lastRenderedPageBreak/>
              <w:t>Visualização CAD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04707" w14:textId="77777777" w:rsidR="002F3522" w:rsidRPr="002F3522" w:rsidRDefault="002F3522" w:rsidP="002F3522">
            <w:proofErr w:type="spellStart"/>
            <w:r w:rsidRPr="002F3522">
              <w:t>CADViewer</w:t>
            </w:r>
            <w:proofErr w:type="spellEnd"/>
            <w:r w:rsidRPr="002F3522">
              <w:t xml:space="preserve">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1C6F5" w14:textId="77777777" w:rsidR="002F3522" w:rsidRPr="002F3522" w:rsidRDefault="002F3522" w:rsidP="002F3522">
            <w:r w:rsidRPr="002F3522">
              <w:t xml:space="preserve">Three.js + </w:t>
            </w:r>
            <w:proofErr w:type="spellStart"/>
            <w:r w:rsidRPr="002F3522">
              <w:t>dxf</w:t>
            </w:r>
            <w:proofErr w:type="spellEnd"/>
            <w:r w:rsidRPr="002F3522">
              <w:t>-parser</w:t>
            </w:r>
          </w:p>
        </w:tc>
      </w:tr>
      <w:tr w:rsidR="002F3522" w:rsidRPr="002F3522" w14:paraId="42610A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34D7B" w14:textId="77777777" w:rsidR="002F3522" w:rsidRPr="002F3522" w:rsidRDefault="002F3522" w:rsidP="002F3522">
            <w:proofErr w:type="spellStart"/>
            <w:r w:rsidRPr="002F3522">
              <w:rPr>
                <w:b/>
                <w:bCs/>
              </w:rPr>
              <w:t>Frontend</w:t>
            </w:r>
            <w:proofErr w:type="spellEnd"/>
            <w:r w:rsidRPr="002F3522">
              <w:rPr>
                <w:b/>
                <w:bCs/>
              </w:rPr>
              <w:t xml:space="preserve"> (UI)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03CA7" w14:textId="77777777" w:rsidR="002F3522" w:rsidRPr="002F3522" w:rsidRDefault="002F3522" w:rsidP="002F3522">
            <w:proofErr w:type="spellStart"/>
            <w:r w:rsidRPr="002F3522">
              <w:t>React</w:t>
            </w:r>
            <w:proofErr w:type="spellEnd"/>
            <w:r w:rsidRPr="002F3522">
              <w:t xml:space="preserve"> + </w:t>
            </w:r>
            <w:proofErr w:type="spellStart"/>
            <w:r w:rsidRPr="002F3522">
              <w:t>TypeScript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3ABC2" w14:textId="77777777" w:rsidR="002F3522" w:rsidRPr="002F3522" w:rsidRDefault="002F3522" w:rsidP="002F3522">
            <w:r w:rsidRPr="002F3522">
              <w:t xml:space="preserve">Vue.js + </w:t>
            </w:r>
            <w:proofErr w:type="spellStart"/>
            <w:r w:rsidRPr="002F3522">
              <w:t>TypeScript</w:t>
            </w:r>
            <w:proofErr w:type="spellEnd"/>
          </w:p>
        </w:tc>
      </w:tr>
      <w:tr w:rsidR="002F3522" w:rsidRPr="002F3522" w14:paraId="244F84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0D60A" w14:textId="77777777" w:rsidR="002F3522" w:rsidRPr="002F3522" w:rsidRDefault="002F3522" w:rsidP="002F3522">
            <w:r w:rsidRPr="002F3522">
              <w:rPr>
                <w:b/>
                <w:bCs/>
              </w:rPr>
              <w:t>Desktop (Windows)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0081D" w14:textId="77777777" w:rsidR="002F3522" w:rsidRPr="002F3522" w:rsidRDefault="002F3522" w:rsidP="002F3522">
            <w:proofErr w:type="spellStart"/>
            <w:r w:rsidRPr="002F3522">
              <w:t>Tauri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40924" w14:textId="77777777" w:rsidR="002F3522" w:rsidRPr="002F3522" w:rsidRDefault="002F3522" w:rsidP="002F3522">
            <w:proofErr w:type="spellStart"/>
            <w:r w:rsidRPr="002F3522">
              <w:t>React</w:t>
            </w:r>
            <w:proofErr w:type="spellEnd"/>
            <w:r w:rsidRPr="002F3522">
              <w:t xml:space="preserve"> </w:t>
            </w:r>
            <w:proofErr w:type="spellStart"/>
            <w:r w:rsidRPr="002F3522">
              <w:t>Native</w:t>
            </w:r>
            <w:proofErr w:type="spellEnd"/>
            <w:r w:rsidRPr="002F3522">
              <w:t xml:space="preserve"> for Windows</w:t>
            </w:r>
          </w:p>
        </w:tc>
      </w:tr>
      <w:tr w:rsidR="002F3522" w:rsidRPr="002F3522" w14:paraId="5F56C3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2FF66" w14:textId="77777777" w:rsidR="002F3522" w:rsidRPr="002F3522" w:rsidRDefault="002F3522" w:rsidP="002F3522">
            <w:r w:rsidRPr="002F3522">
              <w:rPr>
                <w:b/>
                <w:bCs/>
              </w:rPr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CB0D7" w14:textId="77777777" w:rsidR="002F3522" w:rsidRPr="002F3522" w:rsidRDefault="002F3522" w:rsidP="002F3522">
            <w:proofErr w:type="spellStart"/>
            <w:r w:rsidRPr="002F3522">
              <w:t>Yjs</w:t>
            </w:r>
            <w:proofErr w:type="spellEnd"/>
            <w:r w:rsidRPr="002F3522">
              <w:t xml:space="preserve"> + y-</w:t>
            </w:r>
            <w:proofErr w:type="spellStart"/>
            <w:r w:rsidRPr="002F3522">
              <w:t>websocket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8F833" w14:textId="77777777" w:rsidR="002F3522" w:rsidRPr="002F3522" w:rsidRDefault="002F3522" w:rsidP="002F3522">
            <w:r w:rsidRPr="002F3522">
              <w:t>-</w:t>
            </w:r>
          </w:p>
        </w:tc>
      </w:tr>
      <w:tr w:rsidR="002F3522" w:rsidRPr="002F3522" w14:paraId="26DE80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2F819" w14:textId="77777777" w:rsidR="002F3522" w:rsidRPr="002F3522" w:rsidRDefault="002F3522" w:rsidP="002F3522">
            <w:proofErr w:type="spellStart"/>
            <w:r w:rsidRPr="002F3522">
              <w:rPr>
                <w:b/>
                <w:bCs/>
              </w:rPr>
              <w:t>Backend</w:t>
            </w:r>
            <w:proofErr w:type="spellEnd"/>
            <w:r w:rsidRPr="002F3522">
              <w:rPr>
                <w:b/>
                <w:bCs/>
              </w:rPr>
              <w:t>/Monetização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9AF9" w14:textId="77777777" w:rsidR="002F3522" w:rsidRPr="002F3522" w:rsidRDefault="002F3522" w:rsidP="002F3522">
            <w:r w:rsidRPr="002F3522">
              <w:t xml:space="preserve">Node.js + </w:t>
            </w:r>
            <w:proofErr w:type="spellStart"/>
            <w:r w:rsidRPr="002F3522">
              <w:t>Stripe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9E54C" w14:textId="77777777" w:rsidR="002F3522" w:rsidRPr="002F3522" w:rsidRDefault="002F3522" w:rsidP="002F3522">
            <w:r w:rsidRPr="002F3522">
              <w:t>-</w:t>
            </w:r>
          </w:p>
        </w:tc>
      </w:tr>
    </w:tbl>
    <w:p w14:paraId="40E944CD" w14:textId="6BF2AF5F" w:rsidR="002F3522" w:rsidRPr="002F3522" w:rsidRDefault="002F3522" w:rsidP="002F3522">
      <w:r w:rsidRPr="002F3522">
        <w:t xml:space="preserve">Esse roteiro fornece um caminho claro e etapas bem definidas para transformar sua ideia em um produto real. Comece pela Fase 1 para validar </w:t>
      </w:r>
      <w:r w:rsidR="0054415F">
        <w:t>as</w:t>
      </w:r>
      <w:r w:rsidRPr="002F3522">
        <w:t xml:space="preserve"> hipóteses técnicas com agilidade.</w:t>
      </w:r>
    </w:p>
    <w:p w14:paraId="13958567" w14:textId="77777777" w:rsidR="002F3522" w:rsidRDefault="002F3522"/>
    <w:sectPr w:rsidR="002F3522" w:rsidSect="002F352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B75"/>
    <w:multiLevelType w:val="multilevel"/>
    <w:tmpl w:val="141A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96B31"/>
    <w:multiLevelType w:val="multilevel"/>
    <w:tmpl w:val="0038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5F1C90"/>
    <w:multiLevelType w:val="multilevel"/>
    <w:tmpl w:val="E098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477D0"/>
    <w:multiLevelType w:val="multilevel"/>
    <w:tmpl w:val="7F7C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F00745"/>
    <w:multiLevelType w:val="multilevel"/>
    <w:tmpl w:val="197C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170781">
    <w:abstractNumId w:val="0"/>
  </w:num>
  <w:num w:numId="2" w16cid:durableId="2018773110">
    <w:abstractNumId w:val="3"/>
  </w:num>
  <w:num w:numId="3" w16cid:durableId="271062166">
    <w:abstractNumId w:val="1"/>
  </w:num>
  <w:num w:numId="4" w16cid:durableId="550850133">
    <w:abstractNumId w:val="4"/>
  </w:num>
  <w:num w:numId="5" w16cid:durableId="866672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522"/>
    <w:rsid w:val="002F3522"/>
    <w:rsid w:val="0054415F"/>
    <w:rsid w:val="0067568C"/>
    <w:rsid w:val="00840B9A"/>
    <w:rsid w:val="00C56358"/>
    <w:rsid w:val="00E9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C2CD4"/>
  <w15:chartTrackingRefBased/>
  <w15:docId w15:val="{5C6457F0-426C-405A-8AAD-19783AD8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3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3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3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3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3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3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3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3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3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3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35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35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35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35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35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35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3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3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35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35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35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3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35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35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847</Words>
  <Characters>4983</Characters>
  <Application>Microsoft Office Word</Application>
  <DocSecurity>0</DocSecurity>
  <Lines>119</Lines>
  <Paragraphs>77</Paragraphs>
  <ScaleCrop>false</ScaleCrop>
  <Company/>
  <LinksUpToDate>false</LinksUpToDate>
  <CharactersWithSpaces>5770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Araújo</dc:creator>
  <cp:keywords/>
  <dc:description/>
  <cp:lastModifiedBy>Denilson Araújo</cp:lastModifiedBy>
  <cp:revision>4</cp:revision>
  <dcterms:created xsi:type="dcterms:W3CDTF">2025-11-30T12:33:00Z</dcterms:created>
  <dcterms:modified xsi:type="dcterms:W3CDTF">2025-12-02T01:48:00Z</dcterms:modified>
</cp:coreProperties>
</file>