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3797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Rozdział 4: Co Dalej? Nauka w Praktyce, Projekty i Polecane Zasoby</w:t>
      </w:r>
    </w:p>
    <w:p w14:paraId="4948741F" w14:textId="77777777" w:rsidR="00651F98" w:rsidRPr="00651F98" w:rsidRDefault="00651F98" w:rsidP="00651F98">
      <w:r w:rsidRPr="00651F98">
        <w:t>Zrozumienie teorii programowania obiektowego to pierwszy krok. Drugim, znacznie ważniejszym, jest przełożenie tej teorii na praktykę i utrwalenie jej poprzez budowanie konkretnych aplikacji. Wiedza, która nie jest aktywnie wykorzystywana, szybko zanika. Poniżej znajduje się lista zasobów – klasycznych książek, materiałów dodatkowych oraz przykładowych projektów – które pomogą Ci nie tylko pogłębić wiedzę, ale przede wszystkim stać się lepszym programistą obiektowym.</w:t>
      </w:r>
    </w:p>
    <w:p w14:paraId="7B9BA20C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Przykładowe Projekty do Nauki OOP</w:t>
      </w:r>
    </w:p>
    <w:p w14:paraId="1CA4AFEE" w14:textId="77777777" w:rsidR="00651F98" w:rsidRPr="00651F98" w:rsidRDefault="00651F98" w:rsidP="00651F98">
      <w:r w:rsidRPr="00651F98">
        <w:t>Najlepszym sposobem na naukę jest samodzielne zmaganie się z problemami projektowymi. Oto kilka pomysłów na projekty o rosnącym stopniu skomplikowania, które idealnie nadają się do przećwiczenia zasad OOP:</w:t>
      </w:r>
    </w:p>
    <w:p w14:paraId="74FE03D1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1. Projekt: Prosty System Biblioteczny (konsolowy)</w:t>
      </w:r>
    </w:p>
    <w:p w14:paraId="4FE55845" w14:textId="77777777" w:rsidR="00651F98" w:rsidRPr="00651F98" w:rsidRDefault="00651F98" w:rsidP="00651F98">
      <w:pPr>
        <w:numPr>
          <w:ilvl w:val="0"/>
          <w:numId w:val="10"/>
        </w:numPr>
      </w:pPr>
      <w:r w:rsidRPr="00651F98">
        <w:rPr>
          <w:b/>
          <w:bCs/>
        </w:rPr>
        <w:t>Cel:</w:t>
      </w:r>
      <w:r w:rsidRPr="00651F98">
        <w:t xml:space="preserve"> Przećwiczenie podstaw: tworzenia klas, atrybutów, metod i relacji między obiektami.</w:t>
      </w:r>
    </w:p>
    <w:p w14:paraId="2C7825E9" w14:textId="77777777" w:rsidR="00651F98" w:rsidRPr="00651F98" w:rsidRDefault="00651F98" w:rsidP="00651F98">
      <w:pPr>
        <w:numPr>
          <w:ilvl w:val="0"/>
          <w:numId w:val="10"/>
        </w:numPr>
      </w:pPr>
      <w:r w:rsidRPr="00651F98">
        <w:rPr>
          <w:b/>
          <w:bCs/>
        </w:rPr>
        <w:t>Kluczowe obiekty (Klasy):</w:t>
      </w:r>
    </w:p>
    <w:p w14:paraId="18532321" w14:textId="77777777" w:rsidR="00651F98" w:rsidRPr="00651F98" w:rsidRDefault="00651F98" w:rsidP="00651F98">
      <w:pPr>
        <w:numPr>
          <w:ilvl w:val="1"/>
          <w:numId w:val="10"/>
        </w:numPr>
      </w:pPr>
      <w:proofErr w:type="spellStart"/>
      <w:r w:rsidRPr="00651F98">
        <w:t>Ksiazka</w:t>
      </w:r>
      <w:proofErr w:type="spellEnd"/>
      <w:r w:rsidRPr="00651F98">
        <w:t xml:space="preserve">: Powinna mieć atrybuty takie jak </w:t>
      </w:r>
      <w:proofErr w:type="spellStart"/>
      <w:r w:rsidRPr="00651F98">
        <w:t>tytul</w:t>
      </w:r>
      <w:proofErr w:type="spellEnd"/>
      <w:r w:rsidRPr="00651F98">
        <w:t>, autor, ISBN.</w:t>
      </w:r>
    </w:p>
    <w:p w14:paraId="48776767" w14:textId="77777777" w:rsidR="00651F98" w:rsidRPr="00651F98" w:rsidRDefault="00651F98" w:rsidP="00651F98">
      <w:pPr>
        <w:numPr>
          <w:ilvl w:val="1"/>
          <w:numId w:val="10"/>
        </w:numPr>
      </w:pPr>
      <w:r w:rsidRPr="00651F98">
        <w:t xml:space="preserve">Czytelnik: Powinien mieć atrybuty </w:t>
      </w:r>
      <w:proofErr w:type="spellStart"/>
      <w:r w:rsidRPr="00651F98">
        <w:t>imie</w:t>
      </w:r>
      <w:proofErr w:type="spellEnd"/>
      <w:r w:rsidRPr="00651F98">
        <w:t xml:space="preserve">, nazwisko, </w:t>
      </w:r>
      <w:proofErr w:type="spellStart"/>
      <w:r w:rsidRPr="00651F98">
        <w:t>id_czytelnika</w:t>
      </w:r>
      <w:proofErr w:type="spellEnd"/>
      <w:r w:rsidRPr="00651F98">
        <w:t xml:space="preserve"> oraz listę aktualnie wypożyczonych książek.</w:t>
      </w:r>
    </w:p>
    <w:p w14:paraId="27C6C006" w14:textId="77777777" w:rsidR="00651F98" w:rsidRPr="00651F98" w:rsidRDefault="00651F98" w:rsidP="00651F98">
      <w:pPr>
        <w:numPr>
          <w:ilvl w:val="1"/>
          <w:numId w:val="10"/>
        </w:numPr>
      </w:pPr>
      <w:r w:rsidRPr="00651F98">
        <w:t xml:space="preserve">Biblioteka: Główna klasa zarządzająca. Powinna zawierać listy wszystkich książek i wszystkich czytelników. Metody tej klasy to np. </w:t>
      </w:r>
      <w:proofErr w:type="spellStart"/>
      <w:r w:rsidRPr="00651F98">
        <w:t>dodajKsiazke</w:t>
      </w:r>
      <w:proofErr w:type="spellEnd"/>
      <w:r w:rsidRPr="00651F98">
        <w:t xml:space="preserve">, </w:t>
      </w:r>
      <w:proofErr w:type="spellStart"/>
      <w:r w:rsidRPr="00651F98">
        <w:t>dodajCzytelnika</w:t>
      </w:r>
      <w:proofErr w:type="spellEnd"/>
      <w:r w:rsidRPr="00651F98">
        <w:t xml:space="preserve">, </w:t>
      </w:r>
      <w:proofErr w:type="spellStart"/>
      <w:r w:rsidRPr="00651F98">
        <w:t>wypozyczKsiazke</w:t>
      </w:r>
      <w:proofErr w:type="spellEnd"/>
      <w:r w:rsidRPr="00651F98">
        <w:t xml:space="preserve"> (która sprawdza dostępność i dodaje książkę do listy czytelnika) oraz </w:t>
      </w:r>
      <w:proofErr w:type="spellStart"/>
      <w:r w:rsidRPr="00651F98">
        <w:t>zwrocKsiazke</w:t>
      </w:r>
      <w:proofErr w:type="spellEnd"/>
      <w:r w:rsidRPr="00651F98">
        <w:t>.</w:t>
      </w:r>
    </w:p>
    <w:p w14:paraId="0EC16559" w14:textId="77777777" w:rsidR="00651F98" w:rsidRPr="00651F98" w:rsidRDefault="00651F98" w:rsidP="00651F98">
      <w:pPr>
        <w:numPr>
          <w:ilvl w:val="0"/>
          <w:numId w:val="10"/>
        </w:numPr>
      </w:pPr>
      <w:r w:rsidRPr="00651F98">
        <w:rPr>
          <w:b/>
          <w:bCs/>
        </w:rPr>
        <w:t>Co ćwiczysz?</w:t>
      </w:r>
      <w:r w:rsidRPr="00651F98">
        <w:t xml:space="preserve"> </w:t>
      </w:r>
      <w:r w:rsidRPr="00651F98">
        <w:rPr>
          <w:b/>
          <w:bCs/>
        </w:rPr>
        <w:t>Hermetyzację</w:t>
      </w:r>
      <w:r w:rsidRPr="00651F98">
        <w:t xml:space="preserve"> (np. Biblioteka zarządza stanem książek, a nie sam czytelnik) oraz proste relacje (Biblioteka "ma" Książki i Czytelników).</w:t>
      </w:r>
    </w:p>
    <w:p w14:paraId="2C59BF88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2. Projekt: Gra Tekstowa (</w:t>
      </w:r>
      <w:proofErr w:type="spellStart"/>
      <w:r w:rsidRPr="00651F98">
        <w:rPr>
          <w:b/>
          <w:bCs/>
        </w:rPr>
        <w:t>Text-based</w:t>
      </w:r>
      <w:proofErr w:type="spellEnd"/>
      <w:r w:rsidRPr="00651F98">
        <w:rPr>
          <w:b/>
          <w:bCs/>
        </w:rPr>
        <w:t xml:space="preserve"> RPG)</w:t>
      </w:r>
    </w:p>
    <w:p w14:paraId="0A1580BA" w14:textId="77777777" w:rsidR="00651F98" w:rsidRPr="00651F98" w:rsidRDefault="00651F98" w:rsidP="00651F98">
      <w:pPr>
        <w:numPr>
          <w:ilvl w:val="0"/>
          <w:numId w:val="11"/>
        </w:numPr>
      </w:pPr>
      <w:r w:rsidRPr="00651F98">
        <w:rPr>
          <w:b/>
          <w:bCs/>
        </w:rPr>
        <w:t>Cel:</w:t>
      </w:r>
      <w:r w:rsidRPr="00651F98">
        <w:t xml:space="preserve"> Zastosowanie dziedziczenia i polimorfizmu.</w:t>
      </w:r>
    </w:p>
    <w:p w14:paraId="75F81B83" w14:textId="77777777" w:rsidR="00651F98" w:rsidRPr="00651F98" w:rsidRDefault="00651F98" w:rsidP="00651F98">
      <w:pPr>
        <w:numPr>
          <w:ilvl w:val="0"/>
          <w:numId w:val="11"/>
        </w:numPr>
      </w:pPr>
      <w:r w:rsidRPr="00651F98">
        <w:rPr>
          <w:b/>
          <w:bCs/>
        </w:rPr>
        <w:t>Kluczowe obiekty (Klasy):</w:t>
      </w:r>
    </w:p>
    <w:p w14:paraId="4A44566B" w14:textId="77777777" w:rsidR="00651F98" w:rsidRPr="00651F98" w:rsidRDefault="00651F98" w:rsidP="00651F98">
      <w:pPr>
        <w:numPr>
          <w:ilvl w:val="1"/>
          <w:numId w:val="11"/>
        </w:numPr>
      </w:pPr>
      <w:proofErr w:type="spellStart"/>
      <w:r w:rsidRPr="00651F98">
        <w:t>Postac</w:t>
      </w:r>
      <w:proofErr w:type="spellEnd"/>
      <w:r w:rsidRPr="00651F98">
        <w:t xml:space="preserve"> (Klasa bazowa/abstrakcyjna): Powinna definiować wspólne cechy, jak </w:t>
      </w:r>
      <w:proofErr w:type="spellStart"/>
      <w:r w:rsidRPr="00651F98">
        <w:t>punktyZycia</w:t>
      </w:r>
      <w:proofErr w:type="spellEnd"/>
      <w:r w:rsidRPr="00651F98">
        <w:t xml:space="preserve">, </w:t>
      </w:r>
      <w:proofErr w:type="spellStart"/>
      <w:r w:rsidRPr="00651F98">
        <w:t>silaAtaku</w:t>
      </w:r>
      <w:proofErr w:type="spellEnd"/>
      <w:r w:rsidRPr="00651F98">
        <w:t xml:space="preserve"> oraz metody atakuj i </w:t>
      </w:r>
      <w:proofErr w:type="spellStart"/>
      <w:r w:rsidRPr="00651F98">
        <w:t>otrzymajObrazenia</w:t>
      </w:r>
      <w:proofErr w:type="spellEnd"/>
      <w:r w:rsidRPr="00651F98">
        <w:t>.</w:t>
      </w:r>
    </w:p>
    <w:p w14:paraId="3AB41B04" w14:textId="77777777" w:rsidR="00651F98" w:rsidRPr="00651F98" w:rsidRDefault="00651F98" w:rsidP="00651F98">
      <w:pPr>
        <w:numPr>
          <w:ilvl w:val="1"/>
          <w:numId w:val="11"/>
        </w:numPr>
      </w:pPr>
      <w:r w:rsidRPr="00651F98">
        <w:t xml:space="preserve">Bohater (dziedziczy po </w:t>
      </w:r>
      <w:proofErr w:type="spellStart"/>
      <w:r w:rsidRPr="00651F98">
        <w:t>Postac</w:t>
      </w:r>
      <w:proofErr w:type="spellEnd"/>
      <w:r w:rsidRPr="00651F98">
        <w:t xml:space="preserve">): Dodaje specyficzne cechy, jak ekwipunek (który sam może być listą obiektów klasy Przedmiot) oraz metodę </w:t>
      </w:r>
      <w:proofErr w:type="spellStart"/>
      <w:r w:rsidRPr="00651F98">
        <w:t>uzyjPrzedmiotu</w:t>
      </w:r>
      <w:proofErr w:type="spellEnd"/>
      <w:r w:rsidRPr="00651F98">
        <w:t>.</w:t>
      </w:r>
    </w:p>
    <w:p w14:paraId="2A7D419F" w14:textId="77777777" w:rsidR="00651F98" w:rsidRPr="00651F98" w:rsidRDefault="00651F98" w:rsidP="00651F98">
      <w:pPr>
        <w:numPr>
          <w:ilvl w:val="1"/>
          <w:numId w:val="11"/>
        </w:numPr>
      </w:pPr>
      <w:r w:rsidRPr="00651F98">
        <w:lastRenderedPageBreak/>
        <w:t xml:space="preserve">Przeciwnik (dziedziczy po </w:t>
      </w:r>
      <w:proofErr w:type="spellStart"/>
      <w:r w:rsidRPr="00651F98">
        <w:t>Postac</w:t>
      </w:r>
      <w:proofErr w:type="spellEnd"/>
      <w:r w:rsidRPr="00651F98">
        <w:t xml:space="preserve">): Może mieć dodatkowy atrybut typ (np. </w:t>
      </w:r>
      <w:proofErr w:type="spellStart"/>
      <w:r w:rsidRPr="00651F98">
        <w:t>Goblin</w:t>
      </w:r>
      <w:proofErr w:type="spellEnd"/>
      <w:r w:rsidRPr="00651F98">
        <w:t>, Smok).</w:t>
      </w:r>
    </w:p>
    <w:p w14:paraId="224B2A16" w14:textId="77777777" w:rsidR="00651F98" w:rsidRPr="00651F98" w:rsidRDefault="00651F98" w:rsidP="00651F98">
      <w:pPr>
        <w:numPr>
          <w:ilvl w:val="1"/>
          <w:numId w:val="11"/>
        </w:numPr>
      </w:pPr>
      <w:r w:rsidRPr="00651F98">
        <w:t xml:space="preserve">Bron (dziedziczy po Przedmiot): Może nadpisywać metodę </w:t>
      </w:r>
      <w:proofErr w:type="spellStart"/>
      <w:r w:rsidRPr="00651F98">
        <w:t>uzyj</w:t>
      </w:r>
      <w:proofErr w:type="spellEnd"/>
      <w:r w:rsidRPr="00651F98">
        <w:t xml:space="preserve"> z klasy Przedmiot, aby zwiększać siłę ataku bohatera.</w:t>
      </w:r>
    </w:p>
    <w:p w14:paraId="389A3FBF" w14:textId="77777777" w:rsidR="00651F98" w:rsidRPr="00651F98" w:rsidRDefault="00651F98" w:rsidP="00651F98">
      <w:pPr>
        <w:numPr>
          <w:ilvl w:val="1"/>
          <w:numId w:val="11"/>
        </w:numPr>
      </w:pPr>
      <w:r w:rsidRPr="00651F98">
        <w:t xml:space="preserve">Mikstura (dziedziczy po Przedmiot): Nadpisuje metodę </w:t>
      </w:r>
      <w:proofErr w:type="spellStart"/>
      <w:r w:rsidRPr="00651F98">
        <w:t>uzyj</w:t>
      </w:r>
      <w:proofErr w:type="spellEnd"/>
      <w:r w:rsidRPr="00651F98">
        <w:t>, aby leczyć bohatera.</w:t>
      </w:r>
    </w:p>
    <w:p w14:paraId="108C4D3E" w14:textId="77777777" w:rsidR="00651F98" w:rsidRPr="00651F98" w:rsidRDefault="00651F98" w:rsidP="00651F98">
      <w:pPr>
        <w:numPr>
          <w:ilvl w:val="0"/>
          <w:numId w:val="11"/>
        </w:numPr>
      </w:pPr>
      <w:r w:rsidRPr="00651F98">
        <w:rPr>
          <w:b/>
          <w:bCs/>
        </w:rPr>
        <w:t>Co ćwiczysz?</w:t>
      </w:r>
      <w:r w:rsidRPr="00651F98">
        <w:t xml:space="preserve"> </w:t>
      </w:r>
      <w:r w:rsidRPr="00651F98">
        <w:rPr>
          <w:b/>
          <w:bCs/>
        </w:rPr>
        <w:t>Dziedziczenie</w:t>
      </w:r>
      <w:r w:rsidRPr="00651F98">
        <w:t xml:space="preserve"> (Bohater "jest" Postacią, Smok "jest" Postacią) oraz </w:t>
      </w:r>
      <w:r w:rsidRPr="00651F98">
        <w:rPr>
          <w:b/>
          <w:bCs/>
        </w:rPr>
        <w:t>Polimorfizm</w:t>
      </w:r>
      <w:r w:rsidRPr="00651F98">
        <w:t xml:space="preserve"> (wywołanie metody atakuj na obiekcie Bohater i na obiekcie Smok działa inaczej; wywołanie </w:t>
      </w:r>
      <w:proofErr w:type="spellStart"/>
      <w:r w:rsidRPr="00651F98">
        <w:t>uzyj</w:t>
      </w:r>
      <w:proofErr w:type="spellEnd"/>
      <w:r w:rsidRPr="00651F98">
        <w:t xml:space="preserve"> na Mikstura i na Bron daje zupełnie różne efekty).</w:t>
      </w:r>
    </w:p>
    <w:p w14:paraId="717C089B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3. Projekt: Symulator Bankomatu</w:t>
      </w:r>
    </w:p>
    <w:p w14:paraId="3E630E48" w14:textId="77777777" w:rsidR="00651F98" w:rsidRPr="00651F98" w:rsidRDefault="00651F98" w:rsidP="00651F98">
      <w:pPr>
        <w:numPr>
          <w:ilvl w:val="0"/>
          <w:numId w:val="12"/>
        </w:numPr>
      </w:pPr>
      <w:r w:rsidRPr="00651F98">
        <w:rPr>
          <w:b/>
          <w:bCs/>
        </w:rPr>
        <w:t>Cel:</w:t>
      </w:r>
      <w:r w:rsidRPr="00651F98">
        <w:t xml:space="preserve"> Zrozumienie hermetyzacji, kompozycji i obsługi wyjątków w kontekście OOP.</w:t>
      </w:r>
    </w:p>
    <w:p w14:paraId="7927B040" w14:textId="77777777" w:rsidR="00651F98" w:rsidRPr="00651F98" w:rsidRDefault="00651F98" w:rsidP="00651F98">
      <w:pPr>
        <w:numPr>
          <w:ilvl w:val="0"/>
          <w:numId w:val="12"/>
        </w:numPr>
      </w:pPr>
      <w:r w:rsidRPr="00651F98">
        <w:rPr>
          <w:b/>
          <w:bCs/>
        </w:rPr>
        <w:t>Kluczowe obiekty (Klasy):</w:t>
      </w:r>
    </w:p>
    <w:p w14:paraId="02A18E20" w14:textId="77777777" w:rsidR="00651F98" w:rsidRPr="00651F98" w:rsidRDefault="00651F98" w:rsidP="00651F98">
      <w:pPr>
        <w:numPr>
          <w:ilvl w:val="1"/>
          <w:numId w:val="12"/>
        </w:numPr>
      </w:pPr>
      <w:proofErr w:type="spellStart"/>
      <w:r w:rsidRPr="00651F98">
        <w:t>KontoBankowe</w:t>
      </w:r>
      <w:proofErr w:type="spellEnd"/>
      <w:r w:rsidRPr="00651F98">
        <w:t xml:space="preserve">: Przechowuje saldo. Powinno mieć </w:t>
      </w:r>
      <w:r w:rsidRPr="00651F98">
        <w:rPr>
          <w:i/>
          <w:iCs/>
        </w:rPr>
        <w:t>prywatny</w:t>
      </w:r>
      <w:r w:rsidRPr="00651F98">
        <w:t xml:space="preserve"> atrybut saldo i publiczne metody </w:t>
      </w:r>
      <w:proofErr w:type="spellStart"/>
      <w:r w:rsidRPr="00651F98">
        <w:t>wplac</w:t>
      </w:r>
      <w:proofErr w:type="spellEnd"/>
      <w:r w:rsidRPr="00651F98">
        <w:t xml:space="preserve">, </w:t>
      </w:r>
      <w:proofErr w:type="spellStart"/>
      <w:r w:rsidRPr="00651F98">
        <w:t>wyplac</w:t>
      </w:r>
      <w:proofErr w:type="spellEnd"/>
      <w:r w:rsidRPr="00651F98">
        <w:t xml:space="preserve"> oraz </w:t>
      </w:r>
      <w:proofErr w:type="spellStart"/>
      <w:r w:rsidRPr="00651F98">
        <w:t>sprawdzSaldo</w:t>
      </w:r>
      <w:proofErr w:type="spellEnd"/>
      <w:r w:rsidRPr="00651F98">
        <w:t xml:space="preserve">. Metoda </w:t>
      </w:r>
      <w:proofErr w:type="spellStart"/>
      <w:r w:rsidRPr="00651F98">
        <w:t>wyplac</w:t>
      </w:r>
      <w:proofErr w:type="spellEnd"/>
      <w:r w:rsidRPr="00651F98">
        <w:t xml:space="preserve"> musi zawierać logikę sprawdzającą, czy na koncie są wystarczające środki.</w:t>
      </w:r>
    </w:p>
    <w:p w14:paraId="0AD6134E" w14:textId="77777777" w:rsidR="00651F98" w:rsidRPr="00651F98" w:rsidRDefault="00651F98" w:rsidP="00651F98">
      <w:pPr>
        <w:numPr>
          <w:ilvl w:val="1"/>
          <w:numId w:val="12"/>
        </w:numPr>
      </w:pPr>
      <w:proofErr w:type="spellStart"/>
      <w:r w:rsidRPr="00651F98">
        <w:t>Uzytkownik</w:t>
      </w:r>
      <w:proofErr w:type="spellEnd"/>
      <w:r w:rsidRPr="00651F98">
        <w:t xml:space="preserve">: Posiada </w:t>
      </w:r>
      <w:proofErr w:type="spellStart"/>
      <w:r w:rsidRPr="00651F98">
        <w:t>imie</w:t>
      </w:r>
      <w:proofErr w:type="spellEnd"/>
      <w:r w:rsidRPr="00651F98">
        <w:t xml:space="preserve">, nazwisko oraz (poprzez </w:t>
      </w:r>
      <w:r w:rsidRPr="00651F98">
        <w:rPr>
          <w:b/>
          <w:bCs/>
        </w:rPr>
        <w:t>kompozycję</w:t>
      </w:r>
      <w:r w:rsidRPr="00651F98">
        <w:t xml:space="preserve">) obiekt </w:t>
      </w:r>
      <w:proofErr w:type="spellStart"/>
      <w:r w:rsidRPr="00651F98">
        <w:t>KontoBankowe</w:t>
      </w:r>
      <w:proofErr w:type="spellEnd"/>
      <w:r w:rsidRPr="00651F98">
        <w:t>.</w:t>
      </w:r>
    </w:p>
    <w:p w14:paraId="51AF5B39" w14:textId="77777777" w:rsidR="00651F98" w:rsidRPr="00651F98" w:rsidRDefault="00651F98" w:rsidP="00651F98">
      <w:pPr>
        <w:numPr>
          <w:ilvl w:val="1"/>
          <w:numId w:val="12"/>
        </w:numPr>
      </w:pPr>
      <w:r w:rsidRPr="00651F98">
        <w:t>Bank: Zarządza listą użytkowników i ich kont.</w:t>
      </w:r>
    </w:p>
    <w:p w14:paraId="4F4B79E8" w14:textId="77777777" w:rsidR="00651F98" w:rsidRPr="00651F98" w:rsidRDefault="00651F98" w:rsidP="00651F98">
      <w:pPr>
        <w:numPr>
          <w:ilvl w:val="1"/>
          <w:numId w:val="12"/>
        </w:numPr>
      </w:pPr>
      <w:r w:rsidRPr="00651F98">
        <w:t>Bankomat: Główna klasa aplikacji, która dostarcza interfejsu (np. konsolowego). Używa obiektu Bank do weryfikacji użytkownika (np. po numerze PIN) i wykonywania operacji na jego koncie.</w:t>
      </w:r>
    </w:p>
    <w:p w14:paraId="1D908C87" w14:textId="77777777" w:rsidR="00651F98" w:rsidRPr="00651F98" w:rsidRDefault="00651F98" w:rsidP="00651F98">
      <w:pPr>
        <w:numPr>
          <w:ilvl w:val="0"/>
          <w:numId w:val="12"/>
        </w:numPr>
      </w:pPr>
      <w:r w:rsidRPr="00651F98">
        <w:rPr>
          <w:b/>
          <w:bCs/>
        </w:rPr>
        <w:t>Co ćwiczysz?</w:t>
      </w:r>
      <w:r w:rsidRPr="00651F98">
        <w:t xml:space="preserve"> </w:t>
      </w:r>
      <w:r w:rsidRPr="00651F98">
        <w:rPr>
          <w:b/>
          <w:bCs/>
        </w:rPr>
        <w:t>Hermetyzację</w:t>
      </w:r>
      <w:r w:rsidRPr="00651F98">
        <w:t xml:space="preserve"> (nikt poza </w:t>
      </w:r>
      <w:proofErr w:type="spellStart"/>
      <w:r w:rsidRPr="00651F98">
        <w:t>KontoBankowe</w:t>
      </w:r>
      <w:proofErr w:type="spellEnd"/>
      <w:r w:rsidRPr="00651F98">
        <w:t xml:space="preserve"> nie może bezpośrednio zmienić saldo), </w:t>
      </w:r>
      <w:r w:rsidRPr="00651F98">
        <w:rPr>
          <w:b/>
          <w:bCs/>
        </w:rPr>
        <w:t>Kompozycję</w:t>
      </w:r>
      <w:r w:rsidRPr="00651F98">
        <w:t xml:space="preserve"> (Użytkownik "ma" </w:t>
      </w:r>
      <w:proofErr w:type="spellStart"/>
      <w:r w:rsidRPr="00651F98">
        <w:t>KontoBankowe</w:t>
      </w:r>
      <w:proofErr w:type="spellEnd"/>
      <w:r w:rsidRPr="00651F98">
        <w:t xml:space="preserve">) oraz zasady SOLID (np. zasada jednej odpowiedzialności – Bankomat odpowiada za interfejs, a </w:t>
      </w:r>
      <w:proofErr w:type="spellStart"/>
      <w:r w:rsidRPr="00651F98">
        <w:t>KontoBankowe</w:t>
      </w:r>
      <w:proofErr w:type="spellEnd"/>
      <w:r w:rsidRPr="00651F98">
        <w:t xml:space="preserve"> za logikę salda).</w:t>
      </w:r>
    </w:p>
    <w:p w14:paraId="4D6BE950" w14:textId="77777777" w:rsidR="00651F98" w:rsidRPr="00651F98" w:rsidRDefault="00000000" w:rsidP="00651F98">
      <w:r>
        <w:pict w14:anchorId="7B5D8E84">
          <v:rect id="_x0000_i1025" style="width:0;height:1.5pt" o:hralign="center" o:hrstd="t" o:hr="t" fillcolor="#a0a0a0" stroked="f"/>
        </w:pict>
      </w:r>
    </w:p>
    <w:p w14:paraId="3FE28CD6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Klasyczne Książki o OOP i Projektowaniu</w:t>
      </w:r>
    </w:p>
    <w:p w14:paraId="7141C15C" w14:textId="77777777" w:rsidR="00651F98" w:rsidRPr="00651F98" w:rsidRDefault="00651F98" w:rsidP="00651F98">
      <w:r w:rsidRPr="00651F98">
        <w:t>Gdy już zaczniesz pisać własne projekty, szybko natkniesz się na powtarzalne problemy. W tym momencie warto sięgnąć po literaturę, która opisuje sprawdzone rozwiązania. Istnieje kilka książek, które są uznawane za kanon w świecie inżynierii oprogramowania.</w:t>
      </w:r>
    </w:p>
    <w:p w14:paraId="02A3DB8A" w14:textId="77777777" w:rsidR="00651F98" w:rsidRPr="00651F98" w:rsidRDefault="00651F98" w:rsidP="00651F98">
      <w:pPr>
        <w:numPr>
          <w:ilvl w:val="0"/>
          <w:numId w:val="13"/>
        </w:numPr>
      </w:pPr>
      <w:r w:rsidRPr="00651F98">
        <w:rPr>
          <w:b/>
          <w:bCs/>
        </w:rPr>
        <w:t>"Wzorce Projektowe. Elementy oprogramowania obiektowego wielokrotnego użytku"</w:t>
      </w:r>
      <w:r w:rsidRPr="00651F98">
        <w:t xml:space="preserve"> (autorzy: Erich Gamma, Richard </w:t>
      </w:r>
      <w:proofErr w:type="spellStart"/>
      <w:r w:rsidRPr="00651F98">
        <w:t>Helm</w:t>
      </w:r>
      <w:proofErr w:type="spellEnd"/>
      <w:r w:rsidRPr="00651F98">
        <w:t xml:space="preserve">, </w:t>
      </w:r>
      <w:proofErr w:type="spellStart"/>
      <w:r w:rsidRPr="00651F98">
        <w:t>Ralph</w:t>
      </w:r>
      <w:proofErr w:type="spellEnd"/>
      <w:r w:rsidRPr="00651F98">
        <w:t xml:space="preserve"> Johnson, John </w:t>
      </w:r>
      <w:proofErr w:type="spellStart"/>
      <w:r w:rsidRPr="00651F98">
        <w:t>Vlissides</w:t>
      </w:r>
      <w:proofErr w:type="spellEnd"/>
      <w:r w:rsidRPr="00651F98">
        <w:t xml:space="preserve"> - tzw. "Banda Czterech" lub "</w:t>
      </w:r>
      <w:proofErr w:type="spellStart"/>
      <w:r w:rsidRPr="00651F98">
        <w:t>GoF</w:t>
      </w:r>
      <w:proofErr w:type="spellEnd"/>
      <w:r w:rsidRPr="00651F98">
        <w:t>").</w:t>
      </w:r>
    </w:p>
    <w:p w14:paraId="6329ED03" w14:textId="77777777" w:rsidR="00651F98" w:rsidRPr="00651F98" w:rsidRDefault="00651F98" w:rsidP="00651F98">
      <w:pPr>
        <w:numPr>
          <w:ilvl w:val="1"/>
          <w:numId w:val="13"/>
        </w:numPr>
      </w:pPr>
      <w:r w:rsidRPr="00651F98">
        <w:lastRenderedPageBreak/>
        <w:t>To absolutna biblia wzorców projektowych. Opisuje 23 fundamentalne wzorce, które rozwiązują typowe problemy w projektowaniu oprogramowania (np. wzorzec Fabryka, Obserwator, Dekorator). Jest to lektura gęsta i akademicka, ale niezwykle wartościowa dla zaawansowanych programistów.</w:t>
      </w:r>
    </w:p>
    <w:p w14:paraId="5A76688D" w14:textId="77777777" w:rsidR="00651F98" w:rsidRPr="00651F98" w:rsidRDefault="00651F98" w:rsidP="00651F98">
      <w:pPr>
        <w:numPr>
          <w:ilvl w:val="0"/>
          <w:numId w:val="13"/>
        </w:numPr>
      </w:pPr>
      <w:r w:rsidRPr="00651F98">
        <w:rPr>
          <w:b/>
          <w:bCs/>
        </w:rPr>
        <w:t>"Czysty kod. Podręcznik dobrego programisty"</w:t>
      </w:r>
      <w:r w:rsidRPr="00651F98">
        <w:t xml:space="preserve"> (autor: Robert C. Martin - "Wujek Bob").</w:t>
      </w:r>
    </w:p>
    <w:p w14:paraId="0B95DF9D" w14:textId="77777777" w:rsidR="00651F98" w:rsidRDefault="00651F98" w:rsidP="00651F98">
      <w:pPr>
        <w:numPr>
          <w:ilvl w:val="1"/>
          <w:numId w:val="13"/>
        </w:numPr>
      </w:pPr>
      <w:r w:rsidRPr="00651F98">
        <w:t xml:space="preserve">Choć nie jest to książka </w:t>
      </w:r>
      <w:r w:rsidRPr="00651F98">
        <w:rPr>
          <w:i/>
          <w:iCs/>
        </w:rPr>
        <w:t>tylko</w:t>
      </w:r>
      <w:r w:rsidRPr="00651F98">
        <w:t xml:space="preserve"> o OOP, to zasady w niej zawarte (jak zasada SOLID, czytelne nazewnictwo, dobre funkcje) są fundamentem dojrzałego programowania obiektowego. Uczy, jak pisać kod, który jest czytelny dla innych ludzi i łatwy w utrzymaniu. Jest to pozycja obowiązkowa.</w:t>
      </w:r>
    </w:p>
    <w:p w14:paraId="7D469E95" w14:textId="21A63F52" w:rsidR="00755F79" w:rsidRPr="00651F98" w:rsidRDefault="00755F79" w:rsidP="00651F98">
      <w:pPr>
        <w:numPr>
          <w:ilvl w:val="1"/>
          <w:numId w:val="13"/>
        </w:numPr>
      </w:pPr>
      <w:r>
        <w:rPr>
          <w:noProof/>
        </w:rPr>
        <w:drawing>
          <wp:inline distT="0" distB="0" distL="0" distR="0" wp14:anchorId="10C8B406" wp14:editId="028239E2">
            <wp:extent cx="4552950" cy="2790825"/>
            <wp:effectExtent l="0" t="0" r="0" b="9525"/>
            <wp:docPr id="2526355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5581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300" cy="27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3D37" w14:textId="77777777" w:rsidR="00651F98" w:rsidRPr="00651F98" w:rsidRDefault="00651F98" w:rsidP="00651F98">
      <w:pPr>
        <w:numPr>
          <w:ilvl w:val="0"/>
          <w:numId w:val="13"/>
        </w:numPr>
      </w:pPr>
      <w:r w:rsidRPr="00651F98">
        <w:rPr>
          <w:b/>
          <w:bCs/>
        </w:rPr>
        <w:t>"Rusz głową! Wzorce projektowe"</w:t>
      </w:r>
      <w:r w:rsidRPr="00651F98">
        <w:t xml:space="preserve"> (autorzy: </w:t>
      </w:r>
      <w:proofErr w:type="spellStart"/>
      <w:r w:rsidRPr="00651F98">
        <w:t>Eric</w:t>
      </w:r>
      <w:proofErr w:type="spellEnd"/>
      <w:r w:rsidRPr="00651F98">
        <w:t xml:space="preserve"> Freeman, </w:t>
      </w:r>
      <w:proofErr w:type="spellStart"/>
      <w:r w:rsidRPr="00651F98">
        <w:t>Elisabeth</w:t>
      </w:r>
      <w:proofErr w:type="spellEnd"/>
      <w:r w:rsidRPr="00651F98">
        <w:t xml:space="preserve"> </w:t>
      </w:r>
      <w:proofErr w:type="spellStart"/>
      <w:r w:rsidRPr="00651F98">
        <w:t>Robson</w:t>
      </w:r>
      <w:proofErr w:type="spellEnd"/>
      <w:r w:rsidRPr="00651F98">
        <w:t>).</w:t>
      </w:r>
    </w:p>
    <w:p w14:paraId="77291CC7" w14:textId="77777777" w:rsidR="00651F98" w:rsidRPr="00651F98" w:rsidRDefault="00651F98" w:rsidP="00651F98">
      <w:pPr>
        <w:numPr>
          <w:ilvl w:val="1"/>
          <w:numId w:val="13"/>
        </w:numPr>
      </w:pPr>
      <w:r w:rsidRPr="00651F98">
        <w:t>Jeśli książka "Bandy Czterech" wydaje się zbyt sucha i odstraszająca, ta pozycja jest idealnym startem. Tłumaczy te same wzorce projektowe w znacznie bardziej przystępny, wizualny i humorystyczny sposób, używając wielu analogii i przykładów z życia.</w:t>
      </w:r>
    </w:p>
    <w:p w14:paraId="7F41E82A" w14:textId="77777777" w:rsidR="00651F98" w:rsidRPr="00651F98" w:rsidRDefault="00651F98" w:rsidP="00651F98">
      <w:pPr>
        <w:numPr>
          <w:ilvl w:val="0"/>
          <w:numId w:val="13"/>
        </w:numPr>
      </w:pPr>
      <w:r w:rsidRPr="00651F98">
        <w:rPr>
          <w:b/>
          <w:bCs/>
        </w:rPr>
        <w:t>"</w:t>
      </w:r>
      <w:proofErr w:type="spellStart"/>
      <w:r w:rsidRPr="00651F98">
        <w:rPr>
          <w:b/>
          <w:bCs/>
        </w:rPr>
        <w:t>Refaktoryzacja</w:t>
      </w:r>
      <w:proofErr w:type="spellEnd"/>
      <w:r w:rsidRPr="00651F98">
        <w:rPr>
          <w:b/>
          <w:bCs/>
        </w:rPr>
        <w:t>. Ulepszanie struktury istniejącego kodu"</w:t>
      </w:r>
      <w:r w:rsidRPr="00651F98">
        <w:t xml:space="preserve"> (autor: Martin Fowler).</w:t>
      </w:r>
    </w:p>
    <w:p w14:paraId="1E74866D" w14:textId="77777777" w:rsidR="00651F98" w:rsidRPr="00651F98" w:rsidRDefault="00651F98" w:rsidP="00651F98">
      <w:pPr>
        <w:numPr>
          <w:ilvl w:val="1"/>
          <w:numId w:val="13"/>
        </w:numPr>
      </w:pPr>
      <w:r w:rsidRPr="00651F98">
        <w:t xml:space="preserve">OOP nie polega tylko na pisaniu kodu od zera, ale także na ulepszaniu istniejącego. Często dołączamy do projektu, gdzie kod jest źle zorganizowany. Ta książka to katalog "ruchów </w:t>
      </w:r>
      <w:proofErr w:type="spellStart"/>
      <w:r w:rsidRPr="00651F98">
        <w:t>refaktoryzacyjnych</w:t>
      </w:r>
      <w:proofErr w:type="spellEnd"/>
      <w:r w:rsidRPr="00651F98">
        <w:t>" – małych, bezpiecznych kroków, które pozwalają przekształcić zły kod w dobry, często wykorzystując do tego zasady OOP i wzorce projektowe.</w:t>
      </w:r>
    </w:p>
    <w:p w14:paraId="7755BE1D" w14:textId="77777777" w:rsidR="00651F98" w:rsidRPr="00651F98" w:rsidRDefault="00000000" w:rsidP="00651F98">
      <w:r>
        <w:pict w14:anchorId="4F314AE6">
          <v:rect id="_x0000_i1026" style="width:0;height:1.5pt" o:hralign="center" o:hrstd="t" o:hr="t" fillcolor="#a0a0a0" stroked="f"/>
        </w:pict>
      </w:r>
    </w:p>
    <w:p w14:paraId="2F6B596B" w14:textId="77777777" w:rsidR="00651F98" w:rsidRPr="00651F98" w:rsidRDefault="00651F98" w:rsidP="00651F98">
      <w:pPr>
        <w:rPr>
          <w:b/>
          <w:bCs/>
        </w:rPr>
      </w:pPr>
      <w:r w:rsidRPr="00651F98">
        <w:rPr>
          <w:b/>
          <w:bCs/>
        </w:rPr>
        <w:t>Inne Zasoby i Dalsza Ścieżka</w:t>
      </w:r>
    </w:p>
    <w:p w14:paraId="44523384" w14:textId="77777777" w:rsidR="00651F98" w:rsidRPr="00651F98" w:rsidRDefault="00651F98" w:rsidP="00651F98">
      <w:r w:rsidRPr="00651F98">
        <w:lastRenderedPageBreak/>
        <w:t>Poza książkami i własnymi projektami, istnieje wiele innych miejsc, z których można czerpać wiedzę i inspirację:</w:t>
      </w:r>
    </w:p>
    <w:p w14:paraId="208F1A09" w14:textId="77777777" w:rsidR="00651F98" w:rsidRPr="00651F98" w:rsidRDefault="00651F98" w:rsidP="00651F98">
      <w:pPr>
        <w:numPr>
          <w:ilvl w:val="0"/>
          <w:numId w:val="14"/>
        </w:numPr>
      </w:pPr>
      <w:r w:rsidRPr="00651F98">
        <w:rPr>
          <w:b/>
          <w:bCs/>
        </w:rPr>
        <w:t>Platformy e-learningowe:</w:t>
      </w:r>
      <w:r w:rsidRPr="00651F98">
        <w:t xml:space="preserve"> Strony takie jak </w:t>
      </w:r>
      <w:proofErr w:type="spellStart"/>
      <w:r w:rsidRPr="00651F98">
        <w:t>Udemy</w:t>
      </w:r>
      <w:proofErr w:type="spellEnd"/>
      <w:r w:rsidRPr="00651F98">
        <w:t xml:space="preserve">, Coursera, </w:t>
      </w:r>
      <w:proofErr w:type="spellStart"/>
      <w:r w:rsidRPr="00651F98">
        <w:t>Pluralsight</w:t>
      </w:r>
      <w:proofErr w:type="spellEnd"/>
      <w:r w:rsidRPr="00651F98">
        <w:t xml:space="preserve"> czy polskie (np. Strefa Kursów) oferują dziesiątki kursów wideo na temat OOP, wzorców projektowych i zasad SOLID w kontekście konkretnych języków (Java, C#, </w:t>
      </w:r>
      <w:proofErr w:type="spellStart"/>
      <w:r w:rsidRPr="00651F98">
        <w:t>Python</w:t>
      </w:r>
      <w:proofErr w:type="spellEnd"/>
      <w:r w:rsidRPr="00651F98">
        <w:t>, JavaScript). Często prowadzą one krok po kroku przez budowę projektu podobnego do tych wymienionych powyżej.</w:t>
      </w:r>
    </w:p>
    <w:p w14:paraId="2CE67EE6" w14:textId="77777777" w:rsidR="00651F98" w:rsidRPr="00651F98" w:rsidRDefault="00651F98" w:rsidP="00651F98">
      <w:pPr>
        <w:numPr>
          <w:ilvl w:val="0"/>
          <w:numId w:val="14"/>
        </w:numPr>
      </w:pPr>
      <w:r w:rsidRPr="00651F98">
        <w:rPr>
          <w:b/>
          <w:bCs/>
        </w:rPr>
        <w:t>Oficjalna Dokumentacja:</w:t>
      </w:r>
      <w:r w:rsidRPr="00651F98">
        <w:t xml:space="preserve"> Jeśli uczysz się OOP w konkretnym języku (np. </w:t>
      </w:r>
      <w:proofErr w:type="spellStart"/>
      <w:r w:rsidRPr="00651F98">
        <w:t>Pythonie</w:t>
      </w:r>
      <w:proofErr w:type="spellEnd"/>
      <w:r w:rsidRPr="00651F98">
        <w:t>), czytanie oficjalnej dokumentacji na temat klas, dziedziczenia i wbudowanych modułów jest nieocenione. To podstawowe źródło prawdy.</w:t>
      </w:r>
    </w:p>
    <w:p w14:paraId="219EF6CD" w14:textId="77777777" w:rsidR="00651F98" w:rsidRPr="00651F98" w:rsidRDefault="00651F98" w:rsidP="00651F98">
      <w:pPr>
        <w:numPr>
          <w:ilvl w:val="0"/>
          <w:numId w:val="14"/>
        </w:numPr>
      </w:pPr>
      <w:r w:rsidRPr="00651F98">
        <w:rPr>
          <w:b/>
          <w:bCs/>
        </w:rPr>
        <w:t>Społeczności i Blogi:</w:t>
      </w:r>
      <w:r w:rsidRPr="00651F98">
        <w:t xml:space="preserve"> Strony takie jak </w:t>
      </w:r>
      <w:proofErr w:type="spellStart"/>
      <w:r w:rsidRPr="00651F98">
        <w:t>Stack</w:t>
      </w:r>
      <w:proofErr w:type="spellEnd"/>
      <w:r w:rsidRPr="00651F98">
        <w:t xml:space="preserve"> </w:t>
      </w:r>
      <w:proofErr w:type="spellStart"/>
      <w:r w:rsidRPr="00651F98">
        <w:t>Overflow</w:t>
      </w:r>
      <w:proofErr w:type="spellEnd"/>
      <w:r w:rsidRPr="00651F98">
        <w:t xml:space="preserve"> (do rozwiązywania konkretnych problemów) oraz blogi prowadzone przez doświadczonych programistów (np. blog Martina Fowlera lub polskie blogi branżowe) to kopalnia wiedzy o rzeczywistych zastosowaniach i problemach związanych z OOP.</w:t>
      </w:r>
    </w:p>
    <w:p w14:paraId="6A6EE79E" w14:textId="77777777" w:rsidR="00651F98" w:rsidRPr="00651F98" w:rsidRDefault="00651F98" w:rsidP="00651F98">
      <w:pPr>
        <w:numPr>
          <w:ilvl w:val="0"/>
          <w:numId w:val="14"/>
        </w:numPr>
      </w:pPr>
      <w:r w:rsidRPr="00651F98">
        <w:rPr>
          <w:b/>
          <w:bCs/>
        </w:rPr>
        <w:t>Repozytoria Open Source (GitHub):</w:t>
      </w:r>
      <w:r w:rsidRPr="00651F98">
        <w:t xml:space="preserve"> Analizowanie kodu dobrze napisanych projektów open </w:t>
      </w:r>
      <w:proofErr w:type="spellStart"/>
      <w:r w:rsidRPr="00651F98">
        <w:t>source</w:t>
      </w:r>
      <w:proofErr w:type="spellEnd"/>
      <w:r w:rsidRPr="00651F98">
        <w:t xml:space="preserve"> to jedna z najlepszych metod nauki. Możesz zobaczyć, jak doświadczeni programiści stosują zasady OOP, wzorce projektowe i zasady SOLID w praktyce do rozwiązywania realnych, skomplikowanych problemów. To jak czytanie książek napisanych przez mistrzów, ale w formie kodu.</w:t>
      </w:r>
    </w:p>
    <w:p w14:paraId="16947AC5" w14:textId="77777777" w:rsidR="00BA4C7F" w:rsidRPr="00BA4C7F" w:rsidRDefault="00BA4C7F" w:rsidP="00BA4C7F"/>
    <w:sectPr w:rsidR="00BA4C7F" w:rsidRPr="00BA4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8C6"/>
    <w:multiLevelType w:val="multilevel"/>
    <w:tmpl w:val="0E7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B1D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51CA6"/>
    <w:multiLevelType w:val="multilevel"/>
    <w:tmpl w:val="81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D254C"/>
    <w:multiLevelType w:val="multilevel"/>
    <w:tmpl w:val="303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F76EC"/>
    <w:multiLevelType w:val="multilevel"/>
    <w:tmpl w:val="346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01535"/>
    <w:multiLevelType w:val="multilevel"/>
    <w:tmpl w:val="7AE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22248"/>
    <w:multiLevelType w:val="multilevel"/>
    <w:tmpl w:val="93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0684"/>
    <w:multiLevelType w:val="multilevel"/>
    <w:tmpl w:val="521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81A85"/>
    <w:multiLevelType w:val="multilevel"/>
    <w:tmpl w:val="32B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507DD"/>
    <w:multiLevelType w:val="multilevel"/>
    <w:tmpl w:val="B37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667C9"/>
    <w:multiLevelType w:val="multilevel"/>
    <w:tmpl w:val="B4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9770B"/>
    <w:multiLevelType w:val="multilevel"/>
    <w:tmpl w:val="56B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90651">
    <w:abstractNumId w:val="0"/>
  </w:num>
  <w:num w:numId="2" w16cid:durableId="1584561160">
    <w:abstractNumId w:val="12"/>
  </w:num>
  <w:num w:numId="3" w16cid:durableId="703481068">
    <w:abstractNumId w:val="1"/>
  </w:num>
  <w:num w:numId="4" w16cid:durableId="885410298">
    <w:abstractNumId w:val="9"/>
  </w:num>
  <w:num w:numId="5" w16cid:durableId="1117212519">
    <w:abstractNumId w:val="7"/>
  </w:num>
  <w:num w:numId="6" w16cid:durableId="465052800">
    <w:abstractNumId w:val="11"/>
  </w:num>
  <w:num w:numId="7" w16cid:durableId="1424062741">
    <w:abstractNumId w:val="10"/>
  </w:num>
  <w:num w:numId="8" w16cid:durableId="4720032">
    <w:abstractNumId w:val="13"/>
  </w:num>
  <w:num w:numId="9" w16cid:durableId="652149903">
    <w:abstractNumId w:val="2"/>
  </w:num>
  <w:num w:numId="10" w16cid:durableId="1057820743">
    <w:abstractNumId w:val="3"/>
  </w:num>
  <w:num w:numId="11" w16cid:durableId="903444365">
    <w:abstractNumId w:val="4"/>
  </w:num>
  <w:num w:numId="12" w16cid:durableId="376317958">
    <w:abstractNumId w:val="5"/>
  </w:num>
  <w:num w:numId="13" w16cid:durableId="919565244">
    <w:abstractNumId w:val="6"/>
  </w:num>
  <w:num w:numId="14" w16cid:durableId="2087068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5C205B"/>
    <w:rsid w:val="00651F98"/>
    <w:rsid w:val="0073646F"/>
    <w:rsid w:val="00755F79"/>
    <w:rsid w:val="008F18C7"/>
    <w:rsid w:val="00915558"/>
    <w:rsid w:val="00A94C6A"/>
    <w:rsid w:val="00BA4C7F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4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4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</cp:lastModifiedBy>
  <cp:revision>4</cp:revision>
  <dcterms:created xsi:type="dcterms:W3CDTF">2025-11-10T11:33:00Z</dcterms:created>
  <dcterms:modified xsi:type="dcterms:W3CDTF">2025-11-13T07:14:00Z</dcterms:modified>
</cp:coreProperties>
</file>