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FE320" w14:textId="77777777" w:rsidR="006E0E5E" w:rsidRDefault="00AC0927" w:rsidP="009B2046">
      <w:pPr>
        <w:spacing w:after="0"/>
      </w:pPr>
      <w:r>
        <w:t xml:space="preserve">                                                </w:t>
      </w:r>
      <w:r w:rsidR="008C5FD4">
        <w:t xml:space="preserve">WEBEOC APPLICATION </w:t>
      </w:r>
      <w:r w:rsidR="004D02EF">
        <w:t xml:space="preserve">DETAIL </w:t>
      </w:r>
      <w:r w:rsidR="008C5FD4">
        <w:t xml:space="preserve">INFORMATION  </w:t>
      </w:r>
    </w:p>
    <w:p w14:paraId="3A6ECF9B" w14:textId="51C23865" w:rsidR="00B66CD7" w:rsidRDefault="00B66CD7" w:rsidP="009B2046">
      <w:pPr>
        <w:spacing w:after="0"/>
      </w:pPr>
      <w:r>
        <w:t>SAVE MY CHANGES TO GIT HUB.</w:t>
      </w:r>
    </w:p>
    <w:p w14:paraId="774205D1" w14:textId="77777777" w:rsidR="00B66CD7" w:rsidRDefault="00B66CD7" w:rsidP="009B2046">
      <w:pPr>
        <w:spacing w:after="0"/>
      </w:pPr>
    </w:p>
    <w:p w14:paraId="2B376B38" w14:textId="3798ECE9" w:rsidR="00B66CD7" w:rsidRDefault="00B66CD7" w:rsidP="009B2046">
      <w:pPr>
        <w:spacing w:after="0"/>
      </w:pPr>
      <w:r>
        <w:t xml:space="preserve">IRINA </w:t>
      </w:r>
    </w:p>
    <w:p w14:paraId="343AE295" w14:textId="77777777" w:rsidR="00B66CD7" w:rsidRDefault="00B66CD7" w:rsidP="009B2046">
      <w:pPr>
        <w:spacing w:after="0"/>
      </w:pPr>
    </w:p>
    <w:p w14:paraId="2EB9465A" w14:textId="77777777" w:rsidR="00063B5F" w:rsidRDefault="005145B2" w:rsidP="009B2046">
      <w:pPr>
        <w:spacing w:after="0"/>
      </w:pPr>
      <w:r>
        <w:t>APPLICATION NAME</w:t>
      </w:r>
      <w:r w:rsidR="00063B5F">
        <w:t>: WebEOC</w:t>
      </w:r>
    </w:p>
    <w:p w14:paraId="14CCAAC3" w14:textId="77777777" w:rsidR="00437EDA" w:rsidRDefault="005145B2" w:rsidP="009B2046">
      <w:pPr>
        <w:spacing w:after="0"/>
      </w:pPr>
      <w:r>
        <w:t>APPLICATION TYPE</w:t>
      </w:r>
      <w:r w:rsidR="00437EDA">
        <w:t xml:space="preserve">: </w:t>
      </w:r>
      <w:r>
        <w:t xml:space="preserve">Internal </w:t>
      </w:r>
      <w:r w:rsidR="00437EDA">
        <w:t>WEB</w:t>
      </w:r>
      <w:r w:rsidR="00E564E6">
        <w:t xml:space="preserve"> A</w:t>
      </w:r>
      <w:r>
        <w:t>pplication</w:t>
      </w:r>
      <w:r w:rsidR="00E564E6">
        <w:t xml:space="preserve"> for DeK</w:t>
      </w:r>
      <w:r w:rsidR="00450F09">
        <w:t>alb County</w:t>
      </w:r>
    </w:p>
    <w:p w14:paraId="0ABFB9EF" w14:textId="77777777" w:rsidR="00E47C77" w:rsidRDefault="00E47C77" w:rsidP="009B2046">
      <w:pPr>
        <w:spacing w:after="0"/>
      </w:pPr>
      <w:r>
        <w:t>APPLICATION WebEOC CURRENT VERSION NUMBER: 8.6.2.11</w:t>
      </w:r>
    </w:p>
    <w:p w14:paraId="784CB70D" w14:textId="77777777" w:rsidR="00063B5F" w:rsidRDefault="005145B2" w:rsidP="009B2046">
      <w:pPr>
        <w:spacing w:after="0"/>
        <w:rPr>
          <w:rFonts w:ascii="Roboto" w:hAnsi="Roboto" w:cs="Arial"/>
          <w:color w:val="767676"/>
          <w:sz w:val="21"/>
          <w:szCs w:val="21"/>
          <w:lang w:val="en"/>
        </w:rPr>
      </w:pPr>
      <w:r>
        <w:t>APPLICATION DESCRIPTION</w:t>
      </w:r>
      <w:r w:rsidR="00437EDA">
        <w:t xml:space="preserve">: </w:t>
      </w:r>
      <w:r w:rsidR="00063B5F">
        <w:t>WebEOC application used by DEMA (Dekalb Emergency Management) Department. This is NOT daily used application.</w:t>
      </w:r>
      <w:r w:rsidR="00B81BD8">
        <w:t xml:space="preserve"> Application does not linked to CAD. </w:t>
      </w:r>
      <w:r w:rsidR="00063B5F">
        <w:t xml:space="preserve"> </w:t>
      </w:r>
      <w:r w:rsidR="00063B5F" w:rsidRPr="00DA1F39">
        <w:rPr>
          <w:rFonts w:ascii="Roboto" w:hAnsi="Roboto" w:cs="Arial"/>
          <w:sz w:val="21"/>
          <w:szCs w:val="21"/>
          <w:lang w:val="en"/>
        </w:rPr>
        <w:t>WebEOC is a web-based information management system that provides a single access point for the collection and dissemination of emergency or event-related information. WebEOC provides real-time information as provided by the users and can be used during the planning, mitigation, response and recovery phases of any emergency. The system allows for sharing of information in a variety of ways including document sharing, photo uploading, and displays for map and other GIS information. The system is customizable and flexible based on the users' needs</w:t>
      </w:r>
      <w:r w:rsidR="00063B5F">
        <w:rPr>
          <w:rFonts w:ascii="Roboto" w:hAnsi="Roboto" w:cs="Arial"/>
          <w:color w:val="767676"/>
          <w:sz w:val="21"/>
          <w:szCs w:val="21"/>
          <w:lang w:val="en"/>
        </w:rPr>
        <w:t xml:space="preserve">. </w:t>
      </w:r>
    </w:p>
    <w:p w14:paraId="32175487" w14:textId="77777777" w:rsidR="009B2046" w:rsidRDefault="009B2046" w:rsidP="009B2046">
      <w:pPr>
        <w:spacing w:after="0"/>
        <w:rPr>
          <w:rFonts w:ascii="Roboto" w:hAnsi="Roboto" w:cs="Arial"/>
          <w:color w:val="767676"/>
          <w:sz w:val="21"/>
          <w:szCs w:val="21"/>
          <w:lang w:val="en"/>
        </w:rPr>
      </w:pPr>
    </w:p>
    <w:p w14:paraId="44127A9C" w14:textId="77777777" w:rsidR="00063B5F" w:rsidRDefault="005145B2" w:rsidP="009B2046">
      <w:pPr>
        <w:spacing w:after="0"/>
      </w:pPr>
      <w:r>
        <w:t>VENDOR NAME</w:t>
      </w:r>
      <w:r w:rsidR="00E564E6">
        <w:t>: JUVARE</w:t>
      </w:r>
    </w:p>
    <w:p w14:paraId="13F69C06" w14:textId="77777777" w:rsidR="005145B2" w:rsidRDefault="005145B2" w:rsidP="009B2046">
      <w:pPr>
        <w:spacing w:after="0"/>
      </w:pPr>
      <w:r>
        <w:t xml:space="preserve">VENDOR SUPPORT SITE: </w:t>
      </w:r>
      <w:hyperlink r:id="rId5" w:history="1">
        <w:r w:rsidR="00824822" w:rsidRPr="00273846">
          <w:rPr>
            <w:rStyle w:val="Hyperlink"/>
          </w:rPr>
          <w:t>https://www.juvare.com/support/</w:t>
        </w:r>
      </w:hyperlink>
    </w:p>
    <w:p w14:paraId="76CC547D" w14:textId="77777777" w:rsidR="00824822" w:rsidRDefault="00824822" w:rsidP="009B2046">
      <w:pPr>
        <w:spacing w:after="0"/>
      </w:pPr>
      <w:r>
        <w:t xml:space="preserve">NOTE: </w:t>
      </w:r>
      <w:r w:rsidR="00E564E6">
        <w:t>According to Michelle Vernon DeK</w:t>
      </w:r>
      <w:r>
        <w:t>alb County has a support contract. To create a ticket user has first register with support site (see pic below)</w:t>
      </w:r>
    </w:p>
    <w:p w14:paraId="17D23619" w14:textId="77777777" w:rsidR="00824822" w:rsidRDefault="00824822" w:rsidP="009B2046">
      <w:pPr>
        <w:spacing w:after="0"/>
      </w:pPr>
      <w:r>
        <w:rPr>
          <w:noProof/>
        </w:rPr>
        <w:drawing>
          <wp:inline distT="0" distB="0" distL="0" distR="0" wp14:anchorId="67DFBA84" wp14:editId="0D034A33">
            <wp:extent cx="5943600" cy="3903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3345"/>
                    </a:xfrm>
                    <a:prstGeom prst="rect">
                      <a:avLst/>
                    </a:prstGeom>
                  </pic:spPr>
                </pic:pic>
              </a:graphicData>
            </a:graphic>
          </wp:inline>
        </w:drawing>
      </w:r>
    </w:p>
    <w:p w14:paraId="76722C21" w14:textId="77777777" w:rsidR="00824822" w:rsidRDefault="00824822" w:rsidP="009B2046">
      <w:pPr>
        <w:spacing w:after="0"/>
        <w:rPr>
          <w:noProof/>
        </w:rPr>
      </w:pPr>
    </w:p>
    <w:p w14:paraId="1513E008" w14:textId="77777777" w:rsidR="00824822" w:rsidRDefault="00824822" w:rsidP="009B2046">
      <w:pPr>
        <w:spacing w:after="0"/>
        <w:rPr>
          <w:noProof/>
        </w:rPr>
      </w:pPr>
    </w:p>
    <w:p w14:paraId="36865811" w14:textId="77777777" w:rsidR="009B2046" w:rsidRDefault="009B2046" w:rsidP="009B2046">
      <w:pPr>
        <w:spacing w:after="0"/>
      </w:pPr>
    </w:p>
    <w:p w14:paraId="5AED50C0" w14:textId="77777777" w:rsidR="009B2046" w:rsidRDefault="009B2046" w:rsidP="009B2046">
      <w:pPr>
        <w:spacing w:after="0"/>
      </w:pPr>
    </w:p>
    <w:p w14:paraId="5D3FC804" w14:textId="77777777" w:rsidR="009B2046" w:rsidRDefault="009B2046" w:rsidP="009B2046">
      <w:pPr>
        <w:spacing w:after="0"/>
      </w:pPr>
    </w:p>
    <w:p w14:paraId="72E91B5D" w14:textId="77777777" w:rsidR="009B2046" w:rsidRDefault="009B2046" w:rsidP="009B2046">
      <w:pPr>
        <w:spacing w:after="0"/>
      </w:pPr>
    </w:p>
    <w:p w14:paraId="73CBBDC9" w14:textId="77777777" w:rsidR="009B2046" w:rsidRDefault="009B2046" w:rsidP="009B2046">
      <w:pPr>
        <w:spacing w:after="0"/>
      </w:pPr>
    </w:p>
    <w:p w14:paraId="6A3CC3B9" w14:textId="77777777" w:rsidR="009B2046" w:rsidRDefault="009B2046" w:rsidP="009B2046">
      <w:pPr>
        <w:spacing w:after="0"/>
      </w:pPr>
    </w:p>
    <w:p w14:paraId="382D8C37" w14:textId="77777777" w:rsidR="00063B5F" w:rsidRDefault="005145B2" w:rsidP="009B2046">
      <w:pPr>
        <w:spacing w:after="0"/>
      </w:pPr>
      <w:r>
        <w:t xml:space="preserve">URL for WebEOC  application:  </w:t>
      </w:r>
      <w:hyperlink r:id="rId7" w:history="1">
        <w:r w:rsidRPr="00273846">
          <w:rPr>
            <w:rStyle w:val="Hyperlink"/>
          </w:rPr>
          <w:t>https://eoc.dekalbcountyga.gov/eoc7/</w:t>
        </w:r>
      </w:hyperlink>
    </w:p>
    <w:p w14:paraId="4668E50F" w14:textId="77777777" w:rsidR="005145B2" w:rsidRDefault="005145B2" w:rsidP="009B2046">
      <w:pPr>
        <w:spacing w:after="0"/>
      </w:pPr>
      <w:r>
        <w:rPr>
          <w:noProof/>
        </w:rPr>
        <w:drawing>
          <wp:inline distT="0" distB="0" distL="0" distR="0" wp14:anchorId="52423DC0" wp14:editId="5247C391">
            <wp:extent cx="5943600" cy="442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5315"/>
                    </a:xfrm>
                    <a:prstGeom prst="rect">
                      <a:avLst/>
                    </a:prstGeom>
                  </pic:spPr>
                </pic:pic>
              </a:graphicData>
            </a:graphic>
          </wp:inline>
        </w:drawing>
      </w:r>
    </w:p>
    <w:p w14:paraId="41BC8A4C" w14:textId="55409D0D" w:rsidR="00824822" w:rsidRDefault="00824822" w:rsidP="009B2046">
      <w:pPr>
        <w:spacing w:after="0"/>
        <w:rPr>
          <w:rStyle w:val="Hyperlink"/>
        </w:rPr>
      </w:pPr>
      <w:r>
        <w:t xml:space="preserve">Dekalb County DEMA Sys Admin for WebEOC:   Cary Hollis </w:t>
      </w:r>
      <w:hyperlink r:id="rId9" w:history="1">
        <w:r w:rsidRPr="00273846">
          <w:rPr>
            <w:rStyle w:val="Hyperlink"/>
          </w:rPr>
          <w:t>chollis@dekalbcountyga.gov</w:t>
        </w:r>
      </w:hyperlink>
    </w:p>
    <w:p w14:paraId="2AD5EDB1" w14:textId="77777777" w:rsidR="006204D2" w:rsidRDefault="006204D2" w:rsidP="009B2046">
      <w:pPr>
        <w:spacing w:after="0"/>
      </w:pPr>
    </w:p>
    <w:p w14:paraId="791256C1" w14:textId="77777777" w:rsidR="00824822" w:rsidRDefault="00FD1DB5" w:rsidP="00FD1DB5">
      <w:r>
        <w:t>DEMA Sys Admin responsibilities:</w:t>
      </w:r>
      <w:r w:rsidRPr="00FD1DB5">
        <w:t xml:space="preserve"> </w:t>
      </w:r>
      <w:r>
        <w:t>Responsible for day to day ongoing activities, creation of user accounts, groups, any application configurations within WEBEOC conducting software updates</w:t>
      </w:r>
    </w:p>
    <w:p w14:paraId="4F971F73" w14:textId="77777777" w:rsidR="00824822" w:rsidRDefault="00824822" w:rsidP="009B2046">
      <w:pPr>
        <w:pStyle w:val="ListParagraph"/>
        <w:numPr>
          <w:ilvl w:val="0"/>
          <w:numId w:val="1"/>
        </w:numPr>
        <w:spacing w:after="0"/>
      </w:pPr>
      <w:r>
        <w:t>Create user’s account</w:t>
      </w:r>
    </w:p>
    <w:p w14:paraId="739E69FF" w14:textId="77777777" w:rsidR="00824822" w:rsidRDefault="00824822" w:rsidP="009B2046">
      <w:pPr>
        <w:pStyle w:val="ListParagraph"/>
        <w:numPr>
          <w:ilvl w:val="0"/>
          <w:numId w:val="1"/>
        </w:numPr>
        <w:spacing w:after="0"/>
      </w:pPr>
      <w:r>
        <w:t>Support Application functionalities</w:t>
      </w:r>
    </w:p>
    <w:p w14:paraId="1F555912" w14:textId="77777777" w:rsidR="00824822" w:rsidRDefault="00824822" w:rsidP="009B2046">
      <w:pPr>
        <w:pStyle w:val="ListParagraph"/>
        <w:numPr>
          <w:ilvl w:val="0"/>
          <w:numId w:val="1"/>
        </w:numPr>
        <w:spacing w:after="0"/>
      </w:pPr>
      <w:r>
        <w:t>Open up a ticket with Vendor if Application Functionalities are not working</w:t>
      </w:r>
    </w:p>
    <w:p w14:paraId="2846BDB7" w14:textId="77777777" w:rsidR="004663E4" w:rsidRDefault="004663E4" w:rsidP="009B2046">
      <w:pPr>
        <w:pStyle w:val="ListParagraph"/>
        <w:numPr>
          <w:ilvl w:val="0"/>
          <w:numId w:val="1"/>
        </w:numPr>
        <w:spacing w:after="0"/>
      </w:pPr>
      <w:r>
        <w:t>Install WEBEOC VERSION Upgrade</w:t>
      </w:r>
      <w:r w:rsidR="009A77F5">
        <w:t>s</w:t>
      </w:r>
      <w:r>
        <w:t xml:space="preserve"> on Application Servers</w:t>
      </w:r>
    </w:p>
    <w:p w14:paraId="3CE8D578" w14:textId="77777777" w:rsidR="00824822" w:rsidRDefault="00824822" w:rsidP="009B2046">
      <w:pPr>
        <w:pStyle w:val="ListParagraph"/>
        <w:numPr>
          <w:ilvl w:val="0"/>
          <w:numId w:val="1"/>
        </w:numPr>
        <w:spacing w:after="0"/>
      </w:pPr>
      <w:r>
        <w:t xml:space="preserve">Test WebEOC application via Monthly Maintenance. NOTE: Michelle Vernon should add WebECO Admin to email notification for Monthly Maintenance. </w:t>
      </w:r>
    </w:p>
    <w:p w14:paraId="4B523B14" w14:textId="77777777" w:rsidR="00B81BD8" w:rsidRDefault="00B81BD8" w:rsidP="009B2046">
      <w:pPr>
        <w:spacing w:after="0"/>
      </w:pPr>
      <w:r>
        <w:t>DEMA GROUP Account</w:t>
      </w:r>
      <w:r w:rsidR="00E564E6">
        <w:t xml:space="preserve"> in WebEOC Application</w:t>
      </w:r>
      <w:r>
        <w:t xml:space="preserve">: WEBEOCAdministrator. </w:t>
      </w:r>
    </w:p>
    <w:p w14:paraId="2CB149FB" w14:textId="77777777" w:rsidR="00AC0927" w:rsidRDefault="00B81BD8" w:rsidP="009B2046">
      <w:pPr>
        <w:spacing w:after="0"/>
      </w:pPr>
      <w:r>
        <w:t xml:space="preserve">ROLE:         This is FULL Rights </w:t>
      </w:r>
      <w:r w:rsidR="00E564E6">
        <w:t>Account</w:t>
      </w:r>
      <w:r>
        <w:t xml:space="preserve">, what will never be lock. </w:t>
      </w:r>
    </w:p>
    <w:p w14:paraId="286FE240" w14:textId="77777777" w:rsidR="00B81BD8" w:rsidRDefault="00E564E6" w:rsidP="009B2046">
      <w:pPr>
        <w:spacing w:after="0"/>
      </w:pPr>
      <w:r>
        <w:t xml:space="preserve">NOTE: Cary Hollis </w:t>
      </w:r>
      <w:r w:rsidR="00B81BD8">
        <w:t xml:space="preserve">has a ROLE as </w:t>
      </w:r>
      <w:r>
        <w:t>FULL Rights Account.</w:t>
      </w:r>
    </w:p>
    <w:p w14:paraId="67477056" w14:textId="77777777" w:rsidR="00824822" w:rsidRDefault="00824822" w:rsidP="009B2046">
      <w:pPr>
        <w:spacing w:after="0"/>
      </w:pPr>
    </w:p>
    <w:p w14:paraId="3AAD9133" w14:textId="77777777" w:rsidR="00824822" w:rsidRDefault="00824822" w:rsidP="009B2046">
      <w:pPr>
        <w:spacing w:after="0"/>
      </w:pPr>
    </w:p>
    <w:p w14:paraId="2FA811F8" w14:textId="77777777" w:rsidR="00824822" w:rsidRDefault="00824822" w:rsidP="009B2046">
      <w:pPr>
        <w:spacing w:after="0"/>
      </w:pPr>
    </w:p>
    <w:p w14:paraId="5DC612A9" w14:textId="77777777" w:rsidR="009B2046" w:rsidRDefault="009B2046" w:rsidP="009B2046">
      <w:pPr>
        <w:spacing w:after="0"/>
      </w:pPr>
    </w:p>
    <w:p w14:paraId="12C6C6BF" w14:textId="77777777" w:rsidR="009B2046" w:rsidRDefault="009B2046" w:rsidP="009B2046">
      <w:pPr>
        <w:spacing w:after="0"/>
      </w:pPr>
    </w:p>
    <w:p w14:paraId="6EC34FB2" w14:textId="77777777" w:rsidR="009B2046" w:rsidRDefault="009B2046" w:rsidP="009B2046">
      <w:pPr>
        <w:spacing w:after="0"/>
      </w:pPr>
    </w:p>
    <w:p w14:paraId="55D55659" w14:textId="77777777" w:rsidR="009B2046" w:rsidRDefault="009B2046" w:rsidP="009B2046">
      <w:pPr>
        <w:spacing w:after="0"/>
      </w:pPr>
    </w:p>
    <w:p w14:paraId="745E89BE" w14:textId="77777777" w:rsidR="009B2046" w:rsidRDefault="009B2046" w:rsidP="009B2046">
      <w:pPr>
        <w:spacing w:after="0"/>
      </w:pPr>
    </w:p>
    <w:p w14:paraId="69D73010" w14:textId="77777777" w:rsidR="00824822" w:rsidRDefault="00824822" w:rsidP="009B2046">
      <w:pPr>
        <w:spacing w:after="0"/>
      </w:pPr>
    </w:p>
    <w:p w14:paraId="7F5BC155" w14:textId="77777777" w:rsidR="00824822" w:rsidRDefault="00A111E1" w:rsidP="009B2046">
      <w:pPr>
        <w:spacing w:after="0"/>
      </w:pPr>
      <w:r>
        <w:t xml:space="preserve">   </w:t>
      </w:r>
      <w:r w:rsidR="004D02EF">
        <w:t xml:space="preserve">                     </w:t>
      </w:r>
      <w:r>
        <w:t xml:space="preserve">    </w:t>
      </w:r>
      <w:r w:rsidR="00824822">
        <w:t>JUDICIAL GROUP SUPPORT</w:t>
      </w:r>
    </w:p>
    <w:p w14:paraId="7E14CCD1" w14:textId="77777777" w:rsidR="00824822" w:rsidRDefault="00824822" w:rsidP="009B2046">
      <w:pPr>
        <w:spacing w:after="0"/>
      </w:pPr>
      <w:r>
        <w:t xml:space="preserve">Description of Support: Judicial Group is serving as POC for WebEOC application. </w:t>
      </w:r>
    </w:p>
    <w:p w14:paraId="7F026056" w14:textId="77777777" w:rsidR="00EC7685" w:rsidRDefault="00824822" w:rsidP="009B2046">
      <w:pPr>
        <w:spacing w:after="0"/>
      </w:pPr>
      <w:r>
        <w:t>Re</w:t>
      </w:r>
      <w:r w:rsidR="00CF6263">
        <w:t>sponsibilities include:</w:t>
      </w:r>
      <w:r w:rsidR="00CF6263">
        <w:br/>
        <w:t xml:space="preserve">        - if user open up a ticket that application </w:t>
      </w:r>
      <w:r w:rsidR="00EC7685">
        <w:t>site is down open</w:t>
      </w:r>
      <w:r w:rsidR="00E564E6">
        <w:t>:</w:t>
      </w:r>
      <w:r w:rsidR="00EC7685">
        <w:t xml:space="preserve"> up</w:t>
      </w:r>
      <w:r w:rsidR="00CF6263">
        <w:t xml:space="preserve"> a ticket with Server Group</w:t>
      </w:r>
      <w:r w:rsidR="00EC7685">
        <w:t xml:space="preserve">; they have   </w:t>
      </w:r>
    </w:p>
    <w:p w14:paraId="1936D189" w14:textId="77777777" w:rsidR="00824822" w:rsidRDefault="00EC7685" w:rsidP="009B2046">
      <w:pPr>
        <w:spacing w:after="0"/>
      </w:pPr>
      <w:r>
        <w:t xml:space="preserve">           to check if SERVERS are up and SERVICE is up and running. </w:t>
      </w:r>
    </w:p>
    <w:p w14:paraId="671125D8" w14:textId="77777777" w:rsidR="00CF6263" w:rsidRDefault="00CF6263" w:rsidP="009B2046">
      <w:pPr>
        <w:pStyle w:val="ListParagraph"/>
        <w:numPr>
          <w:ilvl w:val="0"/>
          <w:numId w:val="1"/>
        </w:numPr>
        <w:spacing w:after="0"/>
      </w:pPr>
      <w:r>
        <w:t xml:space="preserve">If user open up a ticket that </w:t>
      </w:r>
      <w:r w:rsidR="00E564E6">
        <w:t xml:space="preserve">he/she is </w:t>
      </w:r>
      <w:r>
        <w:t>not able to login to application</w:t>
      </w:r>
      <w:r w:rsidR="00E564E6">
        <w:t>:</w:t>
      </w:r>
      <w:r>
        <w:t xml:space="preserve"> open up a ticket with DBA group to be sure that database is up and running</w:t>
      </w:r>
    </w:p>
    <w:p w14:paraId="17E5CEB3" w14:textId="77777777" w:rsidR="00A111E1" w:rsidRDefault="00A111E1" w:rsidP="009B2046">
      <w:pPr>
        <w:pStyle w:val="ListParagraph"/>
        <w:numPr>
          <w:ilvl w:val="0"/>
          <w:numId w:val="1"/>
        </w:numPr>
        <w:spacing w:after="0"/>
      </w:pPr>
      <w:r>
        <w:t xml:space="preserve">If servers are up and service is up but application is not running: open up a ticket with Juvare vendor </w:t>
      </w:r>
    </w:p>
    <w:p w14:paraId="66376CD6" w14:textId="77777777" w:rsidR="00EC7685" w:rsidRDefault="00EC7685" w:rsidP="009B2046">
      <w:pPr>
        <w:pStyle w:val="ListParagraph"/>
        <w:numPr>
          <w:ilvl w:val="0"/>
          <w:numId w:val="1"/>
        </w:numPr>
        <w:spacing w:after="0"/>
      </w:pPr>
      <w:r>
        <w:t>If user open up a ticket that WebEOC Functionalities not working</w:t>
      </w:r>
      <w:r w:rsidR="00E564E6">
        <w:t>:</w:t>
      </w:r>
      <w:r>
        <w:t xml:space="preserve"> reassign ticket to DEMA Sys Admin </w:t>
      </w:r>
    </w:p>
    <w:p w14:paraId="77573657" w14:textId="77777777" w:rsidR="00450F09" w:rsidRDefault="00E564E6" w:rsidP="009B2046">
      <w:pPr>
        <w:pStyle w:val="ListParagraph"/>
        <w:numPr>
          <w:ilvl w:val="0"/>
          <w:numId w:val="1"/>
        </w:numPr>
        <w:spacing w:after="0"/>
      </w:pPr>
      <w:r>
        <w:t>Test WebEOC A</w:t>
      </w:r>
      <w:r w:rsidR="00450F09">
        <w:t>pplication via Monthly Maintenance (NOTE: It should be done also by DEMA Sys Admin)</w:t>
      </w:r>
    </w:p>
    <w:p w14:paraId="67CC9752" w14:textId="77777777" w:rsidR="00A111E1" w:rsidRDefault="00A111E1" w:rsidP="009B2046">
      <w:pPr>
        <w:spacing w:after="0"/>
        <w:ind w:left="360"/>
      </w:pPr>
    </w:p>
    <w:p w14:paraId="2ED61E66" w14:textId="77777777" w:rsidR="00A111E1" w:rsidRDefault="00A111E1" w:rsidP="009B2046">
      <w:pPr>
        <w:spacing w:after="0"/>
        <w:ind w:left="360"/>
      </w:pPr>
      <w:r>
        <w:t>Name of POC: Irina Gindina</w:t>
      </w:r>
    </w:p>
    <w:p w14:paraId="67590153" w14:textId="77777777" w:rsidR="00D4095C" w:rsidRDefault="00D4095C" w:rsidP="009B2046">
      <w:pPr>
        <w:spacing w:after="0"/>
        <w:ind w:left="360"/>
      </w:pPr>
      <w:r>
        <w:t>NOTE: For now, at October 7</w:t>
      </w:r>
      <w:r w:rsidR="00A111E1">
        <w:t>, 2019 Judicial group does not have access</w:t>
      </w:r>
      <w:r>
        <w:t xml:space="preserve"> to application’s Production S</w:t>
      </w:r>
      <w:r w:rsidR="00A111E1">
        <w:t>ervers. I am not sure</w:t>
      </w:r>
      <w:r>
        <w:t xml:space="preserve"> if we ever will get an access (see pic below)</w:t>
      </w:r>
    </w:p>
    <w:p w14:paraId="5C94B7EC" w14:textId="77777777" w:rsidR="00D4095C" w:rsidRDefault="00D4095C" w:rsidP="009B2046">
      <w:pPr>
        <w:spacing w:after="0"/>
        <w:ind w:left="360"/>
      </w:pPr>
      <w:r>
        <w:rPr>
          <w:noProof/>
        </w:rPr>
        <w:lastRenderedPageBreak/>
        <w:drawing>
          <wp:inline distT="0" distB="0" distL="0" distR="0" wp14:anchorId="26268332" wp14:editId="2E83CFC2">
            <wp:extent cx="5943600" cy="5568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8315"/>
                    </a:xfrm>
                    <a:prstGeom prst="rect">
                      <a:avLst/>
                    </a:prstGeom>
                  </pic:spPr>
                </pic:pic>
              </a:graphicData>
            </a:graphic>
          </wp:inline>
        </w:drawing>
      </w:r>
    </w:p>
    <w:p w14:paraId="5060D2B8" w14:textId="77777777" w:rsidR="00D4095C" w:rsidRDefault="00D4095C" w:rsidP="009B2046">
      <w:pPr>
        <w:spacing w:after="0"/>
        <w:ind w:left="360"/>
      </w:pPr>
    </w:p>
    <w:p w14:paraId="2D80AB98" w14:textId="77777777" w:rsidR="00A111E1" w:rsidRDefault="00A111E1" w:rsidP="009B2046">
      <w:pPr>
        <w:spacing w:after="0"/>
        <w:ind w:left="360"/>
      </w:pPr>
      <w:r>
        <w:t xml:space="preserve">My understanding we have to open a ticket with Server Group to check if Prod app servers are up and running. </w:t>
      </w:r>
    </w:p>
    <w:p w14:paraId="3C43BC63" w14:textId="77777777" w:rsidR="00824822" w:rsidRDefault="00824822" w:rsidP="009B2046">
      <w:pPr>
        <w:spacing w:after="0"/>
      </w:pPr>
    </w:p>
    <w:p w14:paraId="0D9EF776" w14:textId="77777777" w:rsidR="00D4095C" w:rsidRDefault="00D4095C" w:rsidP="009B2046">
      <w:pPr>
        <w:spacing w:after="0"/>
      </w:pPr>
    </w:p>
    <w:p w14:paraId="26882703" w14:textId="77777777" w:rsidR="00D4095C" w:rsidRDefault="00D4095C" w:rsidP="009B2046">
      <w:pPr>
        <w:spacing w:after="0"/>
      </w:pPr>
    </w:p>
    <w:p w14:paraId="504D59F5" w14:textId="77777777" w:rsidR="00D4095C" w:rsidRDefault="00D4095C" w:rsidP="009B2046">
      <w:pPr>
        <w:spacing w:after="0"/>
      </w:pPr>
    </w:p>
    <w:p w14:paraId="4280EADD" w14:textId="77777777" w:rsidR="00D4095C" w:rsidRDefault="00D4095C" w:rsidP="009B2046">
      <w:pPr>
        <w:spacing w:after="0"/>
      </w:pPr>
    </w:p>
    <w:p w14:paraId="66BEF879" w14:textId="77777777" w:rsidR="009B2046" w:rsidRDefault="009B2046" w:rsidP="009B2046">
      <w:pPr>
        <w:spacing w:after="0"/>
      </w:pPr>
    </w:p>
    <w:p w14:paraId="474F3224" w14:textId="77777777" w:rsidR="009B2046" w:rsidRDefault="009B2046" w:rsidP="009B2046">
      <w:pPr>
        <w:spacing w:after="0"/>
      </w:pPr>
    </w:p>
    <w:p w14:paraId="44437668" w14:textId="77777777" w:rsidR="009B2046" w:rsidRDefault="009B2046" w:rsidP="009B2046">
      <w:pPr>
        <w:spacing w:after="0"/>
      </w:pPr>
    </w:p>
    <w:p w14:paraId="6B2239C3" w14:textId="77777777" w:rsidR="009B2046" w:rsidRDefault="009B2046" w:rsidP="009B2046">
      <w:pPr>
        <w:spacing w:after="0"/>
      </w:pPr>
    </w:p>
    <w:p w14:paraId="1B0EE0B5" w14:textId="77777777" w:rsidR="00CF6263" w:rsidRDefault="00CF6263" w:rsidP="009B2046">
      <w:pPr>
        <w:spacing w:after="0"/>
      </w:pPr>
    </w:p>
    <w:p w14:paraId="24CF44C4" w14:textId="77777777" w:rsidR="00D4095C" w:rsidRDefault="00D4095C" w:rsidP="009B2046">
      <w:pPr>
        <w:spacing w:after="0"/>
      </w:pPr>
    </w:p>
    <w:p w14:paraId="3E8DD1D8" w14:textId="77777777" w:rsidR="00CF6263" w:rsidRDefault="00E564E6" w:rsidP="009B2046">
      <w:pPr>
        <w:spacing w:after="0"/>
      </w:pPr>
      <w:r>
        <w:lastRenderedPageBreak/>
        <w:t xml:space="preserve">                                                      </w:t>
      </w:r>
      <w:r w:rsidR="00CF6263">
        <w:t>SERVER GROUP</w:t>
      </w:r>
      <w:r w:rsidR="00EC7685">
        <w:t xml:space="preserve"> SUPPORT</w:t>
      </w:r>
    </w:p>
    <w:p w14:paraId="61B81F9D" w14:textId="77777777" w:rsidR="00CF6263" w:rsidRDefault="00CF6263" w:rsidP="009B2046">
      <w:pPr>
        <w:spacing w:after="0"/>
      </w:pPr>
      <w:r>
        <w:t>Description of Support: Server Support</w:t>
      </w:r>
    </w:p>
    <w:p w14:paraId="6FA1A332" w14:textId="77777777" w:rsidR="00CF6263" w:rsidRDefault="00CF6263" w:rsidP="009B2046">
      <w:pPr>
        <w:spacing w:after="0"/>
      </w:pPr>
      <w:r>
        <w:t xml:space="preserve">Responsibilities include: </w:t>
      </w:r>
    </w:p>
    <w:p w14:paraId="26FEBB36" w14:textId="77777777" w:rsidR="00CF6263" w:rsidRDefault="00CF6263" w:rsidP="009B2046">
      <w:pPr>
        <w:pStyle w:val="ListParagraph"/>
        <w:numPr>
          <w:ilvl w:val="0"/>
          <w:numId w:val="1"/>
        </w:numPr>
        <w:spacing w:after="0"/>
      </w:pPr>
      <w:r>
        <w:t>run Monthly Maintenance Window Security update  on PROD servers. Check that Pull Service is up and running after update</w:t>
      </w:r>
      <w:r w:rsidR="00E564E6">
        <w:t xml:space="preserve"> had been</w:t>
      </w:r>
      <w:r>
        <w:t xml:space="preserve"> done. </w:t>
      </w:r>
    </w:p>
    <w:p w14:paraId="1560DED0" w14:textId="77777777" w:rsidR="00CF6263" w:rsidRDefault="00E564E6" w:rsidP="009B2046">
      <w:pPr>
        <w:pStyle w:val="ListParagraph"/>
        <w:numPr>
          <w:ilvl w:val="0"/>
          <w:numId w:val="1"/>
        </w:numPr>
        <w:spacing w:after="0"/>
      </w:pPr>
      <w:r>
        <w:t>when</w:t>
      </w:r>
      <w:r w:rsidR="00CF6263">
        <w:t xml:space="preserve"> ticket has been open by DEMA or Judicial Group</w:t>
      </w:r>
      <w:r>
        <w:t>: Check if PROD servers are up and running</w:t>
      </w:r>
    </w:p>
    <w:p w14:paraId="40507D05" w14:textId="77777777" w:rsidR="00E564E6" w:rsidRDefault="00CF6263" w:rsidP="009B2046">
      <w:pPr>
        <w:spacing w:after="0"/>
      </w:pPr>
      <w:r>
        <w:t>Name of person: Chen Weidong; Yancy LeCroy</w:t>
      </w:r>
    </w:p>
    <w:p w14:paraId="6AD91024" w14:textId="77777777" w:rsidR="00D4095C" w:rsidRDefault="00D4095C" w:rsidP="009B2046">
      <w:pPr>
        <w:spacing w:after="0"/>
      </w:pPr>
    </w:p>
    <w:p w14:paraId="244D216D" w14:textId="77777777" w:rsidR="00CF6263" w:rsidRDefault="00E564E6" w:rsidP="009B2046">
      <w:pPr>
        <w:spacing w:after="0"/>
      </w:pPr>
      <w:r>
        <w:t xml:space="preserve">                                       </w:t>
      </w:r>
      <w:r w:rsidR="00CF6263">
        <w:t>DBA GROUP</w:t>
      </w:r>
      <w:r w:rsidR="00EC7685">
        <w:t xml:space="preserve"> SUPPORT </w:t>
      </w:r>
    </w:p>
    <w:p w14:paraId="3E081F40" w14:textId="77777777" w:rsidR="00CF6263" w:rsidRDefault="00CF6263" w:rsidP="009B2046">
      <w:pPr>
        <w:spacing w:after="0"/>
      </w:pPr>
      <w:r>
        <w:t>Description of Support: Data Base support</w:t>
      </w:r>
    </w:p>
    <w:p w14:paraId="58A3AD1F" w14:textId="77777777" w:rsidR="00CF6263" w:rsidRDefault="00CF6263" w:rsidP="009B2046">
      <w:pPr>
        <w:spacing w:after="0"/>
      </w:pPr>
      <w:r>
        <w:t xml:space="preserve">Responsibilities include: </w:t>
      </w:r>
    </w:p>
    <w:p w14:paraId="1A35540F" w14:textId="77777777" w:rsidR="00CF6263" w:rsidRDefault="00E564E6" w:rsidP="009B2046">
      <w:pPr>
        <w:pStyle w:val="ListParagraph"/>
        <w:numPr>
          <w:ilvl w:val="0"/>
          <w:numId w:val="1"/>
        </w:numPr>
        <w:spacing w:after="0"/>
      </w:pPr>
      <w:r>
        <w:t>Support database connection to A</w:t>
      </w:r>
      <w:r w:rsidR="00EC7685">
        <w:t xml:space="preserve">pplication </w:t>
      </w:r>
    </w:p>
    <w:p w14:paraId="0AE6761B" w14:textId="77777777" w:rsidR="00990287" w:rsidRDefault="00990287" w:rsidP="009B2046">
      <w:pPr>
        <w:pStyle w:val="ListParagraph"/>
        <w:numPr>
          <w:ilvl w:val="0"/>
          <w:numId w:val="1"/>
        </w:numPr>
        <w:spacing w:after="0"/>
      </w:pPr>
      <w:r>
        <w:t>Perfume database backup and Maintenance according to Plan below</w:t>
      </w:r>
    </w:p>
    <w:p w14:paraId="464D9531"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Backup  Full Backup (daily)</w:t>
      </w:r>
    </w:p>
    <w:p w14:paraId="29615929"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Backup - Transaction Logs (every 30 minutes)</w:t>
      </w:r>
    </w:p>
    <w:p w14:paraId="16A64400"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Check database integrity (weekly)</w:t>
      </w:r>
    </w:p>
    <w:p w14:paraId="038B802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Reorganize index (weekly)</w:t>
      </w:r>
    </w:p>
    <w:p w14:paraId="19BF3A7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Update statistics (weekly)</w:t>
      </w:r>
    </w:p>
    <w:p w14:paraId="5831F3B1"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Shrink database (weekly)</w:t>
      </w:r>
    </w:p>
    <w:p w14:paraId="0F5EA3B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Rebuild index (weekly)</w:t>
      </w:r>
    </w:p>
    <w:p w14:paraId="3CBAA7B3"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Maintenance cleanup (weekly)</w:t>
      </w:r>
    </w:p>
    <w:p w14:paraId="5FC0552B" w14:textId="77777777" w:rsidR="00990287" w:rsidRDefault="00990287" w:rsidP="00990287">
      <w:pPr>
        <w:pStyle w:val="ListParagraph"/>
        <w:spacing w:after="0"/>
      </w:pPr>
    </w:p>
    <w:p w14:paraId="709035F9" w14:textId="77777777" w:rsidR="00EC7685" w:rsidRDefault="00EC7685" w:rsidP="009B2046">
      <w:pPr>
        <w:spacing w:after="0"/>
      </w:pPr>
      <w:r>
        <w:t>Name Of person: Gene Shvartsman</w:t>
      </w:r>
    </w:p>
    <w:p w14:paraId="67738C1D" w14:textId="77777777" w:rsidR="00E564E6" w:rsidRDefault="00E564E6" w:rsidP="009B2046">
      <w:pPr>
        <w:spacing w:after="0"/>
      </w:pPr>
    </w:p>
    <w:p w14:paraId="56D31BB6" w14:textId="77777777" w:rsidR="00EC7685" w:rsidRDefault="00E564E6" w:rsidP="009B2046">
      <w:pPr>
        <w:spacing w:after="0"/>
      </w:pPr>
      <w:r>
        <w:t xml:space="preserve">                                               </w:t>
      </w:r>
      <w:r w:rsidR="00EC7685">
        <w:t>VENDOR SUPPORT</w:t>
      </w:r>
    </w:p>
    <w:p w14:paraId="7BDAF386" w14:textId="77777777" w:rsidR="00EC7685" w:rsidRDefault="00EC7685" w:rsidP="009B2046">
      <w:pPr>
        <w:spacing w:after="0"/>
      </w:pPr>
      <w:r>
        <w:t>Description of Support:</w:t>
      </w:r>
      <w:r w:rsidR="00E564E6">
        <w:t xml:space="preserve"> Michelle Vernon stated that DeKalb County has an A</w:t>
      </w:r>
      <w:r>
        <w:t xml:space="preserve">greement for Vendor </w:t>
      </w:r>
      <w:r w:rsidR="00E564E6">
        <w:t>P</w:t>
      </w:r>
      <w:r>
        <w:t xml:space="preserve">roduction </w:t>
      </w:r>
      <w:r w:rsidR="00E564E6">
        <w:t>S</w:t>
      </w:r>
      <w:r>
        <w:t>up</w:t>
      </w:r>
      <w:r w:rsidR="00E564E6">
        <w:t>port. We have a link to Juvare S</w:t>
      </w:r>
      <w:r>
        <w:t xml:space="preserve">upport site. Any group will open up a ticket with Vendor. </w:t>
      </w:r>
    </w:p>
    <w:p w14:paraId="19BD56CA" w14:textId="77777777" w:rsidR="00EC7685" w:rsidRDefault="00EC7685" w:rsidP="009B2046">
      <w:pPr>
        <w:spacing w:after="0"/>
      </w:pPr>
      <w:r>
        <w:t>Responsibilities included:</w:t>
      </w:r>
    </w:p>
    <w:p w14:paraId="0FB747A5" w14:textId="77777777" w:rsidR="00EC7685" w:rsidRDefault="00EC7685" w:rsidP="009B2046">
      <w:pPr>
        <w:pStyle w:val="ListParagraph"/>
        <w:numPr>
          <w:ilvl w:val="0"/>
          <w:numId w:val="1"/>
        </w:numPr>
        <w:spacing w:after="0"/>
      </w:pPr>
      <w:r>
        <w:t>Send an email with New Release</w:t>
      </w:r>
      <w:r w:rsidR="00E564E6">
        <w:t xml:space="preserve"> N</w:t>
      </w:r>
      <w:r>
        <w:t xml:space="preserve">otes </w:t>
      </w:r>
    </w:p>
    <w:p w14:paraId="05444AA1" w14:textId="77777777" w:rsidR="00EC7685" w:rsidRDefault="00EC7685" w:rsidP="009B2046">
      <w:pPr>
        <w:pStyle w:val="ListParagraph"/>
        <w:numPr>
          <w:ilvl w:val="0"/>
          <w:numId w:val="1"/>
        </w:numPr>
        <w:spacing w:after="0"/>
      </w:pPr>
      <w:r>
        <w:t>Provide new Version</w:t>
      </w:r>
      <w:r w:rsidR="00E564E6">
        <w:t>’s</w:t>
      </w:r>
      <w:r>
        <w:t xml:space="preserve"> Upgrade</w:t>
      </w:r>
    </w:p>
    <w:p w14:paraId="27EFB31E" w14:textId="77777777" w:rsidR="00EC7685" w:rsidRDefault="00EC7685" w:rsidP="009B2046">
      <w:pPr>
        <w:pStyle w:val="ListParagraph"/>
        <w:numPr>
          <w:ilvl w:val="0"/>
          <w:numId w:val="1"/>
        </w:numPr>
        <w:spacing w:after="0"/>
      </w:pPr>
      <w:r>
        <w:t xml:space="preserve">Provide Bug Fixes </w:t>
      </w:r>
      <w:r w:rsidR="00E564E6">
        <w:t>upgrade</w:t>
      </w:r>
    </w:p>
    <w:p w14:paraId="31B75B51" w14:textId="77777777" w:rsidR="00EC7685" w:rsidRDefault="00EC7685" w:rsidP="009B2046">
      <w:pPr>
        <w:pStyle w:val="ListParagraph"/>
        <w:numPr>
          <w:ilvl w:val="0"/>
          <w:numId w:val="1"/>
        </w:numPr>
        <w:spacing w:after="0"/>
      </w:pPr>
      <w:r>
        <w:t>Provide Functionalities support for DEMA group</w:t>
      </w:r>
    </w:p>
    <w:p w14:paraId="62370EF6" w14:textId="77777777" w:rsidR="00EC7685" w:rsidRDefault="00EC7685" w:rsidP="009B2046">
      <w:pPr>
        <w:spacing w:after="0"/>
      </w:pPr>
    </w:p>
    <w:p w14:paraId="7545D9B7" w14:textId="77777777" w:rsidR="00824822" w:rsidRDefault="004D02EF" w:rsidP="009B2046">
      <w:pPr>
        <w:spacing w:after="0"/>
      </w:pPr>
      <w:r>
        <w:t xml:space="preserve">               </w:t>
      </w:r>
      <w:r w:rsidR="00E564E6">
        <w:t xml:space="preserve">      </w:t>
      </w:r>
      <w:r>
        <w:t xml:space="preserve">  </w:t>
      </w:r>
      <w:r w:rsidR="00E564E6">
        <w:t xml:space="preserve">VERSION’s </w:t>
      </w:r>
      <w:r w:rsidR="00A111E1">
        <w:t xml:space="preserve">UPGRADE </w:t>
      </w:r>
      <w:r w:rsidR="00E564E6">
        <w:t xml:space="preserve">and BUG FIXES PATCHES </w:t>
      </w:r>
      <w:r w:rsidR="00A111E1">
        <w:t>PROCESS</w:t>
      </w:r>
    </w:p>
    <w:p w14:paraId="13BE4655" w14:textId="77777777" w:rsidR="00A111E1" w:rsidRDefault="00A111E1" w:rsidP="009B2046">
      <w:pPr>
        <w:spacing w:after="0"/>
      </w:pPr>
      <w:r>
        <w:t xml:space="preserve">For now, at October 4, 2019 there is no information who have to run </w:t>
      </w:r>
      <w:r w:rsidR="00E564E6">
        <w:t>Version’s Upgrade and Bug F</w:t>
      </w:r>
      <w:r>
        <w:t xml:space="preserve">ixes patches on PROD Applications servers. </w:t>
      </w:r>
    </w:p>
    <w:p w14:paraId="059CE04F" w14:textId="77777777" w:rsidR="00A111E1" w:rsidRDefault="00A111E1" w:rsidP="009B2046">
      <w:pPr>
        <w:spacing w:after="0"/>
      </w:pPr>
      <w:r>
        <w:t xml:space="preserve">Michelle Vernon said she will call a meeting with Felicia Green, Lashawn Reeves and Steven Tylor to define what group will be responsible for upgrade. </w:t>
      </w:r>
    </w:p>
    <w:p w14:paraId="6E55D75E" w14:textId="77777777" w:rsidR="00A111E1" w:rsidRDefault="00A111E1" w:rsidP="009B2046">
      <w:pPr>
        <w:spacing w:after="0"/>
      </w:pPr>
      <w:r>
        <w:t xml:space="preserve">DEMA group’s Sys Admins  stated on the on-site production installation meeting  they do not have a resources to participate in upgrade process. </w:t>
      </w:r>
    </w:p>
    <w:p w14:paraId="6E34127A" w14:textId="77777777" w:rsidR="00A111E1" w:rsidRDefault="00A111E1" w:rsidP="009B2046">
      <w:pPr>
        <w:spacing w:after="0"/>
      </w:pPr>
    </w:p>
    <w:p w14:paraId="5EB5D0B9" w14:textId="77777777" w:rsidR="00A111E1" w:rsidRDefault="004D02EF" w:rsidP="009B2046">
      <w:pPr>
        <w:spacing w:after="0"/>
      </w:pPr>
      <w:r>
        <w:t xml:space="preserve">                     </w:t>
      </w:r>
    </w:p>
    <w:p w14:paraId="00153389" w14:textId="77777777" w:rsidR="009B2046" w:rsidRDefault="009B2046" w:rsidP="009B2046">
      <w:pPr>
        <w:spacing w:after="0"/>
      </w:pPr>
    </w:p>
    <w:p w14:paraId="4866B894" w14:textId="77777777" w:rsidR="009B2046" w:rsidRDefault="009B2046" w:rsidP="009B2046">
      <w:pPr>
        <w:spacing w:after="0"/>
      </w:pPr>
    </w:p>
    <w:p w14:paraId="27C3ED3F" w14:textId="77777777" w:rsidR="009B2046" w:rsidRDefault="009B2046" w:rsidP="009B2046">
      <w:pPr>
        <w:spacing w:after="0"/>
      </w:pPr>
    </w:p>
    <w:p w14:paraId="22714515" w14:textId="77777777" w:rsidR="009B2046" w:rsidRDefault="009B2046" w:rsidP="009B2046">
      <w:pPr>
        <w:spacing w:after="0"/>
      </w:pPr>
    </w:p>
    <w:p w14:paraId="6E73FD22" w14:textId="77777777" w:rsidR="009B2046" w:rsidRDefault="009B2046" w:rsidP="009B2046">
      <w:pPr>
        <w:spacing w:after="0"/>
      </w:pPr>
    </w:p>
    <w:p w14:paraId="72C2FEA1" w14:textId="77777777" w:rsidR="009B2046" w:rsidRDefault="009B2046" w:rsidP="009B2046">
      <w:pPr>
        <w:spacing w:after="0"/>
      </w:pPr>
    </w:p>
    <w:p w14:paraId="3DAF5B4D" w14:textId="77777777" w:rsidR="009B2046" w:rsidRDefault="009B2046" w:rsidP="009B2046">
      <w:pPr>
        <w:spacing w:after="0"/>
      </w:pPr>
    </w:p>
    <w:p w14:paraId="0B4E79B5" w14:textId="77777777" w:rsidR="009B2046" w:rsidRDefault="009B2046" w:rsidP="009B2046">
      <w:pPr>
        <w:spacing w:after="0"/>
      </w:pPr>
    </w:p>
    <w:p w14:paraId="5C9FDB56" w14:textId="77777777" w:rsidR="009B2046" w:rsidRDefault="009B2046" w:rsidP="009B2046">
      <w:pPr>
        <w:spacing w:after="0"/>
      </w:pPr>
    </w:p>
    <w:p w14:paraId="7BAE5020" w14:textId="77777777" w:rsidR="009B2046" w:rsidRDefault="009B2046" w:rsidP="009B2046">
      <w:pPr>
        <w:spacing w:after="0"/>
      </w:pPr>
    </w:p>
    <w:p w14:paraId="6944CC51" w14:textId="77777777" w:rsidR="009B2046" w:rsidRDefault="009B2046" w:rsidP="009B2046">
      <w:pPr>
        <w:spacing w:after="0"/>
      </w:pPr>
    </w:p>
    <w:p w14:paraId="0F5F2076" w14:textId="77777777" w:rsidR="00450F09" w:rsidRDefault="00450F09" w:rsidP="009B2046">
      <w:pPr>
        <w:spacing w:after="0"/>
      </w:pPr>
      <w:r>
        <w:t xml:space="preserve">                  </w:t>
      </w:r>
      <w:r w:rsidR="00E47C77">
        <w:t xml:space="preserve">      </w:t>
      </w:r>
      <w:r>
        <w:t>PRO</w:t>
      </w:r>
      <w:r w:rsidR="00D4095C">
        <w:t>DUCTION ENVIRONMENT INFRASTRACTURE</w:t>
      </w:r>
    </w:p>
    <w:p w14:paraId="4F6D0AF6" w14:textId="77777777" w:rsidR="00FA597A" w:rsidRDefault="00FA597A" w:rsidP="009B2046">
      <w:pPr>
        <w:spacing w:after="0"/>
      </w:pPr>
      <w:r>
        <w:t xml:space="preserve">Environment was created nd Installation was run by vendor representative Paul Menson. </w:t>
      </w:r>
    </w:p>
    <w:p w14:paraId="254A4CC5" w14:textId="77777777" w:rsidR="00FA597A" w:rsidRDefault="00FA597A" w:rsidP="009B2046">
      <w:pPr>
        <w:spacing w:after="0"/>
      </w:pPr>
      <w:r>
        <w:t xml:space="preserve">He installed executable and also provide direction to Weidong Chen and Gene Shvartsman.  </w:t>
      </w:r>
    </w:p>
    <w:p w14:paraId="2E6FED65" w14:textId="77777777" w:rsidR="00FA597A" w:rsidRDefault="00FA597A" w:rsidP="009B2046">
      <w:pPr>
        <w:spacing w:after="0"/>
      </w:pPr>
      <w:r>
        <w:t xml:space="preserve">Date of On-Site Installation Meeting: October 2, 2109. </w:t>
      </w:r>
    </w:p>
    <w:p w14:paraId="16F30EA4" w14:textId="77777777" w:rsidR="00450F09" w:rsidRDefault="00450F09" w:rsidP="009B2046">
      <w:pPr>
        <w:spacing w:after="0"/>
      </w:pPr>
      <w:r>
        <w:t xml:space="preserve">PRODUCTION SERVERS NAME: </w:t>
      </w:r>
    </w:p>
    <w:p w14:paraId="05855FFB" w14:textId="77777777" w:rsidR="00450F09" w:rsidRDefault="00450F09" w:rsidP="009B2046">
      <w:pPr>
        <w:pStyle w:val="ListParagraph"/>
        <w:numPr>
          <w:ilvl w:val="0"/>
          <w:numId w:val="1"/>
        </w:numPr>
        <w:spacing w:after="0"/>
      </w:pPr>
      <w:r>
        <w:t>AZVWEBEOC1</w:t>
      </w:r>
    </w:p>
    <w:p w14:paraId="68BFCEB6" w14:textId="77777777" w:rsidR="00450F09" w:rsidRDefault="00450F09" w:rsidP="009B2046">
      <w:pPr>
        <w:pStyle w:val="ListParagraph"/>
        <w:numPr>
          <w:ilvl w:val="0"/>
          <w:numId w:val="1"/>
        </w:numPr>
        <w:spacing w:after="0"/>
      </w:pPr>
      <w:r>
        <w:t>AZWEBEOC2</w:t>
      </w:r>
    </w:p>
    <w:p w14:paraId="216A149B" w14:textId="77777777" w:rsidR="00450F09" w:rsidRDefault="00450F09" w:rsidP="009B2046">
      <w:pPr>
        <w:pStyle w:val="ListParagraph"/>
        <w:numPr>
          <w:ilvl w:val="0"/>
          <w:numId w:val="1"/>
        </w:numPr>
        <w:spacing w:after="0"/>
      </w:pPr>
      <w:r>
        <w:t>DMZ server for accessing WebE</w:t>
      </w:r>
      <w:r w:rsidR="00D4095C">
        <w:t>OC application from outside of F</w:t>
      </w:r>
      <w:r>
        <w:t>irewall (like accessing email or Kronos)</w:t>
      </w:r>
    </w:p>
    <w:p w14:paraId="7DA534C7" w14:textId="77777777" w:rsidR="00AC0927" w:rsidRDefault="00450F09" w:rsidP="009B2046">
      <w:pPr>
        <w:spacing w:after="0"/>
      </w:pPr>
      <w:r>
        <w:t>PRODUCTION SERVER LOCATION: AZURE</w:t>
      </w:r>
    </w:p>
    <w:p w14:paraId="45E6B885" w14:textId="77777777" w:rsidR="00D57795" w:rsidRDefault="00761CD6" w:rsidP="009B2046">
      <w:pPr>
        <w:spacing w:after="0"/>
      </w:pPr>
      <w:r>
        <w:t>PRODUCTION SERVERS INFASTRACURE SCHEMA DESCRIPTION</w:t>
      </w:r>
      <w:r w:rsidR="00CF6263">
        <w:t>:</w:t>
      </w:r>
    </w:p>
    <w:p w14:paraId="3F419478" w14:textId="77777777" w:rsidR="00CF6263" w:rsidRDefault="00761CD6" w:rsidP="009B2046">
      <w:pPr>
        <w:spacing w:after="0"/>
      </w:pPr>
      <w:r>
        <w:t>There are</w:t>
      </w:r>
      <w:r w:rsidR="00D57795">
        <w:t xml:space="preserve"> three servers: two Production A</w:t>
      </w:r>
      <w:r>
        <w:t>pplication servers and one DMZ server</w:t>
      </w:r>
      <w:r w:rsidR="00CF6263">
        <w:t>.</w:t>
      </w:r>
    </w:p>
    <w:p w14:paraId="51E98461" w14:textId="77777777" w:rsidR="00D4095C" w:rsidRDefault="00D4095C" w:rsidP="009B2046">
      <w:pPr>
        <w:spacing w:after="0"/>
      </w:pPr>
      <w:r>
        <w:t>Both Production S</w:t>
      </w:r>
      <w:r w:rsidR="00761CD6">
        <w:t>ervers are</w:t>
      </w:r>
      <w:r>
        <w:t xml:space="preserve"> located on Azure. They have two</w:t>
      </w:r>
      <w:r w:rsidR="00761CD6">
        <w:t xml:space="preserve"> different IP addresses and stay BEHIND the Load balancer. </w:t>
      </w:r>
    </w:p>
    <w:p w14:paraId="06884D57" w14:textId="77777777" w:rsidR="00CF6263" w:rsidRDefault="00D4095C" w:rsidP="009B2046">
      <w:pPr>
        <w:spacing w:after="0"/>
      </w:pPr>
      <w:r>
        <w:t xml:space="preserve">Application pointed </w:t>
      </w:r>
      <w:r w:rsidR="00761CD6">
        <w:t>to Load balancer IP Address and Load</w:t>
      </w:r>
      <w:r w:rsidR="00CF6263">
        <w:t xml:space="preserve"> balancer </w:t>
      </w:r>
      <w:r>
        <w:t>re</w:t>
      </w:r>
      <w:r w:rsidR="00CF6263">
        <w:t xml:space="preserve">direct </w:t>
      </w:r>
      <w:r>
        <w:t>A</w:t>
      </w:r>
      <w:r w:rsidR="00CF6263">
        <w:t xml:space="preserve">pplication either to AZVWEBEOC1 or AZVWEBEOC2.  Its usual practice for Load Balancer Method. </w:t>
      </w:r>
    </w:p>
    <w:p w14:paraId="360BBCC0" w14:textId="77777777" w:rsidR="00761CD6" w:rsidRDefault="00CF6263" w:rsidP="009B2046">
      <w:pPr>
        <w:spacing w:after="0"/>
      </w:pPr>
      <w:r>
        <w:t xml:space="preserve">DMZ server using when user login to application from outside of Dekalb County. </w:t>
      </w:r>
      <w:r>
        <w:br/>
      </w:r>
    </w:p>
    <w:p w14:paraId="7B54E9CA" w14:textId="77777777" w:rsidR="009B2046" w:rsidRDefault="009B2046" w:rsidP="009B2046">
      <w:pPr>
        <w:spacing w:after="0"/>
      </w:pPr>
    </w:p>
    <w:p w14:paraId="0399D4A3" w14:textId="77777777" w:rsidR="00450F09" w:rsidRDefault="00450F09" w:rsidP="009B2046">
      <w:pPr>
        <w:spacing w:after="0"/>
      </w:pPr>
      <w:r>
        <w:t>WHO WILL HAVE AN ACCESS TO PRODUCTION SERVER</w:t>
      </w:r>
      <w:r w:rsidR="00D4095C">
        <w:t>S</w:t>
      </w:r>
      <w:r>
        <w:t>:</w:t>
      </w:r>
      <w:r>
        <w:br/>
        <w:t xml:space="preserve">        - </w:t>
      </w:r>
      <w:r w:rsidR="00D4095C">
        <w:t xml:space="preserve">   </w:t>
      </w:r>
      <w:r>
        <w:t>Dekalb Server Group</w:t>
      </w:r>
    </w:p>
    <w:p w14:paraId="3F7F1435" w14:textId="77777777" w:rsidR="00450F09" w:rsidRDefault="00450F09" w:rsidP="009B2046">
      <w:pPr>
        <w:pStyle w:val="ListParagraph"/>
        <w:numPr>
          <w:ilvl w:val="0"/>
          <w:numId w:val="1"/>
        </w:numPr>
        <w:spacing w:after="0"/>
      </w:pPr>
      <w:r>
        <w:t xml:space="preserve">Dekalb DBA </w:t>
      </w:r>
    </w:p>
    <w:p w14:paraId="0937086E" w14:textId="77777777" w:rsidR="00450F09" w:rsidRDefault="00450F09" w:rsidP="009B2046">
      <w:pPr>
        <w:pStyle w:val="ListParagraph"/>
        <w:numPr>
          <w:ilvl w:val="0"/>
          <w:numId w:val="1"/>
        </w:numPr>
        <w:spacing w:after="0"/>
      </w:pPr>
      <w:r>
        <w:t>Dekalb Judicial Applicati</w:t>
      </w:r>
      <w:r w:rsidR="00D4095C">
        <w:t>on Group (no access at October 7</w:t>
      </w:r>
      <w:r>
        <w:t>, 2019)</w:t>
      </w:r>
    </w:p>
    <w:p w14:paraId="1F4B08E7" w14:textId="77777777" w:rsidR="00450F09" w:rsidRDefault="00450F09" w:rsidP="009B2046">
      <w:pPr>
        <w:pStyle w:val="ListParagraph"/>
        <w:numPr>
          <w:ilvl w:val="0"/>
          <w:numId w:val="1"/>
        </w:numPr>
        <w:spacing w:after="0"/>
      </w:pPr>
      <w:r>
        <w:t xml:space="preserve">Vendor </w:t>
      </w:r>
    </w:p>
    <w:p w14:paraId="1CA14E73" w14:textId="77777777" w:rsidR="00F86D2C" w:rsidRDefault="00F86D2C" w:rsidP="009B2046">
      <w:pPr>
        <w:spacing w:after="0"/>
      </w:pPr>
    </w:p>
    <w:p w14:paraId="734B6505" w14:textId="77777777" w:rsidR="00450F09" w:rsidRDefault="00450F09" w:rsidP="009B2046">
      <w:pPr>
        <w:spacing w:after="0"/>
      </w:pPr>
      <w:r>
        <w:t>WHAT WILL BE RUN ON PRODUCTION SERVERS</w:t>
      </w:r>
    </w:p>
    <w:p w14:paraId="2E6F6974" w14:textId="77777777" w:rsidR="00450F09" w:rsidRDefault="00450F09" w:rsidP="009B2046">
      <w:pPr>
        <w:pStyle w:val="ListParagraph"/>
        <w:numPr>
          <w:ilvl w:val="0"/>
          <w:numId w:val="1"/>
        </w:numPr>
        <w:spacing w:after="0"/>
      </w:pPr>
      <w:r>
        <w:t>Maintenance Window Security update</w:t>
      </w:r>
    </w:p>
    <w:p w14:paraId="032D4BB4" w14:textId="77777777" w:rsidR="00450F09" w:rsidRDefault="00450F09" w:rsidP="009B2046">
      <w:pPr>
        <w:pStyle w:val="ListParagraph"/>
        <w:spacing w:after="0"/>
      </w:pPr>
      <w:r>
        <w:t>Responsible: Dekalb Server Group</w:t>
      </w:r>
    </w:p>
    <w:p w14:paraId="7BBDF395" w14:textId="77777777" w:rsidR="00B81BD8" w:rsidRDefault="00B81BD8" w:rsidP="009B2046">
      <w:pPr>
        <w:pStyle w:val="ListParagraph"/>
        <w:spacing w:after="0"/>
      </w:pPr>
    </w:p>
    <w:p w14:paraId="41368801" w14:textId="77777777" w:rsidR="00450F09" w:rsidRDefault="00B81BD8" w:rsidP="009B2046">
      <w:pPr>
        <w:pStyle w:val="ListParagraph"/>
        <w:numPr>
          <w:ilvl w:val="0"/>
          <w:numId w:val="1"/>
        </w:numPr>
        <w:spacing w:after="0"/>
      </w:pPr>
      <w:r>
        <w:t xml:space="preserve">Application ‘s version upgrade and Bug fixes patches </w:t>
      </w:r>
    </w:p>
    <w:p w14:paraId="640C55EB" w14:textId="77777777" w:rsidR="00450F09" w:rsidRDefault="00B81BD8" w:rsidP="009B2046">
      <w:pPr>
        <w:pStyle w:val="ListParagraph"/>
        <w:spacing w:after="0"/>
      </w:pPr>
      <w:r>
        <w:t xml:space="preserve">Respnsible: Vendor will send Release Note, new executable and detail instruction. For now, At October 4, 2019 there is no clarification what group is responsible to run upgrade. Michelle Vernon should call a meeting and appointed who will run upgrade and fixes. </w:t>
      </w:r>
    </w:p>
    <w:p w14:paraId="4849041E" w14:textId="77777777" w:rsidR="00450F09" w:rsidRDefault="00450F09" w:rsidP="009B2046">
      <w:pPr>
        <w:pStyle w:val="ListParagraph"/>
        <w:spacing w:after="0"/>
      </w:pPr>
    </w:p>
    <w:p w14:paraId="342FD462" w14:textId="77777777" w:rsidR="00450F09" w:rsidRDefault="00450F09" w:rsidP="009B2046">
      <w:pPr>
        <w:pStyle w:val="ListParagraph"/>
        <w:numPr>
          <w:ilvl w:val="0"/>
          <w:numId w:val="1"/>
        </w:numPr>
        <w:spacing w:after="0"/>
      </w:pPr>
      <w:r>
        <w:t>Security updates</w:t>
      </w:r>
    </w:p>
    <w:p w14:paraId="29F37324" w14:textId="77777777" w:rsidR="00450F09" w:rsidRDefault="00450F09" w:rsidP="009B2046">
      <w:pPr>
        <w:pStyle w:val="ListParagraph"/>
        <w:spacing w:after="0"/>
      </w:pPr>
      <w:r>
        <w:t>Responsible: Vendor</w:t>
      </w:r>
    </w:p>
    <w:p w14:paraId="7B95071D" w14:textId="77777777" w:rsidR="00450F09" w:rsidRDefault="00450F09" w:rsidP="009B2046">
      <w:pPr>
        <w:pStyle w:val="ListParagraph"/>
        <w:spacing w:after="0"/>
      </w:pPr>
    </w:p>
    <w:p w14:paraId="1F3ED7FA" w14:textId="77777777" w:rsidR="00450F09" w:rsidRDefault="00450F09" w:rsidP="009B2046">
      <w:pPr>
        <w:spacing w:after="0"/>
        <w:ind w:left="360"/>
      </w:pPr>
    </w:p>
    <w:p w14:paraId="48F04FC9" w14:textId="77777777" w:rsidR="009B2046" w:rsidRDefault="009B2046" w:rsidP="009B2046">
      <w:pPr>
        <w:spacing w:after="0"/>
        <w:ind w:left="360"/>
      </w:pPr>
    </w:p>
    <w:p w14:paraId="4631B42D" w14:textId="77777777" w:rsidR="009B2046" w:rsidRDefault="009B2046" w:rsidP="009B2046">
      <w:pPr>
        <w:spacing w:after="0"/>
        <w:ind w:left="360"/>
      </w:pPr>
    </w:p>
    <w:p w14:paraId="7BD9FA3C" w14:textId="77777777" w:rsidR="009B2046" w:rsidRDefault="009B2046" w:rsidP="009B2046">
      <w:pPr>
        <w:spacing w:after="0"/>
        <w:ind w:left="360"/>
      </w:pPr>
    </w:p>
    <w:p w14:paraId="7461D278" w14:textId="77777777" w:rsidR="009B2046" w:rsidRDefault="009B2046" w:rsidP="009B2046">
      <w:pPr>
        <w:spacing w:after="0"/>
        <w:ind w:left="360"/>
      </w:pPr>
    </w:p>
    <w:p w14:paraId="67D43D67" w14:textId="77777777" w:rsidR="009B2046" w:rsidRDefault="009B2046" w:rsidP="009B2046">
      <w:pPr>
        <w:spacing w:after="0"/>
        <w:ind w:left="360"/>
      </w:pPr>
    </w:p>
    <w:p w14:paraId="54448357" w14:textId="77777777" w:rsidR="009B2046" w:rsidRDefault="009B2046" w:rsidP="009B2046">
      <w:pPr>
        <w:spacing w:after="0"/>
        <w:ind w:left="360"/>
      </w:pPr>
    </w:p>
    <w:p w14:paraId="636F8229" w14:textId="77777777" w:rsidR="00450F09" w:rsidRDefault="00450F09" w:rsidP="009B2046">
      <w:pPr>
        <w:spacing w:after="0"/>
      </w:pPr>
      <w:r>
        <w:t xml:space="preserve">PRODUCTION SERVICE NAME: </w:t>
      </w:r>
      <w:r w:rsidR="00B81BD8">
        <w:t>Pull Service</w:t>
      </w:r>
    </w:p>
    <w:p w14:paraId="47E14BC4" w14:textId="77777777" w:rsidR="00B81BD8" w:rsidRDefault="00D4095C" w:rsidP="009B2046">
      <w:pPr>
        <w:spacing w:after="0"/>
      </w:pPr>
      <w:r>
        <w:t xml:space="preserve">PRODUCTION </w:t>
      </w:r>
      <w:r w:rsidR="00B81BD8">
        <w:t>SERVICE LOCATION: AZVWEBEOC1, AZVWEBEOC2</w:t>
      </w:r>
    </w:p>
    <w:p w14:paraId="2924751F" w14:textId="77777777" w:rsidR="00B81BD8" w:rsidRDefault="00B81BD8" w:rsidP="009B2046">
      <w:pPr>
        <w:spacing w:after="0"/>
      </w:pPr>
      <w:r>
        <w:t xml:space="preserve">SERVICE DESRIPTION: Connect application with Database. </w:t>
      </w:r>
    </w:p>
    <w:p w14:paraId="76ADF4B5" w14:textId="77777777" w:rsidR="00D4095C" w:rsidRDefault="00D4095C" w:rsidP="009B2046">
      <w:pPr>
        <w:spacing w:after="0"/>
      </w:pPr>
      <w:r>
        <w:t xml:space="preserve">PRODUCTION </w:t>
      </w:r>
      <w:r w:rsidR="00B81BD8">
        <w:t>SERVICE MAINTENE</w:t>
      </w:r>
      <w:r>
        <w:t>CE: This is automatic Service. Server</w:t>
      </w:r>
      <w:r w:rsidR="00761CD6">
        <w:t xml:space="preserve"> Group should verified </w:t>
      </w:r>
      <w:r>
        <w:t xml:space="preserve">that this Service </w:t>
      </w:r>
      <w:r w:rsidR="00761CD6">
        <w:t xml:space="preserve">is up and running via Monthly Maintenance update. </w:t>
      </w:r>
    </w:p>
    <w:p w14:paraId="0A91CAC7" w14:textId="77777777" w:rsidR="00B81BD8" w:rsidRDefault="00761CD6" w:rsidP="009B2046">
      <w:pPr>
        <w:spacing w:after="0"/>
      </w:pPr>
      <w:r>
        <w:t xml:space="preserve">NOTE:  Also, </w:t>
      </w:r>
      <w:r w:rsidR="00D4095C">
        <w:t xml:space="preserve">Pull Service </w:t>
      </w:r>
      <w:r>
        <w:t>should be stop and restart via Version</w:t>
      </w:r>
      <w:r w:rsidR="00D4095C">
        <w:t>’s</w:t>
      </w:r>
      <w:r>
        <w:t xml:space="preserve"> upgrade, but I am not sure. </w:t>
      </w:r>
    </w:p>
    <w:p w14:paraId="161CF40F" w14:textId="77777777" w:rsidR="00D4095C" w:rsidRDefault="00D4095C" w:rsidP="009B2046">
      <w:pPr>
        <w:spacing w:after="0"/>
      </w:pPr>
      <w:r>
        <w:t>HOW TO ACCESS PROD SERVICE</w:t>
      </w:r>
      <w:r w:rsidR="00761CD6">
        <w:t xml:space="preserve">: </w:t>
      </w:r>
      <w:r>
        <w:t>Login to PROD Server AZVWEBEOC1 or AZVWEBEOC2 -&gt; Open Service Management Console</w:t>
      </w:r>
    </w:p>
    <w:p w14:paraId="6FCBAD07" w14:textId="77777777" w:rsidR="009B2046" w:rsidRDefault="009B2046" w:rsidP="009B2046">
      <w:pPr>
        <w:spacing w:after="0"/>
      </w:pPr>
    </w:p>
    <w:p w14:paraId="73B9CD9E" w14:textId="77777777" w:rsidR="00D4095C" w:rsidRDefault="00D4095C" w:rsidP="009B2046">
      <w:pPr>
        <w:spacing w:after="0"/>
      </w:pPr>
    </w:p>
    <w:p w14:paraId="3A120BC7" w14:textId="77777777" w:rsidR="00E47C77" w:rsidRDefault="00E47C77" w:rsidP="009B2046">
      <w:pPr>
        <w:spacing w:after="0"/>
      </w:pPr>
      <w:r>
        <w:t>PRODUCTION DATABASE NAME: WEBEOC</w:t>
      </w:r>
    </w:p>
    <w:p w14:paraId="615AA1FD" w14:textId="77777777" w:rsidR="00E47C77" w:rsidRDefault="00E47C77" w:rsidP="009B2046">
      <w:pPr>
        <w:spacing w:after="0"/>
      </w:pPr>
      <w:r>
        <w:t>PRODUCTION Database LOCATION: AZURE</w:t>
      </w:r>
    </w:p>
    <w:p w14:paraId="6D0558CC" w14:textId="77777777" w:rsidR="00E47C77" w:rsidRDefault="00E47C77" w:rsidP="009B2046">
      <w:pPr>
        <w:spacing w:after="0"/>
      </w:pPr>
      <w:r>
        <w:t>PRODUCTION Database HOST NAME: Productionsql.database.usgovcloudapi</w:t>
      </w:r>
    </w:p>
    <w:p w14:paraId="012C8DEA" w14:textId="77777777" w:rsidR="00761CD6" w:rsidRDefault="00E47C77" w:rsidP="009B2046">
      <w:pPr>
        <w:spacing w:after="0"/>
      </w:pPr>
      <w:r>
        <w:t>PRODUCTION Database user Name: WebEOC (DBA should know password)</w:t>
      </w:r>
      <w:r w:rsidR="00D4095C">
        <w:t xml:space="preserve"> </w:t>
      </w:r>
    </w:p>
    <w:p w14:paraId="254CEA9B" w14:textId="77777777" w:rsidR="00B81BD8" w:rsidRDefault="00E47C77" w:rsidP="009B2046">
      <w:pPr>
        <w:spacing w:after="0"/>
      </w:pPr>
      <w:r>
        <w:t xml:space="preserve">DATABASE CONNECTION TO APP: Application connected to DB via initial PROD Installation  on both servers at meeting October 2, 2109. Gen Shvartsman entered SQL Host name and Pw via installation. Pull Service is supporting connection between application and database. </w:t>
      </w:r>
    </w:p>
    <w:p w14:paraId="12D0F050" w14:textId="77777777" w:rsidR="009B2046" w:rsidRDefault="009B2046" w:rsidP="009B2046">
      <w:pPr>
        <w:spacing w:after="0"/>
      </w:pPr>
    </w:p>
    <w:p w14:paraId="749FEE49" w14:textId="77777777" w:rsidR="009B2046" w:rsidRDefault="009B2046" w:rsidP="009B2046">
      <w:pPr>
        <w:spacing w:after="0"/>
      </w:pPr>
    </w:p>
    <w:p w14:paraId="36855813" w14:textId="77777777" w:rsidR="009B2046" w:rsidRDefault="009B2046" w:rsidP="009B2046">
      <w:pPr>
        <w:spacing w:after="0"/>
      </w:pPr>
      <w:r>
        <w:t xml:space="preserve">                                                       TEST INVIRONMENT</w:t>
      </w:r>
    </w:p>
    <w:p w14:paraId="3490A233" w14:textId="77777777" w:rsidR="009B2046" w:rsidRDefault="009B2046" w:rsidP="009B2046">
      <w:pPr>
        <w:spacing w:after="0"/>
      </w:pPr>
      <w:r>
        <w:t xml:space="preserve">For now, at October 4, 2019, there is no test Environment for WebEOC Application. To create TEST Environment Dekalb should buy a license and went to process to installation as it was done on-site Installation meeting at October 2, 2019. </w:t>
      </w:r>
    </w:p>
    <w:p w14:paraId="2BAB5B71" w14:textId="77777777" w:rsidR="009B2046" w:rsidRDefault="009B2046" w:rsidP="009B2046">
      <w:pPr>
        <w:spacing w:after="0"/>
      </w:pPr>
    </w:p>
    <w:sectPr w:rsidR="009B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5D5"/>
    <w:multiLevelType w:val="hybridMultilevel"/>
    <w:tmpl w:val="70D4E7FA"/>
    <w:lvl w:ilvl="0" w:tplc="8E024EE8">
      <w:start w:val="4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B36"/>
    <w:multiLevelType w:val="multilevel"/>
    <w:tmpl w:val="A5A8C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7423C9"/>
    <w:multiLevelType w:val="hybridMultilevel"/>
    <w:tmpl w:val="F7E25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107730">
    <w:abstractNumId w:val="0"/>
  </w:num>
  <w:num w:numId="2" w16cid:durableId="962155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8994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D4"/>
    <w:rsid w:val="00063B5F"/>
    <w:rsid w:val="0031654D"/>
    <w:rsid w:val="00437EDA"/>
    <w:rsid w:val="00450F09"/>
    <w:rsid w:val="004663E4"/>
    <w:rsid w:val="004D02EF"/>
    <w:rsid w:val="005145B2"/>
    <w:rsid w:val="006204D2"/>
    <w:rsid w:val="006E0E5E"/>
    <w:rsid w:val="00761CD6"/>
    <w:rsid w:val="00824822"/>
    <w:rsid w:val="008C5FD4"/>
    <w:rsid w:val="00941C3E"/>
    <w:rsid w:val="00990287"/>
    <w:rsid w:val="009A77F5"/>
    <w:rsid w:val="009B2046"/>
    <w:rsid w:val="00A111E1"/>
    <w:rsid w:val="00AC0927"/>
    <w:rsid w:val="00AC1971"/>
    <w:rsid w:val="00AE6CD1"/>
    <w:rsid w:val="00B66CD7"/>
    <w:rsid w:val="00B81BD8"/>
    <w:rsid w:val="00CF6263"/>
    <w:rsid w:val="00D4095C"/>
    <w:rsid w:val="00D57795"/>
    <w:rsid w:val="00D65E66"/>
    <w:rsid w:val="00DA1F39"/>
    <w:rsid w:val="00E47C77"/>
    <w:rsid w:val="00E564E6"/>
    <w:rsid w:val="00EC7685"/>
    <w:rsid w:val="00F86D2C"/>
    <w:rsid w:val="00FA597A"/>
    <w:rsid w:val="00F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7540"/>
  <w15:chartTrackingRefBased/>
  <w15:docId w15:val="{51F4D8B7-5D6A-457D-B4FB-33F57903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B5F"/>
    <w:rPr>
      <w:color w:val="0563C1" w:themeColor="hyperlink"/>
      <w:u w:val="single"/>
    </w:rPr>
  </w:style>
  <w:style w:type="character" w:styleId="FollowedHyperlink">
    <w:name w:val="FollowedHyperlink"/>
    <w:basedOn w:val="DefaultParagraphFont"/>
    <w:uiPriority w:val="99"/>
    <w:semiHidden/>
    <w:unhideWhenUsed/>
    <w:rsid w:val="00824822"/>
    <w:rPr>
      <w:color w:val="954F72" w:themeColor="followedHyperlink"/>
      <w:u w:val="single"/>
    </w:rPr>
  </w:style>
  <w:style w:type="paragraph" w:styleId="ListParagraph">
    <w:name w:val="List Paragraph"/>
    <w:basedOn w:val="Normal"/>
    <w:uiPriority w:val="34"/>
    <w:qFormat/>
    <w:rsid w:val="00824822"/>
    <w:pPr>
      <w:ind w:left="720"/>
      <w:contextualSpacing/>
    </w:pPr>
  </w:style>
  <w:style w:type="paragraph" w:styleId="BalloonText">
    <w:name w:val="Balloon Text"/>
    <w:basedOn w:val="Normal"/>
    <w:link w:val="BalloonTextChar"/>
    <w:uiPriority w:val="99"/>
    <w:semiHidden/>
    <w:unhideWhenUsed/>
    <w:rsid w:val="00DA1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1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oc.dekalbcountyga.gov/eoc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uvare.com/suppor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hollis@dekalbcountyg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Gindina, Irina E.</dc:creator>
  <cp:keywords/>
  <dc:description/>
  <cp:lastModifiedBy>Gindina, Irina E.</cp:lastModifiedBy>
  <cp:revision>2</cp:revision>
  <cp:lastPrinted>2019-10-07T20:22:00Z</cp:lastPrinted>
  <dcterms:created xsi:type="dcterms:W3CDTF">2025-10-15T00:52:00Z</dcterms:created>
  <dcterms:modified xsi:type="dcterms:W3CDTF">2025-10-15T00:52:00Z</dcterms:modified>
</cp:coreProperties>
</file>