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Ind w:type="dxa" w:w="108"/>
        <w:tblLayout w:type="fixed"/>
      </w:tblPr>
      <w:tblGrid>
        <w:gridCol w:w="4785"/>
        <w:gridCol w:w="5488"/>
      </w:tblGrid>
      <w:tr>
        <w:trPr>
          <w:trHeight w:hRule="atLeast" w:val="2371"/>
        </w:trPr>
        <w:tc>
          <w:tcPr>
            <w:tcW w:type="dxa" w:w="4785"/>
          </w:tcPr>
          <w:p w14:paraId="03000000">
            <w:pPr>
              <w:rPr>
                <w:sz w:val="10"/>
              </w:rPr>
            </w:pPr>
          </w:p>
          <w:p w14:paraId="04000000">
            <w:r>
              <w:rPr>
                <w:sz w:val="10"/>
              </w:rPr>
              <w:tab/>
            </w:r>
            <w:r>
              <w:rPr>
                <w:sz w:val="10"/>
              </w:rPr>
              <w:t xml:space="preserve">                              </w:t>
            </w:r>
            <w:r>
              <w:rPr>
                <w:sz w:val="10"/>
              </w:rPr>
              <w:t xml:space="preserve">               </w:t>
            </w:r>
          </w:p>
          <w:p w14:paraId="05000000">
            <w:pPr>
              <w:rPr>
                <w:sz w:val="10"/>
              </w:rPr>
            </w:pPr>
          </w:p>
          <w:p w14:paraId="06000000">
            <w:r>
              <w:rPr>
                <w:rFonts w:ascii="Times New Roman" w:hAnsi="Times New Roman"/>
                <w:sz w:val="24"/>
              </w:rPr>
              <w:t>Министерство:__________________</w:t>
            </w:r>
          </w:p>
          <w:p w14:paraId="07000000">
            <w:pPr>
              <w:ind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Объединение, трест: _____________</w:t>
            </w:r>
          </w:p>
          <w:p w14:paraId="08000000">
            <w:pPr>
              <w:ind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ООО «Уралком»</w:t>
            </w:r>
            <w:r>
              <w:rPr>
                <w:rFonts w:ascii="Times New Roman" w:hAnsi="Times New Roman"/>
                <w:sz w:val="24"/>
              </w:rPr>
              <w:t>____________</w:t>
            </w:r>
          </w:p>
          <w:p w14:paraId="09000000">
            <w:pPr>
              <w:ind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СМУ, СУ, ПМК, КТП</w:t>
            </w:r>
          </w:p>
          <w:p w14:paraId="0A000000">
            <w:r>
              <w:rPr>
                <w:rFonts w:ascii="Times New Roman" w:hAnsi="Times New Roman"/>
                <w:sz w:val="24"/>
              </w:rPr>
              <w:t xml:space="preserve">Участок:   </w:t>
            </w:r>
            <w:r>
              <w:rPr>
                <w:rFonts w:ascii="Times New Roman" w:hAnsi="Times New Roman"/>
                <w:sz w:val="24"/>
                <w:u w:val="single"/>
              </w:rPr>
              <w:t>СМР__________________</w:t>
            </w:r>
          </w:p>
          <w:p w14:paraId="0B000000"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                                               </w:t>
            </w:r>
          </w:p>
        </w:tc>
        <w:tc>
          <w:tcPr>
            <w:tcW w:type="dxa" w:w="5488"/>
          </w:tcPr>
          <w:p w14:paraId="0C000000">
            <w:pPr>
              <w:ind/>
              <w:jc w:val="right"/>
            </w:pPr>
            <w:r>
              <w:t>Форма 1.2</w:t>
            </w:r>
          </w:p>
          <w:p w14:paraId="0D000000">
            <w:pPr>
              <w:rPr>
                <w:u w:val="single"/>
              </w:rPr>
            </w:pPr>
            <w:r>
              <w:t xml:space="preserve">      </w:t>
            </w:r>
            <w:r>
              <w:t>Основание:</w:t>
            </w:r>
            <w:r>
              <w:t xml:space="preserve"> </w:t>
            </w:r>
            <w:r>
              <w:rPr>
                <w:u w:val="single"/>
              </w:rPr>
              <w:t>ВСН 012-88</w:t>
            </w:r>
            <w:r>
              <w:t xml:space="preserve">_______ </w:t>
            </w:r>
            <w:r>
              <w:t xml:space="preserve">         </w:t>
            </w:r>
            <w:r>
              <w:t>(Часть 2)</w:t>
            </w:r>
          </w:p>
          <w:p w14:paraId="0E000000">
            <w:pPr>
              <w:ind w:right="-817"/>
              <w:rPr>
                <w:u w:val="single"/>
              </w:rPr>
            </w:pPr>
            <w:r>
              <w:t xml:space="preserve">                       </w:t>
            </w:r>
            <w:r>
              <w:t xml:space="preserve">     </w:t>
            </w:r>
            <w:r>
              <w:t xml:space="preserve">Строительство: </w:t>
            </w:r>
          </w:p>
          <w:p w14:paraId="0F000000">
            <w:pPr>
              <w:pStyle w:val="Style_3"/>
              <w:spacing w:before="0"/>
              <w:ind/>
              <w:jc w:val="left"/>
              <w:rPr>
                <w:b w:val="0"/>
                <w:i w:val="1"/>
                <w:sz w:val="22"/>
                <w:u w:val="single"/>
              </w:rPr>
            </w:pPr>
            <w:r>
              <w:t xml:space="preserve">     </w:t>
            </w:r>
            <w:r>
              <w:t xml:space="preserve">Объект: </w:t>
            </w:r>
            <w:r>
              <w:rPr>
                <w:b w:val="0"/>
                <w:sz w:val="22"/>
              </w:rPr>
              <w:t>“</w:t>
            </w:r>
            <w:r>
              <w:rPr>
                <w:b w:val="0"/>
                <w:i w:val="1"/>
                <w:sz w:val="22"/>
              </w:rPr>
              <w:t>__</w:t>
            </w:r>
            <w:r>
              <w:rPr>
                <w:b w:val="0"/>
                <w:i w:val="1"/>
                <w:sz w:val="22"/>
                <w:u w:val="single"/>
              </w:rPr>
              <w:t>Межвузовский студенческий кампус Евразийского научно-образовательного центра</w:t>
            </w:r>
            <w:r>
              <w:rPr>
                <w:b w:val="0"/>
                <w:i w:val="1"/>
                <w:sz w:val="22"/>
                <w:u w:val="single"/>
              </w:rPr>
              <w:tab/>
            </w:r>
            <w:r>
              <w:rPr>
                <w:b w:val="0"/>
                <w:i w:val="1"/>
                <w:sz w:val="22"/>
                <w:u w:val="single"/>
              </w:rPr>
              <w:t xml:space="preserve"> мирового уровня. 1 очередь-реконструкция здания по адресу: г. Уфа ул. Заки Валиди, д. 32/2</w:t>
            </w:r>
            <w:r>
              <w:rPr>
                <w:b w:val="0"/>
                <w:i w:val="1"/>
                <w:sz w:val="22"/>
                <w:u w:val="single"/>
              </w:rPr>
              <w:tab/>
            </w:r>
          </w:p>
        </w:tc>
      </w:tr>
    </w:tbl>
    <w:p w14:paraId="10000000">
      <w:pPr>
        <w:ind/>
        <w:jc w:val="center"/>
        <w:rPr>
          <w:b w:val="1"/>
        </w:rPr>
      </w:pPr>
      <w:r>
        <w:rPr>
          <w:b w:val="1"/>
        </w:rPr>
        <w:t>РЕЕСТР</w:t>
      </w:r>
    </w:p>
    <w:p w14:paraId="11000000">
      <w:pPr>
        <w:ind/>
        <w:jc w:val="center"/>
        <w:rPr>
          <w:b w:val="1"/>
        </w:rPr>
      </w:pPr>
      <w:r>
        <w:rPr>
          <w:b w:val="1"/>
        </w:rPr>
        <w:t>исполнительной документации</w:t>
      </w:r>
      <w:r>
        <w:rPr>
          <w:b w:val="1"/>
        </w:rPr>
        <w:t xml:space="preserve"> </w:t>
      </w:r>
    </w:p>
    <w:tbl>
      <w:tblPr>
        <w:tblStyle w:val="Style_2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709"/>
        <w:gridCol w:w="4678"/>
        <w:gridCol w:w="1276"/>
        <w:gridCol w:w="1984"/>
        <w:gridCol w:w="851"/>
        <w:gridCol w:w="850"/>
      </w:tblGrid>
      <w:tr>
        <w:trPr>
          <w:trHeight w:hRule="atLeast" w:val="515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00000">
            <w:pPr>
              <w:ind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№ п/п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00000">
            <w:pPr>
              <w:ind w:right="-86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документа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 чертежа,</w:t>
            </w:r>
          </w:p>
          <w:p w14:paraId="1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акта, разрешения, журнала и др.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6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Организация, составившая документ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Кол</w:t>
            </w:r>
            <w:r>
              <w:rPr>
                <w:sz w:val="20"/>
              </w:rPr>
              <w:t>-во</w:t>
            </w:r>
          </w:p>
          <w:p w14:paraId="1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листов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9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Стр.</w:t>
            </w:r>
            <w:r>
              <w:rPr>
                <w:sz w:val="20"/>
              </w:rPr>
              <w:t xml:space="preserve"> по списку</w:t>
            </w:r>
          </w:p>
        </w:tc>
      </w:tr>
      <w:tr>
        <w:trPr>
          <w:trHeight w:hRule="atLeast" w:val="435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1A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B000000">
            <w:pPr>
              <w:ind w:right="-86"/>
              <w:rPr>
                <w:sz w:val="20"/>
              </w:rPr>
            </w:pPr>
            <w:r>
              <w:rPr>
                <w:sz w:val="20"/>
              </w:rPr>
              <w:t>Приказ от 19.04.2023г.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№6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ООО " </w:t>
            </w:r>
            <w:r>
              <w:rPr>
                <w:sz w:val="20"/>
              </w:rPr>
              <w:t>Кампус</w:t>
            </w:r>
            <w:r>
              <w:rPr>
                <w:sz w:val="20"/>
              </w:rPr>
              <w:t>"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hRule="atLeast" w:val="390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20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1000000">
            <w:pPr>
              <w:rPr>
                <w:sz w:val="20"/>
              </w:rPr>
            </w:pPr>
            <w:r>
              <w:rPr>
                <w:sz w:val="20"/>
              </w:rPr>
              <w:t>Приказ от 07.09.2023г.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№17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3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КПРБ «РУКС»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hRule="atLeast" w:val="360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26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7000000">
            <w:pPr>
              <w:rPr>
                <w:sz w:val="20"/>
              </w:rPr>
            </w:pPr>
            <w:r>
              <w:rPr>
                <w:sz w:val="20"/>
              </w:rPr>
              <w:t>Приказ от 26.04.2023г.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№4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9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B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hRule="atLeast" w:val="375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2C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D000000">
            <w:pPr>
              <w:rPr>
                <w:sz w:val="20"/>
              </w:rPr>
            </w:pPr>
            <w:r>
              <w:rPr>
                <w:sz w:val="20"/>
              </w:rPr>
              <w:t>Приказ от 03.07.2023г.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№6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hRule="atLeast" w:val="390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32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3000000">
            <w:pPr>
              <w:rPr>
                <w:sz w:val="20"/>
              </w:rPr>
            </w:pPr>
            <w:r>
              <w:rPr>
                <w:sz w:val="20"/>
              </w:rPr>
              <w:t>Приказ от 21.02.2022г.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№02/22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«АрхБюро»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6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>
        <w:trPr>
          <w:trHeight w:hRule="atLeast" w:val="360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38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9000000">
            <w:pPr>
              <w:rPr>
                <w:sz w:val="20"/>
              </w:rPr>
            </w:pPr>
            <w:r>
              <w:rPr>
                <w:sz w:val="20"/>
              </w:rPr>
              <w:t>Приказ от 24.04.2023г.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№11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B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>
        <w:trPr>
          <w:trHeight w:hRule="atLeast" w:val="360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3E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F000000">
            <w:pPr>
              <w:rPr>
                <w:sz w:val="20"/>
              </w:rPr>
            </w:pPr>
            <w:r>
              <w:rPr>
                <w:sz w:val="20"/>
              </w:rPr>
              <w:t>Приказ от 02.05.2023г.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№5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3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>
        <w:trPr>
          <w:trHeight w:hRule="atLeast" w:val="345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4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8.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5000000">
            <w:pPr>
              <w:rPr>
                <w:sz w:val="20"/>
              </w:rPr>
            </w:pPr>
            <w:r>
              <w:rPr>
                <w:sz w:val="20"/>
              </w:rPr>
              <w:t>Акт о результатах проверки изделий от 04.08.2023г.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6000000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 №31-АВК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4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9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>
        <w:trPr>
          <w:trHeight w:hRule="atLeast" w:val="330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A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B000000">
            <w:pPr>
              <w:rPr>
                <w:sz w:val="20"/>
              </w:rPr>
            </w:pPr>
            <w:r>
              <w:rPr>
                <w:sz w:val="20"/>
              </w:rPr>
              <w:t>Акт о результатах проверки изделий от 13.08.2023г.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C000000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 №5</w:t>
            </w:r>
            <w:r>
              <w:rPr>
                <w:sz w:val="20"/>
              </w:rPr>
              <w:t>9-АВК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4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hRule="atLeast" w:val="360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0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10.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1000000">
            <w:pPr>
              <w:rPr>
                <w:sz w:val="20"/>
              </w:rPr>
            </w:pPr>
            <w:r>
              <w:rPr>
                <w:sz w:val="20"/>
              </w:rPr>
              <w:t>Акт о результатах проверки изделий от 15.08.2023г.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2000000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№77</w:t>
            </w:r>
            <w:r>
              <w:rPr>
                <w:sz w:val="20"/>
              </w:rPr>
              <w:t>-АВК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3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hRule="atLeast" w:val="525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6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11.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7000000">
            <w:pPr>
              <w:rPr>
                <w:sz w:val="20"/>
              </w:rPr>
            </w:pPr>
            <w:r>
              <w:rPr>
                <w:sz w:val="20"/>
              </w:rPr>
              <w:t>Паспорт качества от 20.06.2023г.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 758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9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«Завод технофлекс»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B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hRule="atLeast" w:val="450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C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D000000">
            <w:pPr>
              <w:rPr>
                <w:sz w:val="20"/>
              </w:rPr>
            </w:pPr>
            <w:r>
              <w:rPr>
                <w:sz w:val="20"/>
              </w:rPr>
              <w:t>Паспорт качества от 11.06.2023г.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5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 32364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«Завод Технониколь»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6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6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hRule="atLeast" w:val="425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62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63000000">
            <w:pPr>
              <w:rPr>
                <w:sz w:val="20"/>
              </w:rPr>
            </w:pPr>
            <w:r>
              <w:rPr>
                <w:sz w:val="20"/>
              </w:rPr>
              <w:t>Паспорт качества от 13.07.2023г.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6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6016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</w:t>
            </w:r>
            <w:r>
              <w:rPr>
                <w:sz w:val="20"/>
              </w:rPr>
              <w:t xml:space="preserve">Завод </w:t>
            </w:r>
            <w:r>
              <w:rPr>
                <w:sz w:val="20"/>
              </w:rPr>
              <w:t>Технофлекс»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66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6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hRule="atLeast" w:val="363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68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14.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9000000">
            <w:pPr>
              <w:pStyle w:val="Style_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Акт освидетельствования скрытых работ:</w:t>
            </w:r>
            <w:r>
              <w:rPr>
                <w:rFonts w:ascii="Times New Roman" w:hAnsi="Times New Roman"/>
                <w:sz w:val="20"/>
              </w:rPr>
              <w:t xml:space="preserve"> Устройство огрунтовки основания рулонной гидроизоляции </w:t>
            </w:r>
            <w:r>
              <w:rPr>
                <w:rFonts w:ascii="Times New Roman" w:hAnsi="Times New Roman"/>
                <w:sz w:val="20"/>
              </w:rPr>
              <w:t>балкона</w:t>
            </w:r>
            <w:r>
              <w:rPr>
                <w:rFonts w:ascii="Times New Roman" w:hAnsi="Times New Roman"/>
                <w:sz w:val="20"/>
              </w:rPr>
              <w:t xml:space="preserve"> 14-го этажа здания в осях 1-6/А-Е на отм. +</w:t>
            </w:r>
            <w:r>
              <w:rPr>
                <w:rFonts w:ascii="Times New Roman" w:hAnsi="Times New Roman"/>
                <w:sz w:val="20"/>
              </w:rPr>
              <w:t>47.680</w:t>
            </w:r>
            <w:r>
              <w:rPr>
                <w:rFonts w:ascii="Times New Roman" w:hAnsi="Times New Roman"/>
                <w:sz w:val="20"/>
              </w:rPr>
              <w:t xml:space="preserve"> S=345,73 м2 от 09.09.2023г.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6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№1-КР</w:t>
            </w:r>
            <w:r>
              <w:rPr>
                <w:sz w:val="20"/>
              </w:rPr>
              <w:t>-Б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6B000000">
            <w:pPr>
              <w:ind/>
              <w:jc w:val="center"/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6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6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hRule="atLeast" w:val="363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6E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6F000000">
            <w:pPr>
              <w:ind w:right="-86"/>
              <w:rPr>
                <w:sz w:val="20"/>
              </w:rPr>
            </w:pPr>
            <w:r>
              <w:rPr>
                <w:sz w:val="20"/>
              </w:rPr>
              <w:t>Исполнительная схема</w:t>
            </w:r>
            <w:r>
              <w:rPr>
                <w:sz w:val="20"/>
              </w:rPr>
              <w:t>:</w:t>
            </w:r>
          </w:p>
          <w:p w14:paraId="70000000">
            <w:pPr>
              <w:ind w:right="-86"/>
              <w:rPr>
                <w:sz w:val="20"/>
              </w:rPr>
            </w:pPr>
            <w:r>
              <w:rPr>
                <w:sz w:val="20"/>
              </w:rPr>
              <w:t xml:space="preserve">Огрунтовка основания рулонной гидроизоляции </w:t>
            </w:r>
            <w:r>
              <w:rPr>
                <w:sz w:val="20"/>
              </w:rPr>
              <w:t>балкона</w:t>
            </w:r>
            <w:r>
              <w:rPr>
                <w:sz w:val="20"/>
              </w:rPr>
              <w:t xml:space="preserve"> 14-го этажа здания в осях 1-6/А-Е на отм. +</w:t>
            </w:r>
            <w:r>
              <w:rPr>
                <w:sz w:val="20"/>
              </w:rPr>
              <w:t>47.680 от 09.09.2023г.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7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z w:val="20"/>
              </w:rPr>
              <w:t>1-КР-Б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7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73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7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hRule="atLeast" w:val="363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75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16.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76000000">
            <w:pPr>
              <w:pStyle w:val="Style_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Акт освидетельствования скрытых работ:</w:t>
            </w:r>
            <w:r>
              <w:rPr>
                <w:rFonts w:ascii="Times New Roman" w:hAnsi="Times New Roman"/>
                <w:sz w:val="20"/>
              </w:rPr>
              <w:t xml:space="preserve"> Устройство первого слоя</w:t>
            </w:r>
            <w:r>
              <w:rPr>
                <w:rFonts w:ascii="Times New Roman" w:hAnsi="Times New Roman"/>
                <w:sz w:val="20"/>
              </w:rPr>
              <w:t xml:space="preserve"> и примыканий</w:t>
            </w:r>
            <w:r>
              <w:rPr>
                <w:rFonts w:ascii="Times New Roman" w:hAnsi="Times New Roman"/>
                <w:sz w:val="20"/>
              </w:rPr>
              <w:t xml:space="preserve"> рулонной гидроизоляции </w:t>
            </w:r>
            <w:r>
              <w:rPr>
                <w:rFonts w:ascii="Times New Roman" w:hAnsi="Times New Roman"/>
                <w:sz w:val="20"/>
              </w:rPr>
              <w:t>балкона</w:t>
            </w:r>
            <w:r>
              <w:rPr>
                <w:rFonts w:ascii="Times New Roman" w:hAnsi="Times New Roman"/>
                <w:sz w:val="20"/>
              </w:rPr>
              <w:t xml:space="preserve"> 14-го этажа здания в осях 1-6/А-Е на отм. +</w:t>
            </w:r>
            <w:r>
              <w:rPr>
                <w:rFonts w:ascii="Times New Roman" w:hAnsi="Times New Roman"/>
                <w:sz w:val="20"/>
              </w:rPr>
              <w:t>47.680</w:t>
            </w:r>
            <w:r>
              <w:rPr>
                <w:rFonts w:ascii="Times New Roman" w:hAnsi="Times New Roman"/>
                <w:sz w:val="20"/>
              </w:rPr>
              <w:t xml:space="preserve"> S=345,73 м2 от 15.09.2023г.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7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№2-КР</w:t>
            </w:r>
            <w:r>
              <w:rPr>
                <w:sz w:val="20"/>
              </w:rPr>
              <w:t>-Б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78000000">
            <w:pPr>
              <w:ind/>
              <w:jc w:val="center"/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79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7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hRule="atLeast" w:val="363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7B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17.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7C000000">
            <w:pPr>
              <w:ind w:right="-86"/>
              <w:rPr>
                <w:sz w:val="20"/>
              </w:rPr>
            </w:pPr>
            <w:r>
              <w:rPr>
                <w:sz w:val="20"/>
              </w:rPr>
              <w:t>Исполнительная схема</w:t>
            </w:r>
            <w:r>
              <w:rPr>
                <w:sz w:val="20"/>
              </w:rPr>
              <w:t>:</w:t>
            </w:r>
          </w:p>
          <w:p w14:paraId="7D000000">
            <w:pPr>
              <w:ind w:right="-86"/>
              <w:rPr>
                <w:sz w:val="20"/>
              </w:rPr>
            </w:pPr>
            <w:r>
              <w:rPr>
                <w:sz w:val="20"/>
              </w:rPr>
              <w:t xml:space="preserve">Устройство первого слоя </w:t>
            </w:r>
            <w:r>
              <w:rPr>
                <w:sz w:val="20"/>
              </w:rPr>
              <w:t xml:space="preserve">и примыканий </w:t>
            </w:r>
            <w:r>
              <w:rPr>
                <w:sz w:val="20"/>
              </w:rPr>
              <w:t xml:space="preserve">рулонной гидроизоляции </w:t>
            </w:r>
            <w:r>
              <w:rPr>
                <w:sz w:val="20"/>
              </w:rPr>
              <w:t>балкона</w:t>
            </w:r>
            <w:r>
              <w:rPr>
                <w:sz w:val="20"/>
              </w:rPr>
              <w:t xml:space="preserve"> 14-го этажа здания в осях </w:t>
            </w:r>
          </w:p>
          <w:p w14:paraId="7E000000">
            <w:pPr>
              <w:ind w:right="-86"/>
              <w:rPr>
                <w:sz w:val="20"/>
              </w:rPr>
            </w:pPr>
            <w:r>
              <w:rPr>
                <w:sz w:val="20"/>
              </w:rPr>
              <w:t>1-6/А-Е на отм. +</w:t>
            </w:r>
            <w:r>
              <w:rPr>
                <w:sz w:val="20"/>
              </w:rPr>
              <w:t>47.680 от 15.09.2023г.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7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№2-КР-Б</w:t>
            </w:r>
          </w:p>
          <w:p w14:paraId="80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8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8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83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hRule="atLeast" w:val="363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84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18.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85000000">
            <w:pPr>
              <w:pStyle w:val="Style_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Акт освидетельствования скрытых работ:</w:t>
            </w:r>
            <w:r>
              <w:rPr>
                <w:rFonts w:ascii="Times New Roman" w:hAnsi="Times New Roman"/>
                <w:sz w:val="20"/>
              </w:rPr>
              <w:t xml:space="preserve"> Устройство </w:t>
            </w:r>
            <w:r>
              <w:rPr>
                <w:rFonts w:ascii="Times New Roman" w:hAnsi="Times New Roman"/>
                <w:sz w:val="20"/>
              </w:rPr>
              <w:t>второго</w:t>
            </w:r>
            <w:r>
              <w:rPr>
                <w:rFonts w:ascii="Times New Roman" w:hAnsi="Times New Roman"/>
                <w:sz w:val="20"/>
              </w:rPr>
              <w:t xml:space="preserve"> слоя </w:t>
            </w:r>
            <w:r>
              <w:rPr>
                <w:rFonts w:ascii="Times New Roman" w:hAnsi="Times New Roman"/>
                <w:sz w:val="20"/>
              </w:rPr>
              <w:t xml:space="preserve">и примыканий </w:t>
            </w:r>
            <w:r>
              <w:rPr>
                <w:rFonts w:ascii="Times New Roman" w:hAnsi="Times New Roman"/>
                <w:sz w:val="20"/>
              </w:rPr>
              <w:t xml:space="preserve">рулонной гидроизоляции </w:t>
            </w:r>
            <w:r>
              <w:rPr>
                <w:rFonts w:ascii="Times New Roman" w:hAnsi="Times New Roman"/>
                <w:sz w:val="20"/>
              </w:rPr>
              <w:t>балкона</w:t>
            </w:r>
            <w:r>
              <w:rPr>
                <w:rFonts w:ascii="Times New Roman" w:hAnsi="Times New Roman"/>
                <w:sz w:val="20"/>
              </w:rPr>
              <w:t xml:space="preserve"> 14-го этажа здания в осях 1-6/А-Е на отм. +</w:t>
            </w:r>
            <w:r>
              <w:rPr>
                <w:rFonts w:ascii="Times New Roman" w:hAnsi="Times New Roman"/>
                <w:sz w:val="20"/>
              </w:rPr>
              <w:t>47.680</w:t>
            </w:r>
            <w:r>
              <w:rPr>
                <w:rFonts w:ascii="Times New Roman" w:hAnsi="Times New Roman"/>
                <w:sz w:val="20"/>
              </w:rPr>
              <w:t xml:space="preserve"> S=345,73 м2 от 19.09.2023г.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86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№3-КР</w:t>
            </w:r>
            <w:r>
              <w:rPr>
                <w:sz w:val="20"/>
              </w:rPr>
              <w:t>-Б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87000000">
            <w:pPr>
              <w:ind/>
              <w:jc w:val="center"/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8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89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hRule="atLeast" w:val="922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8A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19.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8B000000">
            <w:pPr>
              <w:ind w:right="-86"/>
              <w:rPr>
                <w:sz w:val="20"/>
              </w:rPr>
            </w:pPr>
            <w:r>
              <w:rPr>
                <w:sz w:val="20"/>
              </w:rPr>
              <w:t>Исполнительная схема</w:t>
            </w:r>
            <w:r>
              <w:rPr>
                <w:sz w:val="20"/>
              </w:rPr>
              <w:t>:</w:t>
            </w:r>
          </w:p>
          <w:p w14:paraId="8C000000">
            <w:pPr>
              <w:ind w:right="-86"/>
              <w:rPr>
                <w:sz w:val="20"/>
              </w:rPr>
            </w:pPr>
            <w:r>
              <w:rPr>
                <w:sz w:val="20"/>
              </w:rPr>
              <w:t xml:space="preserve">Устройство второго слоя </w:t>
            </w:r>
            <w:r>
              <w:rPr>
                <w:sz w:val="20"/>
              </w:rPr>
              <w:t xml:space="preserve">и примыканий </w:t>
            </w:r>
            <w:r>
              <w:rPr>
                <w:sz w:val="20"/>
              </w:rPr>
              <w:t xml:space="preserve">рулонной гидроизоляции балкона 14-го этажа здания в осях </w:t>
            </w:r>
          </w:p>
          <w:p w14:paraId="8D000000">
            <w:pPr>
              <w:ind w:right="-86"/>
              <w:rPr>
                <w:sz w:val="20"/>
              </w:rPr>
            </w:pPr>
            <w:r>
              <w:rPr>
                <w:sz w:val="20"/>
              </w:rPr>
              <w:t xml:space="preserve">1-6/А-Е на отм. </w:t>
            </w:r>
            <w:r>
              <w:rPr>
                <w:sz w:val="20"/>
              </w:rPr>
              <w:t>+</w:t>
            </w:r>
            <w:r>
              <w:rPr>
                <w:sz w:val="20"/>
              </w:rPr>
              <w:t>47.680 от 19.09.2023г.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8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№3-КР-Б</w:t>
            </w:r>
          </w:p>
          <w:p w14:paraId="8F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hRule="atLeast" w:val="922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3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4000000">
            <w:pPr>
              <w:ind w:right="-86"/>
              <w:rPr>
                <w:sz w:val="20"/>
              </w:rPr>
            </w:pPr>
            <w:r>
              <w:rPr>
                <w:sz w:val="20"/>
              </w:rPr>
              <w:t>Общий журнал работ (копия)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6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hRule="atLeast" w:val="856"/>
        </w:trPr>
        <w:tc>
          <w:tcPr>
            <w:tcW w:type="dxa" w:w="7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900000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21.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A000000">
            <w:pPr>
              <w:ind w:right="-86"/>
              <w:rPr>
                <w:sz w:val="20"/>
              </w:rPr>
            </w:pPr>
            <w:r>
              <w:rPr>
                <w:sz w:val="20"/>
              </w:rPr>
              <w:t>Журнал входного контроля (копия)</w:t>
            </w:r>
          </w:p>
        </w:tc>
        <w:tc>
          <w:tcPr>
            <w:tcW w:type="dxa" w:w="1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B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№1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ООО «Уралком»</w:t>
            </w:r>
          </w:p>
        </w:tc>
        <w:tc>
          <w:tcPr>
            <w:tcW w:type="dxa" w:w="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type="dxa" w:w="85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9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</w:tbl>
    <w:p w14:paraId="9F000000">
      <w:pPr>
        <w:rPr>
          <w:b w:val="1"/>
        </w:rPr>
      </w:pPr>
    </w:p>
    <w:tbl>
      <w:tblPr>
        <w:tblStyle w:val="Style_2"/>
        <w:tblLayout w:type="fixed"/>
      </w:tblPr>
      <w:tblGrid>
        <w:gridCol w:w="6756"/>
        <w:gridCol w:w="298"/>
        <w:gridCol w:w="1486"/>
        <w:gridCol w:w="298"/>
        <w:gridCol w:w="1596"/>
      </w:tblGrid>
      <w:tr>
        <w:trPr>
          <w:trHeight w:hRule="atLeast" w:val="328"/>
        </w:trPr>
        <w:tc>
          <w:tcPr>
            <w:tcW w:type="dxa" w:w="6756"/>
          </w:tcPr>
          <w:p w14:paraId="A0000000">
            <w:pPr>
              <w:pStyle w:val="Style_5"/>
              <w:spacing w:before="0"/>
              <w:ind w:firstLine="0" w:left="0"/>
              <w:jc w:val="left"/>
              <w:rPr>
                <w:rFonts w:ascii="Times New Roman CYR" w:hAnsi="Times New Roman CYR"/>
                <w:sz w:val="22"/>
              </w:rPr>
            </w:pPr>
            <w:r>
              <w:rPr>
                <w:rFonts w:ascii="Times New Roman CYR" w:hAnsi="Times New Roman CYR"/>
                <w:sz w:val="22"/>
              </w:rPr>
              <w:t>Представитель генподрядчика</w:t>
            </w:r>
          </w:p>
          <w:p w14:paraId="A1000000">
            <w:pPr>
              <w:pStyle w:val="Style_5"/>
              <w:spacing w:before="0"/>
              <w:ind w:firstLine="0" w:left="0"/>
              <w:jc w:val="left"/>
              <w:rPr>
                <w:rFonts w:ascii="Times New Roman CYR" w:hAnsi="Times New Roman CYR"/>
                <w:sz w:val="22"/>
              </w:rPr>
            </w:pPr>
          </w:p>
        </w:tc>
        <w:tc>
          <w:tcPr>
            <w:tcW w:type="dxa" w:w="298"/>
            <w:vAlign w:val="bottom"/>
          </w:tcPr>
          <w:p w14:paraId="A2000000">
            <w:pPr>
              <w:pStyle w:val="Style_5"/>
              <w:spacing w:before="0"/>
              <w:ind w:firstLine="0" w:left="0"/>
              <w:jc w:val="center"/>
              <w:rPr>
                <w:rFonts w:ascii="Times New Roman CYR" w:hAnsi="Times New Roman CYR"/>
                <w:sz w:val="22"/>
              </w:rPr>
            </w:pPr>
          </w:p>
        </w:tc>
        <w:tc>
          <w:tcPr>
            <w:tcW w:type="dxa" w:w="1486"/>
            <w:vAlign w:val="bottom"/>
          </w:tcPr>
          <w:p w14:paraId="A3000000">
            <w:pPr>
              <w:pStyle w:val="Style_5"/>
              <w:spacing w:before="0"/>
              <w:ind w:firstLine="0" w:left="0"/>
              <w:jc w:val="center"/>
              <w:rPr>
                <w:rFonts w:ascii="Times New Roman CYR" w:hAnsi="Times New Roman CYR"/>
                <w:sz w:val="22"/>
              </w:rPr>
            </w:pPr>
          </w:p>
        </w:tc>
        <w:tc>
          <w:tcPr>
            <w:tcW w:type="dxa" w:w="298"/>
            <w:vAlign w:val="bottom"/>
          </w:tcPr>
          <w:p w14:paraId="A4000000">
            <w:pPr>
              <w:pStyle w:val="Style_5"/>
              <w:spacing w:before="0"/>
              <w:ind w:firstLine="0" w:left="0"/>
              <w:jc w:val="center"/>
              <w:rPr>
                <w:rFonts w:ascii="Times New Roman CYR" w:hAnsi="Times New Roman CYR"/>
                <w:sz w:val="22"/>
              </w:rPr>
            </w:pPr>
          </w:p>
        </w:tc>
        <w:tc>
          <w:tcPr>
            <w:tcW w:type="dxa" w:w="1596"/>
            <w:vAlign w:val="bottom"/>
          </w:tcPr>
          <w:p w14:paraId="A5000000">
            <w:pPr>
              <w:pStyle w:val="Style_5"/>
              <w:spacing w:before="0"/>
              <w:ind w:firstLine="0" w:left="0"/>
              <w:jc w:val="center"/>
              <w:rPr>
                <w:rFonts w:ascii="Times New Roman CYR" w:hAnsi="Times New Roman CYR"/>
                <w:sz w:val="22"/>
              </w:rPr>
            </w:pPr>
          </w:p>
        </w:tc>
      </w:tr>
      <w:tr>
        <w:trPr>
          <w:trHeight w:hRule="atLeast" w:val="144"/>
        </w:trPr>
        <w:tc>
          <w:tcPr>
            <w:tcW w:type="dxa" w:w="6756"/>
            <w:tcBorders>
              <w:top w:color="000000" w:sz="4" w:val="single"/>
            </w:tcBorders>
          </w:tcPr>
          <w:p w14:paraId="A6000000">
            <w:pPr>
              <w:pStyle w:val="Style_5"/>
              <w:spacing w:before="0"/>
              <w:ind w:firstLine="0" w:left="0"/>
              <w:jc w:val="center"/>
              <w:rPr>
                <w:rFonts w:ascii="Times New Roman CYR" w:hAnsi="Times New Roman CYR"/>
                <w:b w:val="1"/>
                <w:sz w:val="16"/>
                <w:u w:val="single"/>
              </w:rPr>
            </w:pPr>
            <w:r>
              <w:rPr>
                <w:rFonts w:ascii="Times New Roman CYR" w:hAnsi="Times New Roman CYR"/>
                <w:sz w:val="16"/>
              </w:rPr>
              <w:t>(фамилия, инициалы)</w:t>
            </w:r>
          </w:p>
        </w:tc>
        <w:tc>
          <w:tcPr>
            <w:tcW w:type="dxa" w:w="298"/>
          </w:tcPr>
          <w:p w14:paraId="A7000000">
            <w:pPr>
              <w:pStyle w:val="Style_5"/>
              <w:spacing w:before="0"/>
              <w:ind w:firstLine="0" w:left="0"/>
              <w:jc w:val="center"/>
              <w:rPr>
                <w:rFonts w:ascii="Times New Roman CYR" w:hAnsi="Times New Roman CYR"/>
                <w:b w:val="1"/>
                <w:sz w:val="16"/>
                <w:u w:val="single"/>
              </w:rPr>
            </w:pPr>
          </w:p>
        </w:tc>
        <w:tc>
          <w:tcPr>
            <w:tcW w:type="dxa" w:w="1486"/>
            <w:tcBorders>
              <w:top w:color="000000" w:sz="4" w:val="single"/>
            </w:tcBorders>
          </w:tcPr>
          <w:p w14:paraId="A8000000">
            <w:pPr>
              <w:pStyle w:val="Style_5"/>
              <w:spacing w:before="0"/>
              <w:ind w:firstLine="0" w:left="0"/>
              <w:jc w:val="center"/>
              <w:rPr>
                <w:rFonts w:ascii="Times New Roman CYR" w:hAnsi="Times New Roman CYR"/>
                <w:b w:val="1"/>
                <w:sz w:val="16"/>
                <w:u w:val="single"/>
              </w:rPr>
            </w:pPr>
            <w:r>
              <w:rPr>
                <w:rFonts w:ascii="Times New Roman CYR" w:hAnsi="Times New Roman CYR"/>
                <w:sz w:val="16"/>
              </w:rPr>
              <w:t>(подпись)</w:t>
            </w:r>
          </w:p>
        </w:tc>
        <w:tc>
          <w:tcPr>
            <w:tcW w:type="dxa" w:w="298"/>
          </w:tcPr>
          <w:p w14:paraId="A9000000">
            <w:pPr>
              <w:pStyle w:val="Style_5"/>
              <w:spacing w:before="0"/>
              <w:ind w:firstLine="0" w:left="0"/>
              <w:jc w:val="center"/>
              <w:rPr>
                <w:rFonts w:ascii="Times New Roman CYR" w:hAnsi="Times New Roman CYR"/>
                <w:b w:val="1"/>
                <w:sz w:val="16"/>
                <w:u w:val="single"/>
              </w:rPr>
            </w:pPr>
          </w:p>
        </w:tc>
        <w:tc>
          <w:tcPr>
            <w:tcW w:type="dxa" w:w="1596"/>
            <w:tcBorders>
              <w:top w:color="000000" w:sz="4" w:val="single"/>
            </w:tcBorders>
          </w:tcPr>
          <w:p w14:paraId="AA000000">
            <w:pPr>
              <w:pStyle w:val="Style_5"/>
              <w:spacing w:before="0"/>
              <w:ind w:firstLine="0" w:left="0"/>
              <w:jc w:val="center"/>
              <w:rPr>
                <w:rFonts w:ascii="Times New Roman CYR" w:hAnsi="Times New Roman CYR"/>
                <w:b w:val="1"/>
                <w:sz w:val="16"/>
                <w:u w:val="single"/>
              </w:rPr>
            </w:pPr>
            <w:r>
              <w:rPr>
                <w:rFonts w:ascii="Times New Roman CYR" w:hAnsi="Times New Roman CYR"/>
                <w:sz w:val="16"/>
              </w:rPr>
              <w:t>(дата)</w:t>
            </w:r>
          </w:p>
        </w:tc>
      </w:tr>
    </w:tbl>
    <w:p w14:paraId="AB000000">
      <w:pPr>
        <w:rPr>
          <w:b w:val="1"/>
          <w:sz w:val="22"/>
        </w:rPr>
      </w:pPr>
    </w:p>
    <w:sectPr>
      <w:footerReference r:id="rId1" w:type="default"/>
      <w:pgSz w:h="16838" w:orient="portrait" w:w="11906"/>
      <w:pgMar w:bottom="851" w:footer="709" w:gutter="0" w:header="709" w:left="1134" w:right="851" w:top="28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  <w:p w14:paraId="02000000">
    <w:pPr>
      <w:pStyle w:val="Style_1"/>
    </w:pPr>
  </w:p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rPr>
      <w:sz w:val="24"/>
    </w:rPr>
  </w:style>
  <w:style w:default="1" w:styleId="Style_6_ch" w:type="character">
    <w:name w:val="Normal"/>
    <w:link w:val="Style_6"/>
    <w:rPr>
      <w:sz w:val="24"/>
    </w:rPr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6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6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Balloon Text"/>
    <w:basedOn w:val="Style_6"/>
    <w:link w:val="Style_11_ch"/>
    <w:rPr>
      <w:rFonts w:ascii="Tahoma" w:hAnsi="Tahoma"/>
      <w:sz w:val="16"/>
    </w:rPr>
  </w:style>
  <w:style w:styleId="Style_11_ch" w:type="character">
    <w:name w:val="Balloon Text"/>
    <w:basedOn w:val="Style_6_ch"/>
    <w:link w:val="Style_11"/>
    <w:rPr>
      <w:rFonts w:ascii="Tahoma" w:hAnsi="Tahoma"/>
      <w:sz w:val="16"/>
    </w:rPr>
  </w:style>
  <w:style w:styleId="Style_12" w:type="paragraph">
    <w:name w:val="Emphasis"/>
    <w:link w:val="Style_12_ch"/>
    <w:rPr>
      <w:i w:val="1"/>
    </w:rPr>
  </w:style>
  <w:style w:styleId="Style_12_ch" w:type="character">
    <w:name w:val="Emphasis"/>
    <w:link w:val="Style_12"/>
    <w:rPr>
      <w:i w:val="1"/>
    </w:rPr>
  </w:style>
  <w:style w:styleId="Style_13" w:type="paragraph">
    <w:name w:val="heading 3"/>
    <w:next w:val="Style_6"/>
    <w:link w:val="Style_13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3_ch" w:type="character">
    <w:name w:val="heading 3"/>
    <w:link w:val="Style_13"/>
    <w:rPr>
      <w:rFonts w:ascii="XO Thames" w:hAnsi="XO Thames"/>
      <w:b w:val="1"/>
      <w:sz w:val="26"/>
    </w:rPr>
  </w:style>
  <w:style w:styleId="Style_5" w:type="paragraph">
    <w:name w:val="Обычн2"/>
    <w:basedOn w:val="Style_6"/>
    <w:link w:val="Style_5_ch"/>
    <w:pPr>
      <w:widowControl w:val="0"/>
      <w:spacing w:before="120"/>
      <w:ind w:firstLine="284" w:left="0"/>
      <w:jc w:val="both"/>
    </w:pPr>
  </w:style>
  <w:style w:styleId="Style_5_ch" w:type="character">
    <w:name w:val="Обычн2"/>
    <w:basedOn w:val="Style_6_ch"/>
    <w:link w:val="Style_5"/>
  </w:style>
  <w:style w:styleId="Style_14" w:type="paragraph">
    <w:name w:val="toc 3"/>
    <w:next w:val="Style_6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4" w:type="paragraph">
    <w:name w:val="No Spacing"/>
    <w:link w:val="Style_4_ch"/>
    <w:rPr>
      <w:rFonts w:ascii="Calibri" w:hAnsi="Calibri"/>
      <w:sz w:val="24"/>
    </w:rPr>
  </w:style>
  <w:style w:styleId="Style_4_ch" w:type="character">
    <w:name w:val="No Spacing"/>
    <w:link w:val="Style_4"/>
    <w:rPr>
      <w:rFonts w:ascii="Calibri" w:hAnsi="Calibri"/>
      <w:sz w:val="24"/>
    </w:rPr>
  </w:style>
  <w:style w:styleId="Style_3" w:type="paragraph">
    <w:name w:val="СФ_абзац"/>
    <w:link w:val="Style_3_ch"/>
    <w:pPr>
      <w:spacing w:before="240"/>
      <w:ind/>
      <w:jc w:val="both"/>
    </w:pPr>
    <w:rPr>
      <w:b w:val="1"/>
      <w:sz w:val="24"/>
    </w:rPr>
  </w:style>
  <w:style w:styleId="Style_3_ch" w:type="character">
    <w:name w:val="СФ_абзац"/>
    <w:link w:val="Style_3"/>
    <w:rPr>
      <w:b w:val="1"/>
      <w:sz w:val="24"/>
    </w:rPr>
  </w:style>
  <w:style w:styleId="Style_15" w:type="paragraph">
    <w:name w:val="heading 5"/>
    <w:next w:val="Style_6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16" w:type="paragraph">
    <w:name w:val="heading 1"/>
    <w:next w:val="Style_6"/>
    <w:link w:val="Style_16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6_ch" w:type="character">
    <w:name w:val="heading 1"/>
    <w:link w:val="Style_16"/>
    <w:rPr>
      <w:rFonts w:ascii="XO Thames" w:hAnsi="XO Thames"/>
      <w:b w:val="1"/>
      <w:sz w:val="32"/>
    </w:rPr>
  </w:style>
  <w:style w:styleId="Style_17" w:type="paragraph">
    <w:name w:val="Hyperlink"/>
    <w:link w:val="Style_17_ch"/>
    <w:rPr>
      <w:color w:val="0000FF"/>
      <w:u w:val="single"/>
    </w:rPr>
  </w:style>
  <w:style w:styleId="Style_17_ch" w:type="character">
    <w:name w:val="Hyperlink"/>
    <w:link w:val="Style_17"/>
    <w:rPr>
      <w:color w:val="0000FF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6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1" w:type="paragraph">
    <w:name w:val="footer"/>
    <w:basedOn w:val="Style_6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6_ch"/>
    <w:link w:val="Style_1"/>
  </w:style>
  <w:style w:styleId="Style_21" w:type="paragraph">
    <w:name w:val="toc 9"/>
    <w:next w:val="Style_6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Preformat"/>
    <w:link w:val="Style_22_ch"/>
    <w:pPr>
      <w:widowControl w:val="0"/>
      <w:ind/>
    </w:pPr>
    <w:rPr>
      <w:rFonts w:ascii="Courier New" w:hAnsi="Courier New"/>
    </w:rPr>
  </w:style>
  <w:style w:styleId="Style_22_ch" w:type="character">
    <w:name w:val="Preformat"/>
    <w:link w:val="Style_22"/>
    <w:rPr>
      <w:rFonts w:ascii="Courier New" w:hAnsi="Courier New"/>
    </w:rPr>
  </w:style>
  <w:style w:styleId="Style_23" w:type="paragraph">
    <w:name w:val="toc 8"/>
    <w:next w:val="Style_6"/>
    <w:link w:val="Style_2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3_ch" w:type="character">
    <w:name w:val="toc 8"/>
    <w:link w:val="Style_23"/>
    <w:rPr>
      <w:rFonts w:ascii="XO Thames" w:hAnsi="XO Thames"/>
      <w:sz w:val="28"/>
    </w:rPr>
  </w:style>
  <w:style w:styleId="Style_24" w:type="paragraph">
    <w:name w:val="toc 5"/>
    <w:next w:val="Style_6"/>
    <w:link w:val="Style_2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5" w:type="paragraph">
    <w:name w:val=" Знак Знак Знак"/>
    <w:basedOn w:val="Style_6"/>
    <w:link w:val="Style_25_ch"/>
    <w:pPr>
      <w:spacing w:afterAutospacing="on" w:beforeAutospacing="on"/>
      <w:ind/>
    </w:pPr>
    <w:rPr>
      <w:rFonts w:ascii="Tahoma" w:hAnsi="Tahoma"/>
      <w:sz w:val="20"/>
    </w:rPr>
  </w:style>
  <w:style w:styleId="Style_25_ch" w:type="character">
    <w:name w:val=" Знак Знак Знак"/>
    <w:basedOn w:val="Style_6_ch"/>
    <w:link w:val="Style_25"/>
    <w:rPr>
      <w:rFonts w:ascii="Tahoma" w:hAnsi="Tahoma"/>
      <w:sz w:val="20"/>
    </w:rPr>
  </w:style>
  <w:style w:styleId="Style_26" w:type="paragraph">
    <w:name w:val="Subtitle"/>
    <w:next w:val="Style_6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6_ch" w:type="character">
    <w:name w:val="Subtitle"/>
    <w:link w:val="Style_26"/>
    <w:rPr>
      <w:rFonts w:ascii="XO Thames" w:hAnsi="XO Thames"/>
      <w:i w:val="1"/>
      <w:sz w:val="24"/>
    </w:rPr>
  </w:style>
  <w:style w:styleId="Style_27" w:type="paragraph">
    <w:name w:val="Heading"/>
    <w:link w:val="Style_27_ch"/>
    <w:pPr>
      <w:widowControl w:val="0"/>
      <w:ind/>
    </w:pPr>
    <w:rPr>
      <w:rFonts w:ascii="Arial" w:hAnsi="Arial"/>
      <w:b w:val="1"/>
      <w:sz w:val="22"/>
    </w:rPr>
  </w:style>
  <w:style w:styleId="Style_27_ch" w:type="character">
    <w:name w:val="Heading"/>
    <w:link w:val="Style_27"/>
    <w:rPr>
      <w:rFonts w:ascii="Arial" w:hAnsi="Arial"/>
      <w:b w:val="1"/>
      <w:sz w:val="22"/>
    </w:rPr>
  </w:style>
  <w:style w:styleId="Style_28" w:type="paragraph">
    <w:name w:val="Default Paragraph Font"/>
    <w:link w:val="Style_28_ch"/>
  </w:style>
  <w:style w:styleId="Style_28_ch" w:type="character">
    <w:name w:val="Default Paragraph Font"/>
    <w:link w:val="Style_28"/>
  </w:style>
  <w:style w:styleId="Style_29" w:type="paragraph">
    <w:name w:val="Title"/>
    <w:basedOn w:val="Style_6"/>
    <w:next w:val="Style_6"/>
    <w:link w:val="Style_29_ch"/>
    <w:uiPriority w:val="10"/>
    <w:qFormat/>
    <w:pPr>
      <w:spacing w:after="60" w:before="240"/>
      <w:ind/>
      <w:jc w:val="center"/>
      <w:outlineLvl w:val="0"/>
    </w:pPr>
    <w:rPr>
      <w:rFonts w:ascii="Cambria" w:hAnsi="Cambria"/>
      <w:b w:val="1"/>
      <w:sz w:val="32"/>
    </w:rPr>
  </w:style>
  <w:style w:styleId="Style_29_ch" w:type="character">
    <w:name w:val="Title"/>
    <w:basedOn w:val="Style_6_ch"/>
    <w:link w:val="Style_29"/>
    <w:rPr>
      <w:rFonts w:ascii="Cambria" w:hAnsi="Cambria"/>
      <w:b w:val="1"/>
      <w:sz w:val="32"/>
    </w:rPr>
  </w:style>
  <w:style w:styleId="Style_30" w:type="paragraph">
    <w:name w:val="heading 4"/>
    <w:next w:val="Style_6"/>
    <w:link w:val="Style_3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0_ch" w:type="character">
    <w:name w:val="heading 4"/>
    <w:link w:val="Style_30"/>
    <w:rPr>
      <w:rFonts w:ascii="XO Thames" w:hAnsi="XO Thames"/>
      <w:b w:val="1"/>
      <w:sz w:val="24"/>
    </w:rPr>
  </w:style>
  <w:style w:styleId="Style_31" w:type="paragraph">
    <w:name w:val="header"/>
    <w:basedOn w:val="Style_6"/>
    <w:link w:val="Style_31_ch"/>
    <w:pPr>
      <w:tabs>
        <w:tab w:leader="none" w:pos="4677" w:val="center"/>
        <w:tab w:leader="none" w:pos="9355" w:val="right"/>
      </w:tabs>
      <w:ind/>
    </w:pPr>
  </w:style>
  <w:style w:styleId="Style_31_ch" w:type="character">
    <w:name w:val="header"/>
    <w:basedOn w:val="Style_6_ch"/>
    <w:link w:val="Style_31"/>
  </w:style>
  <w:style w:styleId="Style_32" w:type="paragraph">
    <w:name w:val="heading 2"/>
    <w:next w:val="Style_6"/>
    <w:link w:val="Style_3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2_ch" w:type="character">
    <w:name w:val="heading 2"/>
    <w:link w:val="Style_32"/>
    <w:rPr>
      <w:rFonts w:ascii="XO Thames" w:hAnsi="XO Thames"/>
      <w:b w:val="1"/>
      <w:sz w:val="28"/>
    </w:rPr>
  </w:style>
  <w:style w:styleId="Style_33" w:type="table">
    <w:name w:val="Table Grid"/>
    <w:basedOn w:val="Style_2"/>
    <w:pPr>
      <w:widowControl w:val="0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2023-11-08T12:47:13Z</dcterms:modified>
</cp:coreProperties>
</file>