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3" w:rsidRPr="00A10A1E" w:rsidRDefault="003923E3" w:rsidP="00A10A1E">
      <w:pPr>
        <w:spacing w:before="360" w:after="360" w:line="240" w:lineRule="auto"/>
        <w:jc w:val="center"/>
        <w:outlineLvl w:val="2"/>
        <w:rPr>
          <w:rFonts w:eastAsia="Times New Roman" w:cs="Times New Roman"/>
          <w:b/>
          <w:bCs/>
          <w:color w:val="444444"/>
          <w:sz w:val="36"/>
          <w:szCs w:val="36"/>
          <w:lang w:eastAsia="cs-CZ"/>
        </w:rPr>
      </w:pPr>
      <w:r w:rsidRPr="00A10A1E">
        <w:rPr>
          <w:rFonts w:eastAsia="Times New Roman" w:cs="Times New Roman"/>
          <w:b/>
          <w:bCs/>
          <w:color w:val="444444"/>
          <w:sz w:val="36"/>
          <w:szCs w:val="36"/>
          <w:lang w:eastAsia="cs-CZ"/>
        </w:rPr>
        <w:t>Kde všude se dá kineziologie využít?</w:t>
      </w:r>
    </w:p>
    <w:p w:rsidR="003923E3" w:rsidRPr="00A10A1E" w:rsidRDefault="00A10A1E" w:rsidP="00A202A0">
      <w:pPr>
        <w:spacing w:before="360" w:after="360" w:line="240" w:lineRule="auto"/>
        <w:outlineLvl w:val="2"/>
        <w:rPr>
          <w:rFonts w:eastAsia="Times New Roman" w:cs="Times New Roman"/>
          <w:bCs/>
          <w:color w:val="444444"/>
          <w:sz w:val="24"/>
          <w:szCs w:val="24"/>
          <w:lang w:eastAsia="cs-CZ"/>
        </w:rPr>
      </w:pPr>
      <w:r>
        <w:rPr>
          <w:rFonts w:eastAsia="Times New Roman" w:cs="Times New Roman"/>
          <w:bCs/>
          <w:color w:val="444444"/>
          <w:sz w:val="24"/>
          <w:szCs w:val="24"/>
          <w:lang w:eastAsia="cs-CZ"/>
        </w:rPr>
        <w:t xml:space="preserve">        </w:t>
      </w:r>
      <w:r w:rsidR="003923E3" w:rsidRPr="00A10A1E">
        <w:rPr>
          <w:rFonts w:eastAsia="Times New Roman" w:cs="Times New Roman"/>
          <w:bCs/>
          <w:color w:val="444444"/>
          <w:sz w:val="24"/>
          <w:szCs w:val="24"/>
          <w:lang w:eastAsia="cs-CZ"/>
        </w:rPr>
        <w:t xml:space="preserve">Naše tělo je dokonalý systém, který funguje v rovnováze a </w:t>
      </w:r>
      <w:r w:rsidR="006F5751">
        <w:rPr>
          <w:rFonts w:eastAsia="Times New Roman" w:cs="Times New Roman"/>
          <w:bCs/>
          <w:color w:val="444444"/>
          <w:sz w:val="24"/>
          <w:szCs w:val="24"/>
          <w:lang w:eastAsia="cs-CZ"/>
        </w:rPr>
        <w:t>každá nemoc je druh krize, která</w:t>
      </w:r>
      <w:bookmarkStart w:id="0" w:name="_GoBack"/>
      <w:bookmarkEnd w:id="0"/>
      <w:r w:rsidR="003923E3" w:rsidRPr="00A10A1E">
        <w:rPr>
          <w:rFonts w:eastAsia="Times New Roman" w:cs="Times New Roman"/>
          <w:bCs/>
          <w:color w:val="444444"/>
          <w:sz w:val="24"/>
          <w:szCs w:val="24"/>
          <w:lang w:eastAsia="cs-CZ"/>
        </w:rPr>
        <w:t xml:space="preserve"> nám ukazuje, že je potřeba udělat v nějaké oblasti našeho života změnu. </w:t>
      </w:r>
    </w:p>
    <w:p w:rsidR="003923E3" w:rsidRPr="00A10A1E" w:rsidRDefault="00A10A1E" w:rsidP="003923E3">
      <w:p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       </w:t>
      </w:r>
      <w:r w:rsidR="003923E3" w:rsidRPr="00A10A1E">
        <w:rPr>
          <w:rFonts w:eastAsia="Times New Roman" w:cs="Times New Roman"/>
          <w:bCs/>
          <w:color w:val="624C84"/>
          <w:sz w:val="24"/>
          <w:szCs w:val="24"/>
          <w:lang w:eastAsia="cs-CZ"/>
        </w:rPr>
        <w:t xml:space="preserve">Problémů, které pomáhá metoda </w:t>
      </w:r>
      <w:proofErr w:type="spellStart"/>
      <w:r w:rsidR="003923E3" w:rsidRPr="00A10A1E">
        <w:rPr>
          <w:rFonts w:eastAsia="Times New Roman" w:cs="Times New Roman"/>
          <w:bCs/>
          <w:color w:val="624C84"/>
          <w:sz w:val="24"/>
          <w:szCs w:val="24"/>
          <w:lang w:eastAsia="cs-CZ"/>
        </w:rPr>
        <w:t>One</w:t>
      </w:r>
      <w:proofErr w:type="spellEnd"/>
      <w:r w:rsidR="003923E3" w:rsidRPr="00A10A1E">
        <w:rPr>
          <w:rFonts w:eastAsia="Times New Roman" w:cs="Times New Roman"/>
          <w:bCs/>
          <w:color w:val="624C84"/>
          <w:sz w:val="24"/>
          <w:szCs w:val="24"/>
          <w:lang w:eastAsia="cs-CZ"/>
        </w:rPr>
        <w:t xml:space="preserve"> Brain řešit, je skutečně hodně.</w:t>
      </w:r>
      <w:r w:rsidR="003923E3" w:rsidRPr="00A10A1E">
        <w:rPr>
          <w:rFonts w:eastAsia="Times New Roman" w:cs="Times New Roman"/>
          <w:color w:val="624C84"/>
          <w:sz w:val="24"/>
          <w:szCs w:val="24"/>
          <w:lang w:eastAsia="cs-CZ"/>
        </w:rPr>
        <w:t xml:space="preserve"> Důležitý je ovšem aktivní přístup klienta, který by měl být opravdu ochoten na svém problému pracovat a mít upřímnou touhu jej vyřešit. </w:t>
      </w:r>
      <w:r w:rsidR="003923E3" w:rsidRPr="00A10A1E">
        <w:rPr>
          <w:rFonts w:eastAsia="Times New Roman" w:cs="Times New Roman"/>
          <w:bCs/>
          <w:color w:val="624C84"/>
          <w:sz w:val="24"/>
          <w:szCs w:val="24"/>
          <w:lang w:eastAsia="cs-CZ"/>
        </w:rPr>
        <w:t>Odstraňování starých bloků</w:t>
      </w:r>
      <w:r w:rsidR="003923E3" w:rsidRPr="00A10A1E">
        <w:rPr>
          <w:rFonts w:eastAsia="Times New Roman" w:cs="Times New Roman"/>
          <w:color w:val="624C84"/>
          <w:sz w:val="24"/>
          <w:szCs w:val="24"/>
          <w:lang w:eastAsia="cs-CZ"/>
        </w:rPr>
        <w:t xml:space="preserve"> je možné přirovnat k loupání cibule – vrstvu po vrstvě se postupně dostáváme k jádru problému. Hlavní práci ovšem na sobě musí vykonat klient, kterému kineziologické odblokování pomůže najít podstatu a příčinu potíží a cestu, jak z nich ven.</w:t>
      </w:r>
    </w:p>
    <w:p w:rsidR="003923E3" w:rsidRPr="00A10A1E" w:rsidRDefault="003923E3" w:rsidP="003923E3">
      <w:p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</w:p>
    <w:p w:rsidR="003923E3" w:rsidRPr="00A10A1E" w:rsidRDefault="003923E3" w:rsidP="003923E3">
      <w:pPr>
        <w:spacing w:before="20" w:after="20" w:line="240" w:lineRule="auto"/>
        <w:jc w:val="both"/>
        <w:rPr>
          <w:rFonts w:eastAsia="Times New Roman" w:cs="Times New Roman"/>
          <w:b/>
          <w:color w:val="624C84"/>
          <w:sz w:val="24"/>
          <w:szCs w:val="24"/>
          <w:lang w:eastAsia="cs-CZ"/>
        </w:rPr>
      </w:pPr>
      <w:r w:rsidRPr="00A10A1E">
        <w:rPr>
          <w:rFonts w:eastAsia="Times New Roman" w:cs="Times New Roman"/>
          <w:b/>
          <w:color w:val="624C84"/>
          <w:sz w:val="24"/>
          <w:szCs w:val="24"/>
          <w:lang w:eastAsia="cs-CZ"/>
        </w:rPr>
        <w:t xml:space="preserve">Příklad témat </w:t>
      </w:r>
      <w:proofErr w:type="spellStart"/>
      <w:r w:rsidRPr="00A10A1E">
        <w:rPr>
          <w:rFonts w:eastAsia="Times New Roman" w:cs="Times New Roman"/>
          <w:b/>
          <w:color w:val="624C84"/>
          <w:sz w:val="24"/>
          <w:szCs w:val="24"/>
          <w:lang w:eastAsia="cs-CZ"/>
        </w:rPr>
        <w:t>odbloků</w:t>
      </w:r>
      <w:proofErr w:type="spellEnd"/>
      <w:r w:rsidRPr="00A10A1E">
        <w:rPr>
          <w:rFonts w:eastAsia="Times New Roman" w:cs="Times New Roman"/>
          <w:b/>
          <w:color w:val="624C84"/>
          <w:sz w:val="24"/>
          <w:szCs w:val="24"/>
          <w:lang w:eastAsia="cs-CZ"/>
        </w:rPr>
        <w:t>:</w:t>
      </w:r>
    </w:p>
    <w:p w:rsidR="00F40884" w:rsidRPr="00A10A1E" w:rsidRDefault="00F40884" w:rsidP="003923E3">
      <w:p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</w:p>
    <w:p w:rsidR="00F40884" w:rsidRPr="00A10A1E" w:rsidRDefault="00F40884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  <w:r w:rsidRPr="00A10A1E">
        <w:rPr>
          <w:rFonts w:eastAsia="Times New Roman" w:cs="Times New Roman"/>
          <w:color w:val="624C84"/>
          <w:sz w:val="24"/>
          <w:szCs w:val="24"/>
          <w:lang w:eastAsia="cs-CZ"/>
        </w:rPr>
        <w:t>Partnerské vztahy, rozchody</w:t>
      </w:r>
    </w:p>
    <w:p w:rsidR="00F40884" w:rsidRPr="00A10A1E" w:rsidRDefault="00F40884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  <w:r w:rsidRPr="00A10A1E">
        <w:rPr>
          <w:rFonts w:eastAsia="Times New Roman" w:cs="Times New Roman"/>
          <w:color w:val="624C84"/>
          <w:sz w:val="24"/>
          <w:szCs w:val="24"/>
          <w:lang w:eastAsia="cs-CZ"/>
        </w:rPr>
        <w:t>Strach, tréma, nerozhodnost</w:t>
      </w:r>
    </w:p>
    <w:p w:rsidR="003923E3" w:rsidRPr="00A10A1E" w:rsidRDefault="00F40884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Psychické problémy (d</w:t>
      </w:r>
      <w:r w:rsidR="003923E3" w:rsidRPr="00A10A1E">
        <w:rPr>
          <w:rFonts w:eastAsia="Times New Roman" w:cs="Times New Roman"/>
          <w:sz w:val="24"/>
          <w:szCs w:val="24"/>
          <w:lang w:eastAsia="cs-CZ"/>
        </w:rPr>
        <w:t>eprese</w:t>
      </w:r>
      <w:r w:rsidRPr="00A10A1E">
        <w:rPr>
          <w:rFonts w:eastAsia="Times New Roman" w:cs="Times New Roman"/>
          <w:sz w:val="24"/>
          <w:szCs w:val="24"/>
          <w:lang w:eastAsia="cs-CZ"/>
        </w:rPr>
        <w:t>)</w:t>
      </w:r>
    </w:p>
    <w:p w:rsidR="00F40884" w:rsidRPr="00A10A1E" w:rsidRDefault="00F40884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color w:val="624C84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Zdravotní problémy</w:t>
      </w:r>
    </w:p>
    <w:p w:rsidR="003923E3" w:rsidRPr="00A10A1E" w:rsidRDefault="003923E3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Strach ze zodpovědnosti</w:t>
      </w:r>
    </w:p>
    <w:p w:rsidR="003923E3" w:rsidRPr="00A10A1E" w:rsidRDefault="003923E3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Sebevědomí</w:t>
      </w:r>
      <w:r w:rsidR="00F40884" w:rsidRPr="00A10A1E">
        <w:rPr>
          <w:rFonts w:eastAsia="Times New Roman" w:cs="Times New Roman"/>
          <w:sz w:val="24"/>
          <w:szCs w:val="24"/>
          <w:lang w:eastAsia="cs-CZ"/>
        </w:rPr>
        <w:t xml:space="preserve"> a sebedůvěra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Poruchy učení</w:t>
      </w:r>
      <w:r w:rsidR="00114822" w:rsidRPr="00A10A1E">
        <w:rPr>
          <w:rFonts w:eastAsia="Times New Roman" w:cs="Times New Roman"/>
          <w:sz w:val="24"/>
          <w:szCs w:val="24"/>
          <w:lang w:eastAsia="cs-CZ"/>
        </w:rPr>
        <w:t>, dyslexie, dysgrafie, hyperaktivita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Soustředění při učení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Bolesti hlavy</w:t>
      </w:r>
    </w:p>
    <w:p w:rsidR="003923E3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 xml:space="preserve">Různé druhy </w:t>
      </w:r>
      <w:proofErr w:type="spellStart"/>
      <w:r w:rsidRPr="00A10A1E">
        <w:rPr>
          <w:rFonts w:eastAsia="Times New Roman" w:cs="Times New Roman"/>
          <w:color w:val="444444"/>
          <w:sz w:val="24"/>
          <w:szCs w:val="24"/>
          <w:lang w:eastAsia="cs-CZ"/>
        </w:rPr>
        <w:t>fóbií</w:t>
      </w:r>
      <w:proofErr w:type="spellEnd"/>
      <w:r w:rsidRPr="00A10A1E">
        <w:rPr>
          <w:rFonts w:eastAsia="Times New Roman" w:cs="Times New Roman"/>
          <w:color w:val="444444"/>
          <w:sz w:val="24"/>
          <w:szCs w:val="24"/>
          <w:lang w:eastAsia="cs-CZ"/>
        </w:rPr>
        <w:t xml:space="preserve"> (psi, pavouci, hadi, </w:t>
      </w:r>
      <w:proofErr w:type="gramStart"/>
      <w:r w:rsidRPr="00A10A1E">
        <w:rPr>
          <w:rFonts w:eastAsia="Times New Roman" w:cs="Times New Roman"/>
          <w:color w:val="444444"/>
          <w:sz w:val="24"/>
          <w:szCs w:val="24"/>
          <w:lang w:eastAsia="cs-CZ"/>
        </w:rPr>
        <w:t>výšky..)</w:t>
      </w:r>
      <w:proofErr w:type="gramEnd"/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Neschopnost realizace myšlenek a nápadů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Zkoušky, maturita</w:t>
      </w:r>
    </w:p>
    <w:p w:rsidR="00F40884" w:rsidRPr="00A10A1E" w:rsidRDefault="00F40884" w:rsidP="00F40884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Posílení vůle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Vada řeči, zadrhávání, koktání</w:t>
      </w:r>
    </w:p>
    <w:p w:rsidR="00F40884" w:rsidRPr="00A10A1E" w:rsidRDefault="00114822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Poruchy spánku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Poruchy příjmu potravy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Nadváha, obezita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Noční jedení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Neschopnost nalézt partnera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Vztah s rodiči</w:t>
      </w:r>
    </w:p>
    <w:p w:rsidR="00F40884" w:rsidRPr="00A10A1E" w:rsidRDefault="00F40884" w:rsidP="003923E3">
      <w:pPr>
        <w:pStyle w:val="Odstavecseseznamem"/>
        <w:numPr>
          <w:ilvl w:val="0"/>
          <w:numId w:val="9"/>
        </w:num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A10A1E">
        <w:rPr>
          <w:rFonts w:eastAsia="Times New Roman" w:cs="Times New Roman"/>
          <w:sz w:val="24"/>
          <w:szCs w:val="24"/>
          <w:lang w:eastAsia="cs-CZ"/>
        </w:rPr>
        <w:t>Problém s komunikací</w:t>
      </w:r>
    </w:p>
    <w:p w:rsidR="00F40884" w:rsidRPr="00A10A1E" w:rsidRDefault="00F40884" w:rsidP="00F40884">
      <w:pPr>
        <w:spacing w:before="20" w:after="20" w:line="240" w:lineRule="auto"/>
        <w:ind w:left="360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F40884" w:rsidRPr="00A10A1E" w:rsidRDefault="00A10A1E" w:rsidP="00F40884">
      <w:pPr>
        <w:spacing w:before="20" w:after="20" w:line="240" w:lineRule="auto"/>
        <w:ind w:left="360"/>
        <w:jc w:val="both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       </w:t>
      </w:r>
      <w:r w:rsidR="00F40884" w:rsidRPr="00A10A1E">
        <w:rPr>
          <w:rFonts w:eastAsia="Times New Roman" w:cs="Times New Roman"/>
          <w:sz w:val="24"/>
          <w:szCs w:val="24"/>
          <w:lang w:eastAsia="cs-CZ"/>
        </w:rPr>
        <w:t>Pokud jste nenašli svoje téma, můžete se na mě obrátit a zjistíme, zda Vám mohu být k dispozici. Můžeme společně hledat cestu, jak se zbavi</w:t>
      </w:r>
      <w:r w:rsidR="00114822" w:rsidRPr="00A10A1E">
        <w:rPr>
          <w:rFonts w:eastAsia="Times New Roman" w:cs="Times New Roman"/>
          <w:sz w:val="24"/>
          <w:szCs w:val="24"/>
          <w:lang w:eastAsia="cs-CZ"/>
        </w:rPr>
        <w:t>t bolesti a jak vytvářet psychické i fyzické zdraví.</w:t>
      </w:r>
    </w:p>
    <w:p w:rsidR="00F40884" w:rsidRPr="00A10A1E" w:rsidRDefault="00F40884" w:rsidP="00114822">
      <w:pPr>
        <w:spacing w:before="20" w:after="20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B77A5F" w:rsidRPr="00A10A1E" w:rsidRDefault="00B77A5F" w:rsidP="00A202A0"/>
    <w:sectPr w:rsidR="00B77A5F" w:rsidRPr="00A10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167D"/>
    <w:multiLevelType w:val="hybridMultilevel"/>
    <w:tmpl w:val="C5B2C91E"/>
    <w:lvl w:ilvl="0" w:tplc="1542C74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624C84"/>
        <w:sz w:val="1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E27E9"/>
    <w:multiLevelType w:val="multilevel"/>
    <w:tmpl w:val="8F4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E7AEA"/>
    <w:multiLevelType w:val="multilevel"/>
    <w:tmpl w:val="70C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17274"/>
    <w:multiLevelType w:val="multilevel"/>
    <w:tmpl w:val="3F0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B146D1"/>
    <w:multiLevelType w:val="multilevel"/>
    <w:tmpl w:val="2A5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5629BE"/>
    <w:multiLevelType w:val="multilevel"/>
    <w:tmpl w:val="4F8C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16106"/>
    <w:multiLevelType w:val="multilevel"/>
    <w:tmpl w:val="ECD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E23344"/>
    <w:multiLevelType w:val="multilevel"/>
    <w:tmpl w:val="C53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B1A06"/>
    <w:multiLevelType w:val="multilevel"/>
    <w:tmpl w:val="32DA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34"/>
    <w:rsid w:val="00114822"/>
    <w:rsid w:val="002B7E34"/>
    <w:rsid w:val="003923E3"/>
    <w:rsid w:val="004D401F"/>
    <w:rsid w:val="006F5751"/>
    <w:rsid w:val="008F12BF"/>
    <w:rsid w:val="00A10A1E"/>
    <w:rsid w:val="00A202A0"/>
    <w:rsid w:val="00B77A5F"/>
    <w:rsid w:val="00BB6D49"/>
    <w:rsid w:val="00F4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202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02A0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B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202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02A0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B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267">
                  <w:marLeft w:val="0"/>
                  <w:marRight w:val="0"/>
                  <w:marTop w:val="0"/>
                  <w:marBottom w:val="0"/>
                  <w:divBdr>
                    <w:top w:val="single" w:sz="6" w:space="0" w:color="FFFA00"/>
                    <w:left w:val="single" w:sz="6" w:space="0" w:color="FFFA00"/>
                    <w:bottom w:val="single" w:sz="6" w:space="0" w:color="FFFA00"/>
                    <w:right w:val="single" w:sz="6" w:space="0" w:color="FFFA00"/>
                  </w:divBdr>
                  <w:divsChild>
                    <w:div w:id="9559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7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7</cp:revision>
  <dcterms:created xsi:type="dcterms:W3CDTF">2015-09-15T11:38:00Z</dcterms:created>
  <dcterms:modified xsi:type="dcterms:W3CDTF">2015-10-07T16:59:00Z</dcterms:modified>
</cp:coreProperties>
</file>