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400040" cy="621030"/>
            <wp:effectExtent b="0" l="0" r="0" t="0"/>
            <wp:docPr id="141037918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1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0"/>
          <w:szCs w:val="30"/>
          <w:u w:val="none"/>
          <w:shd w:fill="auto" w:val="clear"/>
          <w:vertAlign w:val="baseline"/>
          <w:rtl w:val="0"/>
        </w:rPr>
        <w:t xml:space="preserve">Curso Superior de Desenvolvimento de Software Multiplataforma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Douglas Wenzel, 3011392413022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Fernando Chibli, 3011392323017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Gustavo Ferreira, 3011392413016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Isabel Maito, 3011392413045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Projeto Interdisciplinar</w:t>
      </w:r>
      <w:r w:rsidDel="00000000" w:rsidR="00000000" w:rsidRPr="00000000">
        <w:rPr>
          <w:color w:val="0d0d0d"/>
          <w:sz w:val="32"/>
          <w:szCs w:val="32"/>
          <w:rtl w:val="0"/>
        </w:rPr>
        <w:t xml:space="preserve">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8"/>
          <w:szCs w:val="28"/>
        </w:rPr>
      </w:pPr>
      <w:r w:rsidDel="00000000" w:rsidR="00000000" w:rsidRPr="00000000">
        <w:rPr>
          <w:color w:val="0d0d0d"/>
          <w:sz w:val="28"/>
          <w:szCs w:val="28"/>
          <w:rtl w:val="0"/>
        </w:rPr>
        <w:t xml:space="preserve">Interação Humano Computador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0d0d0d"/>
          <w:sz w:val="32"/>
          <w:szCs w:val="32"/>
          <w:rtl w:val="0"/>
        </w:rPr>
        <w:t xml:space="preserve">DelBicos</w:t>
      </w:r>
      <w:r w:rsidDel="00000000" w:rsidR="00000000" w:rsidRPr="00000000">
        <w:rPr>
          <w:b w:val="1"/>
          <w:color w:val="0d0d0d"/>
          <w:sz w:val="32"/>
          <w:szCs w:val="32"/>
          <w:rtl w:val="0"/>
        </w:rPr>
        <w:t xml:space="preserve"> - Delivery de Bicos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b w:val="1"/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right"/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Orientador</w:t>
      </w:r>
      <w:r w:rsidDel="00000000" w:rsidR="00000000" w:rsidRPr="00000000">
        <w:rPr>
          <w:b w:val="1"/>
          <w:color w:val="0d0d0d"/>
          <w:sz w:val="32"/>
          <w:szCs w:val="32"/>
          <w:rtl w:val="0"/>
        </w:rPr>
        <w:t xml:space="preserve">a</w:t>
      </w:r>
      <w:r w:rsidDel="00000000" w:rsidR="00000000" w:rsidRPr="00000000">
        <w:rPr>
          <w:b w:val="1"/>
          <w:i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2130" w:right="0" w:firstLine="137.71653543307082"/>
        <w:jc w:val="right"/>
        <w:rPr>
          <w:color w:val="0d0d0d"/>
          <w:sz w:val="32"/>
          <w:szCs w:val="32"/>
        </w:rPr>
      </w:pPr>
      <w:r w:rsidDel="00000000" w:rsidR="00000000" w:rsidRPr="00000000">
        <w:rPr>
          <w:color w:val="0d0d0d"/>
          <w:sz w:val="32"/>
          <w:szCs w:val="32"/>
          <w:rtl w:val="0"/>
        </w:rPr>
        <w:t xml:space="preserve">  Prof</w:t>
      </w:r>
      <w:r w:rsidDel="00000000" w:rsidR="00000000" w:rsidRPr="00000000">
        <w:rPr>
          <w:color w:val="0d0d0d"/>
          <w:sz w:val="32"/>
          <w:szCs w:val="32"/>
          <w:vertAlign w:val="superscript"/>
          <w:rtl w:val="0"/>
        </w:rPr>
        <w:t xml:space="preserve">a</w:t>
      </w:r>
      <w:r w:rsidDel="00000000" w:rsidR="00000000" w:rsidRPr="00000000">
        <w:rPr>
          <w:color w:val="0d0d0d"/>
          <w:sz w:val="32"/>
          <w:szCs w:val="32"/>
          <w:rtl w:val="0"/>
        </w:rPr>
        <w:t xml:space="preserve"> Ma. Maria Janaína da Silva Ferreira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Votorantim - SP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vertAlign w:val="baseline"/>
        </w:rPr>
      </w:pPr>
      <w:r w:rsidDel="00000000" w:rsidR="00000000" w:rsidRPr="00000000">
        <w:rPr>
          <w:color w:val="0d0d0d"/>
          <w:sz w:val="26"/>
          <w:szCs w:val="26"/>
          <w:rtl w:val="0"/>
        </w:rPr>
        <w:t xml:space="preserve">Junho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d0d0d"/>
          <w:sz w:val="26"/>
          <w:szCs w:val="26"/>
          <w:u w:val="none"/>
          <w:vertAlign w:val="baseline"/>
          <w:rtl w:val="0"/>
        </w:rPr>
        <w:t xml:space="preserve">, 202</w:t>
      </w:r>
      <w:r w:rsidDel="00000000" w:rsidR="00000000" w:rsidRPr="00000000">
        <w:rPr>
          <w:color w:val="0d0d0d"/>
          <w:sz w:val="26"/>
          <w:szCs w:val="26"/>
          <w:rtl w:val="0"/>
        </w:rPr>
        <w:t xml:space="preserve">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b w:val="1"/>
          <w:color w:val="0d0d0d"/>
          <w:sz w:val="26"/>
          <w:szCs w:val="26"/>
        </w:rPr>
      </w:pPr>
      <w:r w:rsidDel="00000000" w:rsidR="00000000" w:rsidRPr="00000000">
        <w:rPr>
          <w:color w:val="0d0d0d"/>
          <w:sz w:val="26"/>
          <w:szCs w:val="26"/>
          <w:rtl w:val="0"/>
        </w:rPr>
        <w:tab/>
      </w:r>
      <w:r w:rsidDel="00000000" w:rsidR="00000000" w:rsidRPr="00000000">
        <w:rPr>
          <w:b w:val="1"/>
          <w:color w:val="0d0d0d"/>
          <w:sz w:val="26"/>
          <w:szCs w:val="26"/>
          <w:rtl w:val="0"/>
        </w:rPr>
        <w:t xml:space="preserve">SUMÁRIO</w:t>
      </w:r>
    </w:p>
    <w:sdt>
      <w:sdtPr>
        <w:id w:val="21454371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6,6,"</w:instrText>
            <w:fldChar w:fldCharType="separate"/>
          </w:r>
          <w:hyperlink w:anchor="_heading=h.qnumolkosaw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Identificação de Usuários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lumwrua92kk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Definição das Personas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iahssr17v7w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Definição dos Cenários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db0lus9sf6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Estrutura da Informação - Card Sorting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vauhpjom9q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4.1. Análise dos Dados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tq8mvw2j8th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Menus e Navegação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3szj0mo7ird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5.1. Barra de Navegação Superior (Header Principal)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948yqi71gix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5.2. Navegação Contextual e "Trilhas" (Breadcrumbs)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suxduu7uu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5.3. Padrões de Interação e Feedback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ocqzz9ck9hz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Protótipo de baixa fidelidade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f45kt8m74y5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Definição dos Símbolos - Ícones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vwdqhoshk2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5.4. Importância dos Ícones no DelBicos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3ffaw4hxmc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5.5. Tipos e Aplicações de Ícones no DelBicos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rfnd64nt0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5.6. Boas Práticas na Definição de Ícones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uskriwzdbm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Paleta de Cores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erz5ooilvgv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Definição dos Padrões dos componentes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mbvhql2vnnm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Protótipo de alta fidelidade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color w:val="0d0d0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6"/>
          <w:szCs w:val="26"/>
        </w:rPr>
      </w:pPr>
      <w:r w:rsidDel="00000000" w:rsidR="00000000" w:rsidRPr="00000000">
        <w:rPr>
          <w:color w:val="0d0d0d"/>
          <w:sz w:val="26"/>
          <w:szCs w:val="26"/>
          <w:rtl w:val="0"/>
        </w:rPr>
        <w:t xml:space="preserve">LISTA DE FIGURAS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color w:val="0d0d0d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21226730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4,1,Heading 6,6,"</w:instrText>
            <w:fldChar w:fldCharType="separate"/>
          </w:r>
          <w:hyperlink w:anchor="_heading=h.ohzmzbmgp33g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1 - Card Sorting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3mo6evy452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2 - Protótipo Página Inicial Deslogado e Home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2ymsynxbqy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3 - Protótipo Login e Página Inicial Logada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5jxttlg94tm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4 - Protótipo Filtragem, Categorias e Busca por data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2r7ln3jxptt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5 - Protótipo Resultados de busca e Perfil do Profissional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zdo2565c6h3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6 - Protótipo Agendamento, Confirmação e Pagamento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36dsh4hyi2y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7 - Logo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ocwzfrn3r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Figura 8 - Paleta de Cores e seus códigos HEX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color w:val="0d0d0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color w:val="0d0d0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color w:val="0d0d0d"/>
          <w:sz w:val="26"/>
          <w:szCs w:val="26"/>
          <w:rtl w:val="0"/>
        </w:rPr>
        <w:t xml:space="preserve">LISTA DE QUADROS</w:t>
      </w:r>
    </w:p>
    <w:sdt>
      <w:sdtPr>
        <w:id w:val="-7855005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5,1,Heading 6,6,"</w:instrText>
            <w:fldChar w:fldCharType="separate"/>
          </w:r>
          <w:hyperlink w:anchor="_heading=h.7bo5bcat1fyq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01 - Persona 1: Cliente - Ana Paula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nuiie0tj7tp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02 - Persona 2: Profissional - João Silva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rm8b02pl5kj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03 - Cenário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svwzxtmho0w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04 - Cenário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pubogbp9adj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05 - Ícones de Navegação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duf3jzm2ctic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06 - Ícones de Ação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60" w:line="360" w:lineRule="auto"/>
            <w:ind w:firstLine="0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4vyqkzh1py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Quadro 07 - Ícones de Categorias de Serviço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color w:val="0d0d0d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/>
      </w:pPr>
      <w:bookmarkStart w:colFirst="0" w:colLast="0" w:name="_heading=h.qnumolkosawd" w:id="0"/>
      <w:bookmarkEnd w:id="0"/>
      <w:r w:rsidDel="00000000" w:rsidR="00000000" w:rsidRPr="00000000">
        <w:rPr>
          <w:rtl w:val="0"/>
        </w:rPr>
        <w:t xml:space="preserve">Identificação de Usuários </w:t>
      </w:r>
    </w:p>
    <w:p w:rsidR="00000000" w:rsidDel="00000000" w:rsidP="00000000" w:rsidRDefault="00000000" w:rsidRPr="00000000" w14:paraId="00000049">
      <w:pPr>
        <w:ind w:firstLine="708.6614173228347"/>
        <w:rPr/>
      </w:pPr>
      <w:r w:rsidDel="00000000" w:rsidR="00000000" w:rsidRPr="00000000">
        <w:rPr>
          <w:rtl w:val="0"/>
        </w:rPr>
        <w:t xml:space="preserve">Para garantir que o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 realmente conecte clientes e trabalhadores informais de forma eficaz, segura e com qualidade, é fundamental entender profundamente quem são esses usuários e como eles interagem.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identificação precisa dos usuários é o ponto de partida para um design centrado no usuário. Para o projeto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, uma combinação de técnicas seria ideal para capturar uma visão abrangente: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Questionários Online:</w:t>
      </w:r>
      <w:r w:rsidDel="00000000" w:rsidR="00000000" w:rsidRPr="00000000">
        <w:rPr>
          <w:rtl w:val="0"/>
        </w:rPr>
        <w:t xml:space="preserve"> Para coletar dados demográficos, hábitos de uso de tecnologia, tipos de serviços mais procurados/oferecidos, e expectativas em relação a um aplicativo de conexão local. Poderiam ser distribuídos em grupos de redes sociais ou comunidades online relevantes.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Entrevistas Semi-estruturadas:</w:t>
      </w:r>
      <w:r w:rsidDel="00000000" w:rsidR="00000000" w:rsidRPr="00000000">
        <w:rPr>
          <w:rtl w:val="0"/>
        </w:rPr>
        <w:t xml:space="preserve"> Realizar entrevistas aprofundadas com um número menor de clientes e profissionais informais. Isso permite explorar motivações, frustrações com os métodos atuais de busca/oferta de serviços, preocupações com segurança e confiança, e entender o dia a dia de ambos os públicos. A metodologia de "braimstorm" (provavelmente referindo-se a </w:t>
      </w:r>
      <w:r w:rsidDel="00000000" w:rsidR="00000000" w:rsidRPr="00000000">
        <w:rPr>
          <w:i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) pode ser utilizada em sessões de grupo focadas com usuários, para gerar ideias sobre funcionalidades desejadas ou problemas a serem resolvidos.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Observação Contextual:</w:t>
      </w:r>
      <w:r w:rsidDel="00000000" w:rsidR="00000000" w:rsidRPr="00000000">
        <w:rPr>
          <w:rtl w:val="0"/>
        </w:rPr>
        <w:t xml:space="preserve"> Se possível, observar clientes buscando serviços ou profissionais atuando (com consentimento, claro) pode revelar insights sobre o contexto real de uso e as dificuldades enfrentadas no "mundo real" que o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 busca resolver.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/>
      </w:pPr>
      <w:bookmarkStart w:colFirst="0" w:colLast="0" w:name="_heading=h.9lumwrua92kk" w:id="1"/>
      <w:bookmarkEnd w:id="1"/>
      <w:r w:rsidDel="00000000" w:rsidR="00000000" w:rsidRPr="00000000">
        <w:rPr>
          <w:rtl w:val="0"/>
        </w:rPr>
        <w:t xml:space="preserve">Definição das Personas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partir dos dados coletados, podemos criar personas, que são representações fictícias e detalhadas dos usuários típicos. Elas ajudam a equipe a empatizar e a tomar decisões de design focadas nas necessidades reais.</w:t>
      </w:r>
    </w:p>
    <w:p w:rsidR="00000000" w:rsidDel="00000000" w:rsidP="00000000" w:rsidRDefault="00000000" w:rsidRPr="00000000" w14:paraId="00000055">
      <w:pPr>
        <w:pStyle w:val="Heading5"/>
        <w:ind w:firstLine="0"/>
        <w:jc w:val="center"/>
        <w:rPr>
          <w:sz w:val="24"/>
          <w:szCs w:val="24"/>
        </w:rPr>
      </w:pPr>
      <w:bookmarkStart w:colFirst="0" w:colLast="0" w:name="_heading=h.7bo5bcat1fyq" w:id="2"/>
      <w:bookmarkEnd w:id="2"/>
      <w:r w:rsidDel="00000000" w:rsidR="00000000" w:rsidRPr="00000000">
        <w:rPr>
          <w:sz w:val="24"/>
          <w:szCs w:val="24"/>
          <w:rtl w:val="0"/>
        </w:rPr>
        <w:t xml:space="preserve">Quadro 01 - Persona 1: Cliente - Ana Paula</w:t>
      </w:r>
    </w:p>
    <w:sdt>
      <w:sdtPr>
        <w:lock w:val="contentLocked"/>
        <w:id w:val="1280914325"/>
        <w:tag w:val="goog_rdk_0"/>
      </w:sdtPr>
      <w:sdtContent>
        <w:tbl>
          <w:tblPr>
            <w:tblStyle w:val="Table1"/>
            <w:tblW w:w="8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00"/>
            <w:gridCol w:w="6660"/>
            <w:tblGridChange w:id="0">
              <w:tblGrid>
                <w:gridCol w:w="2100"/>
                <w:gridCol w:w="66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Nome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Ana Paula, 35 anos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Ocupação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Mudou-se recentemente para o bairro X e não conhece profissionais de confiança para pequenos reparos ou serviços domésticos. Tem um filho pequeno e pouco tempo.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Objetivos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Encontrar rapidamente um profissional de confiança e qualificado para serviços pontuais (ex: eletricista, montador de móveis) perto de sua casa, com flexibilidade de agendamento e segurança.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Insegurança em contratar desconhecidos, dificuldade em encontrar profissionais disponíveis rapidamente e preocupação com a qualidade do serviço.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Comportamento Digital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Usa aplicativos de delivery, redes sociais e pesquisa online para tudo. Prefere agendamento e pagamento online.</w:t>
                </w:r>
              </w:p>
            </w:tc>
          </w:tr>
        </w:tbl>
      </w:sdtContent>
    </w:sdt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5"/>
        <w:ind w:firstLine="0"/>
        <w:jc w:val="center"/>
        <w:rPr>
          <w:sz w:val="24"/>
          <w:szCs w:val="24"/>
        </w:rPr>
      </w:pPr>
      <w:bookmarkStart w:colFirst="0" w:colLast="0" w:name="_heading=h.nuiie0tj7tp2" w:id="3"/>
      <w:bookmarkEnd w:id="3"/>
      <w:r w:rsidDel="00000000" w:rsidR="00000000" w:rsidRPr="00000000">
        <w:rPr>
          <w:sz w:val="24"/>
          <w:szCs w:val="24"/>
          <w:rtl w:val="0"/>
        </w:rPr>
        <w:t xml:space="preserve">Quadro 02 - </w:t>
      </w:r>
      <w:r w:rsidDel="00000000" w:rsidR="00000000" w:rsidRPr="00000000">
        <w:rPr>
          <w:sz w:val="24"/>
          <w:szCs w:val="24"/>
          <w:rtl w:val="0"/>
        </w:rPr>
        <w:t xml:space="preserve">Persona 2: Profissional - João Silva</w:t>
      </w:r>
    </w:p>
    <w:sdt>
      <w:sdtPr>
        <w:lock w:val="contentLocked"/>
        <w:id w:val="865592682"/>
        <w:tag w:val="goog_rdk_1"/>
      </w:sdtPr>
      <w:sdtContent>
        <w:tbl>
          <w:tblPr>
            <w:tblStyle w:val="Table2"/>
            <w:tblW w:w="8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00"/>
            <w:gridCol w:w="6660"/>
            <w:tblGridChange w:id="0">
              <w:tblGrid>
                <w:gridCol w:w="2100"/>
                <w:gridCol w:w="66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Nome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João Silva, 48 anos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Ocupação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Pedreiro autônomo.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Contexto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Mora e trabalha no bairro Y. Tem dificuldade em encontrar clientes consistentes em sua região, muitas vezes precisando se deslocar para bairros distantes.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Objetivos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Aumentar sua demanda de trabalho na própria vizinhança, otimizar sua agenda e ter uma forma segura e prática de receber por seus serviços.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Falta de visibilidade para novos clientes, custos e tempo de deslocamento, e a incerteza de pagamentos por serviços.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Comportamento Digital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Usa WhatsApp para comunicação, mas não está acostumado com aplicativos de agendamento. Tem um smartphone simples.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sz w:val="28"/>
          <w:szCs w:val="28"/>
        </w:rPr>
      </w:pPr>
      <w:bookmarkStart w:colFirst="0" w:colLast="0" w:name="_heading=h.iahssr17v7ww" w:id="4"/>
      <w:bookmarkEnd w:id="4"/>
      <w:r w:rsidDel="00000000" w:rsidR="00000000" w:rsidRPr="00000000">
        <w:rPr>
          <w:rtl w:val="0"/>
        </w:rPr>
        <w:t xml:space="preserve">Definição dos Cenários</w:t>
      </w:r>
    </w:p>
    <w:p w:rsidR="00000000" w:rsidDel="00000000" w:rsidP="00000000" w:rsidRDefault="00000000" w:rsidRPr="00000000" w14:paraId="0000006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Cenários são narrativas que descrevem como uma persona interage com o sistema para atingir um objetivo específico. Eles ajudam a validar fluxos e identificar pontos de melhoria.</w:t>
      </w:r>
    </w:p>
    <w:p w:rsidR="00000000" w:rsidDel="00000000" w:rsidP="00000000" w:rsidRDefault="00000000" w:rsidRPr="00000000" w14:paraId="00000070">
      <w:pPr>
        <w:pStyle w:val="Heading5"/>
        <w:ind w:firstLine="0"/>
        <w:jc w:val="center"/>
        <w:rPr/>
      </w:pPr>
      <w:bookmarkStart w:colFirst="0" w:colLast="0" w:name="_heading=h.arm8b02pl5kj" w:id="5"/>
      <w:bookmarkEnd w:id="5"/>
      <w:r w:rsidDel="00000000" w:rsidR="00000000" w:rsidRPr="00000000">
        <w:rPr>
          <w:sz w:val="24"/>
          <w:szCs w:val="24"/>
          <w:rtl w:val="0"/>
        </w:rPr>
        <w:t xml:space="preserve">Quadro 03 - Cenário 1</w:t>
      </w:r>
      <w:r w:rsidDel="00000000" w:rsidR="00000000" w:rsidRPr="00000000">
        <w:rPr>
          <w:rtl w:val="0"/>
        </w:rPr>
      </w:r>
    </w:p>
    <w:sdt>
      <w:sdtPr>
        <w:lock w:val="contentLocked"/>
        <w:id w:val="-592378273"/>
        <w:tag w:val="goog_rdk_2"/>
      </w:sdtPr>
      <w:sdtContent>
        <w:tbl>
          <w:tblPr>
            <w:tblStyle w:val="Table3"/>
            <w:tblW w:w="8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55"/>
            <w:gridCol w:w="5805"/>
            <w:tblGridChange w:id="0">
              <w:tblGrid>
                <w:gridCol w:w="2955"/>
                <w:gridCol w:w="5805"/>
              </w:tblGrid>
            </w:tblGridChange>
          </w:tblGrid>
          <w:tr>
            <w:trPr>
              <w:cantSplit w:val="0"/>
              <w:trHeight w:val="470.9765625" w:hRule="atLeast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Cenário 1</w:t>
                </w:r>
              </w:p>
            </w:tc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widowControl w:val="0"/>
                  <w:spacing w:after="0" w:before="0" w:line="240" w:lineRule="auto"/>
                  <w:ind w:firstLine="0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Agendando um Eletricista (Ana Paula)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spacing w:after="0" w:before="240" w:lineRule="auto"/>
                  <w:ind w:firstLine="708.6614173228347"/>
                  <w:rPr/>
                </w:pPr>
                <w:r w:rsidDel="00000000" w:rsidR="00000000" w:rsidRPr="00000000">
                  <w:rPr>
                    <w:rtl w:val="0"/>
                  </w:rPr>
                  <w:t xml:space="preserve">Ana Paula percebe que uma tomada em casa não funciona. Ela abre o </w:t>
                </w:r>
                <w:r w:rsidDel="00000000" w:rsidR="00000000" w:rsidRPr="00000000">
                  <w:rPr>
                    <w:rtl w:val="0"/>
                  </w:rPr>
                  <w:t xml:space="preserve">DelBicos</w:t>
                </w:r>
                <w:r w:rsidDel="00000000" w:rsidR="00000000" w:rsidRPr="00000000">
                  <w:rPr>
                    <w:rtl w:val="0"/>
                  </w:rPr>
                  <w:t xml:space="preserve">, busca por "eletricista" em sua região, visualiza perfis e avaliações, seleciona João por sua boa reputação e proximidade. Ela verifica a disponibilidade dele no calendário do aplicativo, agenda o serviço para o dia seguinte, às 14h, e realiza o pagamento inicial pelo app. Ela recebe uma confirmação do agendamento.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pStyle w:val="Heading5"/>
        <w:ind w:firstLine="0"/>
        <w:jc w:val="center"/>
        <w:rPr>
          <w:sz w:val="24"/>
          <w:szCs w:val="24"/>
        </w:rPr>
      </w:pPr>
      <w:bookmarkStart w:colFirst="0" w:colLast="0" w:name="_heading=h.yxjcwd8tj8i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5"/>
        <w:ind w:firstLine="0"/>
        <w:jc w:val="center"/>
        <w:rPr>
          <w:b w:val="1"/>
        </w:rPr>
      </w:pPr>
      <w:bookmarkStart w:colFirst="0" w:colLast="0" w:name="_heading=h.psvwzxtmho0w" w:id="7"/>
      <w:bookmarkEnd w:id="7"/>
      <w:r w:rsidDel="00000000" w:rsidR="00000000" w:rsidRPr="00000000">
        <w:rPr>
          <w:sz w:val="24"/>
          <w:szCs w:val="24"/>
          <w:rtl w:val="0"/>
        </w:rPr>
        <w:t xml:space="preserve">Quadro 04 - Cenário 2</w:t>
      </w:r>
      <w:r w:rsidDel="00000000" w:rsidR="00000000" w:rsidRPr="00000000">
        <w:rPr>
          <w:rtl w:val="0"/>
        </w:rPr>
      </w:r>
    </w:p>
    <w:sdt>
      <w:sdtPr>
        <w:lock w:val="contentLocked"/>
        <w:id w:val="721466173"/>
        <w:tag w:val="goog_rdk_3"/>
      </w:sdtPr>
      <w:sdtContent>
        <w:tbl>
          <w:tblPr>
            <w:tblStyle w:val="Table4"/>
            <w:tblW w:w="87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55"/>
            <w:gridCol w:w="5805"/>
            <w:tblGridChange w:id="0">
              <w:tblGrid>
                <w:gridCol w:w="2955"/>
                <w:gridCol w:w="5805"/>
              </w:tblGrid>
            </w:tblGridChange>
          </w:tblGrid>
          <w:tr>
            <w:trPr>
              <w:cantSplit w:val="0"/>
              <w:trHeight w:val="470.9765625" w:hRule="atLeast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7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Cenário 2</w:t>
                </w:r>
              </w:p>
            </w:tc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8">
                <w:pPr>
                  <w:widowControl w:val="0"/>
                  <w:spacing w:after="0" w:before="0" w:line="240" w:lineRule="auto"/>
                  <w:ind w:firstLine="0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Aceitando um Novo Serviço (João Silva)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spacing w:after="0" w:before="240" w:lineRule="auto"/>
                  <w:ind w:firstLine="708.6614173228347"/>
                  <w:rPr/>
                </w:pPr>
                <w:r w:rsidDel="00000000" w:rsidR="00000000" w:rsidRPr="00000000">
                  <w:rPr>
                    <w:rtl w:val="0"/>
                  </w:rPr>
                  <w:t xml:space="preserve">João recebe uma notificação de um novo pedido de "troca de tomada" vindo de Ana Paula, a poucos quarteirões de sua casa. Ele abre o </w:t>
                </w:r>
                <w:r w:rsidDel="00000000" w:rsidR="00000000" w:rsidRPr="00000000">
                  <w:rPr>
                    <w:rtl w:val="0"/>
                  </w:rPr>
                  <w:t xml:space="preserve">DelBicos</w:t>
                </w:r>
                <w:r w:rsidDel="00000000" w:rsidR="00000000" w:rsidRPr="00000000">
                  <w:rPr>
                    <w:rtl w:val="0"/>
                  </w:rPr>
                  <w:t xml:space="preserve">, visualiza os detalhes do serviço, o endereço e o horário proposto. Vê que tem disponibilidade e aceita o serviço. O aplicativo atualiza sua agenda e envia uma notificação para Ana Paula confirmando sua aceitação.</w:t>
                </w:r>
              </w:p>
            </w:tc>
          </w:tr>
        </w:tbl>
      </w:sdtContent>
    </w:sdt>
    <w:p w:rsidR="00000000" w:rsidDel="00000000" w:rsidP="00000000" w:rsidRDefault="00000000" w:rsidRPr="00000000" w14:paraId="0000007B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vjmjcxafpk6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91d267g7z72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j178g4vsu3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vf00t0fj32a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ubdnb9v6szj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sz w:val="28"/>
          <w:szCs w:val="28"/>
        </w:rPr>
      </w:pPr>
      <w:bookmarkStart w:colFirst="0" w:colLast="0" w:name="_heading=h.ndb0lus9sf61" w:id="13"/>
      <w:bookmarkEnd w:id="13"/>
      <w:r w:rsidDel="00000000" w:rsidR="00000000" w:rsidRPr="00000000">
        <w:rPr>
          <w:rtl w:val="0"/>
        </w:rPr>
        <w:t xml:space="preserve">Estrutura da Informação - Card Sorting</w:t>
      </w:r>
    </w:p>
    <w:p w:rsidR="00000000" w:rsidDel="00000000" w:rsidP="00000000" w:rsidRDefault="00000000" w:rsidRPr="00000000" w14:paraId="00000081">
      <w:pPr>
        <w:spacing w:after="0" w:before="0" w:lineRule="auto"/>
        <w:ind w:firstLine="720"/>
        <w:rPr/>
      </w:pPr>
      <w:bookmarkStart w:colFirst="0" w:colLast="0" w:name="_heading=h.gdcnvfj13gmm" w:id="14"/>
      <w:bookmarkEnd w:id="14"/>
      <w:r w:rsidDel="00000000" w:rsidR="00000000" w:rsidRPr="00000000">
        <w:rPr>
          <w:rtl w:val="0"/>
        </w:rPr>
        <w:t xml:space="preserve">A análise dos resultados do card sorting realizado para o projeto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 - Delivery de Bicos, foi entender como os usuários agrupam e categorizam os diferentes serviços oferecidos, visando otimizar a arquitetura da informação e a navegabilidade da plataforma.</w:t>
      </w:r>
    </w:p>
    <w:p w:rsidR="00000000" w:rsidDel="00000000" w:rsidP="00000000" w:rsidRDefault="00000000" w:rsidRPr="00000000" w14:paraId="00000082">
      <w:pPr>
        <w:spacing w:after="0" w:before="0" w:line="240" w:lineRule="auto"/>
        <w:ind w:right="-267.4015748031485" w:firstLine="0"/>
        <w:jc w:val="left"/>
        <w:rPr>
          <w:b w:val="1"/>
          <w:sz w:val="22"/>
          <w:szCs w:val="22"/>
        </w:rPr>
      </w:pPr>
      <w:bookmarkStart w:colFirst="0" w:colLast="0" w:name="_heading=h.2ckgs0kvpni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13"/>
        </w:numPr>
        <w:spacing w:after="0" w:afterAutospacing="0" w:before="0" w:line="360" w:lineRule="auto"/>
        <w:ind w:left="708.6614173228345" w:right="-267.4015748031485" w:firstLine="141.73228346456668"/>
        <w:jc w:val="left"/>
        <w:rPr>
          <w:sz w:val="24"/>
          <w:szCs w:val="24"/>
          <w:u w:val="none"/>
        </w:rPr>
      </w:pPr>
      <w:bookmarkStart w:colFirst="0" w:colLast="0" w:name="_heading=h.2vauhpjom9qi" w:id="16"/>
      <w:bookmarkEnd w:id="16"/>
      <w:r w:rsidDel="00000000" w:rsidR="00000000" w:rsidRPr="00000000">
        <w:rPr>
          <w:sz w:val="24"/>
          <w:szCs w:val="24"/>
          <w:rtl w:val="0"/>
        </w:rPr>
        <w:t xml:space="preserve">Análise dos Dados</w:t>
      </w:r>
    </w:p>
    <w:p w:rsidR="00000000" w:rsidDel="00000000" w:rsidP="00000000" w:rsidRDefault="00000000" w:rsidRPr="00000000" w14:paraId="00000084">
      <w:pPr>
        <w:pStyle w:val="Heading3"/>
        <w:numPr>
          <w:ilvl w:val="0"/>
          <w:numId w:val="11"/>
        </w:numPr>
        <w:spacing w:before="0" w:line="360" w:lineRule="auto"/>
        <w:ind w:left="1417.322834645669" w:right="-267.4015748031485" w:hanging="360"/>
        <w:jc w:val="left"/>
        <w:rPr>
          <w:sz w:val="24"/>
          <w:szCs w:val="24"/>
          <w:u w:val="none"/>
        </w:rPr>
      </w:pPr>
      <w:bookmarkStart w:colFirst="0" w:colLast="0" w:name="_heading=h.4cqhu3yx0yul" w:id="17"/>
      <w:bookmarkEnd w:id="17"/>
      <w:r w:rsidDel="00000000" w:rsidR="00000000" w:rsidRPr="00000000">
        <w:rPr>
          <w:sz w:val="24"/>
          <w:szCs w:val="24"/>
          <w:rtl w:val="0"/>
        </w:rPr>
        <w:t xml:space="preserve">Consistência dos Cartões</w:t>
      </w:r>
    </w:p>
    <w:p w:rsidR="00000000" w:rsidDel="00000000" w:rsidP="00000000" w:rsidRDefault="00000000" w:rsidRPr="00000000" w14:paraId="00000085">
      <w:pPr>
        <w:spacing w:before="0" w:lineRule="auto"/>
        <w:ind w:right="-267.4015748031485" w:firstLine="720"/>
        <w:rPr/>
      </w:pPr>
      <w:bookmarkStart w:colFirst="0" w:colLast="0" w:name="_heading=h.xif0lrabd3ao" w:id="18"/>
      <w:bookmarkEnd w:id="18"/>
      <w:r w:rsidDel="00000000" w:rsidR="00000000" w:rsidRPr="00000000">
        <w:rPr>
          <w:rtl w:val="0"/>
        </w:rPr>
        <w:t xml:space="preserve">Esta seção destaca a clareza na categorização dos cartões pelos participantes.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before="0" w:lineRule="auto"/>
        <w:ind w:left="720" w:right="-267.4015748031485"/>
      </w:pPr>
      <w:bookmarkStart w:colFirst="0" w:colLast="0" w:name="_heading=h.azu1qwpt19xb" w:id="19"/>
      <w:bookmarkEnd w:id="19"/>
      <w:r w:rsidDel="00000000" w:rsidR="00000000" w:rsidRPr="00000000">
        <w:rPr>
          <w:rtl w:val="0"/>
        </w:rPr>
        <w:t xml:space="preserve">Cartões Consistentemente Categorizados (acima de 70% de concordância)</w:t>
      </w:r>
    </w:p>
    <w:p w:rsidR="00000000" w:rsidDel="00000000" w:rsidP="00000000" w:rsidRDefault="00000000" w:rsidRPr="00000000" w14:paraId="00000087">
      <w:pPr>
        <w:spacing w:before="0" w:lineRule="auto"/>
        <w:ind w:right="-267.4015748031485" w:firstLine="720"/>
        <w:rPr/>
      </w:pPr>
      <w:bookmarkStart w:colFirst="0" w:colLast="0" w:name="_heading=h.ivrgynltxeri" w:id="20"/>
      <w:bookmarkEnd w:id="20"/>
      <w:r w:rsidDel="00000000" w:rsidR="00000000" w:rsidRPr="00000000">
        <w:rPr>
          <w:rtl w:val="0"/>
        </w:rPr>
        <w:t xml:space="preserve">Estes cartões foram frequentemente agrupados na mesma categoria pela maioria dos participantes, indicando um alto nível de consenso e clareza.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1114425</wp:posOffset>
            </wp:positionH>
            <wp:positionV relativeFrom="paragraph">
              <wp:posOffset>628650</wp:posOffset>
            </wp:positionV>
            <wp:extent cx="3408998" cy="2490592"/>
            <wp:effectExtent b="12700" l="12700" r="12700" t="12700"/>
            <wp:wrapNone/>
            <wp:docPr id="141037918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8998" cy="24905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spacing w:before="0" w:lineRule="auto"/>
        <w:ind w:right="-267.4015748031485" w:firstLine="720"/>
        <w:rPr/>
      </w:pPr>
      <w:bookmarkStart w:colFirst="0" w:colLast="0" w:name="_heading=h.93fysnq7rlal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0" w:lineRule="auto"/>
        <w:ind w:right="-267.4015748031485" w:firstLine="0"/>
        <w:rPr/>
      </w:pPr>
      <w:bookmarkStart w:colFirst="0" w:colLast="0" w:name="_heading=h.ownl50xbmob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before="0" w:lineRule="auto"/>
        <w:ind w:right="-267.4015748031485" w:firstLine="0"/>
        <w:rPr/>
      </w:pPr>
      <w:bookmarkStart w:colFirst="0" w:colLast="0" w:name="_heading=h.3rg4airpuee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before="0" w:lineRule="auto"/>
        <w:ind w:right="-267.4015748031485" w:firstLine="0"/>
        <w:rPr/>
      </w:pPr>
      <w:bookmarkStart w:colFirst="0" w:colLast="0" w:name="_heading=h.1bxt13epzbz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0" w:lineRule="auto"/>
        <w:ind w:right="-267.4015748031485" w:firstLine="0"/>
        <w:rPr/>
      </w:pPr>
      <w:bookmarkStart w:colFirst="0" w:colLast="0" w:name="_heading=h.3guv155euo1m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0" w:lineRule="auto"/>
        <w:ind w:right="-267.4015748031485" w:firstLine="0"/>
        <w:rPr/>
      </w:pPr>
      <w:bookmarkStart w:colFirst="0" w:colLast="0" w:name="_heading=h.ves4b9km2lv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0" w:lineRule="auto"/>
        <w:ind w:right="-267.4015748031485" w:firstLine="0"/>
        <w:rPr/>
      </w:pPr>
      <w:bookmarkStart w:colFirst="0" w:colLast="0" w:name="_heading=h.qr9kkhike7w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spacing w:before="0" w:lineRule="auto"/>
        <w:ind w:right="-267.4015748031485" w:firstLine="0"/>
        <w:jc w:val="center"/>
        <w:rPr>
          <w:sz w:val="18"/>
          <w:szCs w:val="18"/>
        </w:rPr>
      </w:pPr>
      <w:bookmarkStart w:colFirst="0" w:colLast="0" w:name="_heading=h.ohzmzbmgp33g" w:id="28"/>
      <w:bookmarkEnd w:id="28"/>
      <w:r w:rsidDel="00000000" w:rsidR="00000000" w:rsidRPr="00000000">
        <w:rPr>
          <w:sz w:val="18"/>
          <w:szCs w:val="18"/>
          <w:rtl w:val="0"/>
        </w:rPr>
        <w:t xml:space="preserve">Figura 1 - Card Sorting</w:t>
      </w:r>
    </w:p>
    <w:p w:rsidR="00000000" w:rsidDel="00000000" w:rsidP="00000000" w:rsidRDefault="00000000" w:rsidRPr="00000000" w14:paraId="00000090">
      <w:pPr>
        <w:spacing w:before="0" w:lineRule="auto"/>
        <w:ind w:right="-267.4015748031485" w:firstLine="0"/>
        <w:rPr/>
      </w:pPr>
      <w:bookmarkStart w:colFirst="0" w:colLast="0" w:name="_heading=h.qbvyvh29mnpn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before="0" w:lineRule="auto"/>
        <w:ind w:left="720" w:right="-267.4015748031485"/>
      </w:pPr>
      <w:bookmarkStart w:colFirst="0" w:colLast="0" w:name="_heading=h.fws20t2tcc9x" w:id="30"/>
      <w:bookmarkEnd w:id="30"/>
      <w:r w:rsidDel="00000000" w:rsidR="00000000" w:rsidRPr="00000000">
        <w:rPr>
          <w:rtl w:val="0"/>
        </w:rPr>
        <w:t xml:space="preserve">Cartões Potencialmente Confusos (abaixo de 50% de concordância)</w:t>
      </w:r>
    </w:p>
    <w:p w:rsidR="00000000" w:rsidDel="00000000" w:rsidP="00000000" w:rsidRDefault="00000000" w:rsidRPr="00000000" w14:paraId="00000092">
      <w:pPr>
        <w:spacing w:before="0" w:lineRule="auto"/>
        <w:ind w:right="-267.4015748031485" w:firstLine="720"/>
        <w:rPr/>
      </w:pPr>
      <w:bookmarkStart w:colFirst="0" w:colLast="0" w:name="_heading=h.swfrkkedoels" w:id="31"/>
      <w:bookmarkEnd w:id="31"/>
      <w:r w:rsidDel="00000000" w:rsidR="00000000" w:rsidRPr="00000000">
        <w:rPr>
          <w:rtl w:val="0"/>
        </w:rPr>
        <w:t xml:space="preserve">Não foram identificados cartões com menos de 50% de concordância, o que é um excelente indicativo da clareza dos seus cartões e da robustez da categorização pelos participantes. Todos os cartões tiveram 100% de concordância, sugerindo que os participantes tiveram uma visão unânime ou muito semelhante sobre como categorizá-los.</w:t>
      </w:r>
    </w:p>
    <w:p w:rsidR="00000000" w:rsidDel="00000000" w:rsidP="00000000" w:rsidRDefault="00000000" w:rsidRPr="00000000" w14:paraId="00000093">
      <w:pPr>
        <w:pStyle w:val="Heading3"/>
        <w:keepNext w:val="1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17.322834645669" w:right="-267.4015748031485" w:hanging="360"/>
        <w:jc w:val="left"/>
        <w:rPr>
          <w:sz w:val="24"/>
          <w:szCs w:val="24"/>
        </w:rPr>
      </w:pPr>
      <w:bookmarkStart w:colFirst="0" w:colLast="0" w:name="_heading=h.h6gvakhpydc5" w:id="32"/>
      <w:bookmarkEnd w:id="32"/>
      <w:r w:rsidDel="00000000" w:rsidR="00000000" w:rsidRPr="00000000">
        <w:rPr>
          <w:b w:val="1"/>
          <w:sz w:val="24"/>
          <w:szCs w:val="24"/>
          <w:rtl w:val="0"/>
        </w:rPr>
        <w:t xml:space="preserve">Categorias Mais Comuns Sugeridas</w:t>
      </w:r>
    </w:p>
    <w:p w:rsidR="00000000" w:rsidDel="00000000" w:rsidP="00000000" w:rsidRDefault="00000000" w:rsidRPr="00000000" w14:paraId="00000094">
      <w:pPr>
        <w:spacing w:before="0" w:lineRule="auto"/>
        <w:ind w:right="-267.4015748031485" w:firstLine="720"/>
        <w:rPr/>
      </w:pPr>
      <w:bookmarkStart w:colFirst="0" w:colLast="0" w:name="_heading=h.v0uzgowv2fjc" w:id="33"/>
      <w:bookmarkEnd w:id="33"/>
      <w:r w:rsidDel="00000000" w:rsidR="00000000" w:rsidRPr="00000000">
        <w:rPr>
          <w:rtl w:val="0"/>
        </w:rPr>
        <w:t xml:space="preserve">Estas são as categorias que mais surgiram ou foram utilizadas pelos participantes. Elas representam as estruturas mentais predominantes dos usuários para agrupar os serviços.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lineRule="auto"/>
        <w:ind w:left="720" w:right="-267.4015748031485"/>
      </w:pPr>
      <w:bookmarkStart w:colFirst="0" w:colLast="0" w:name="_heading=h.hrghefp2jz1b" w:id="34"/>
      <w:bookmarkEnd w:id="34"/>
      <w:r w:rsidDel="00000000" w:rsidR="00000000" w:rsidRPr="00000000">
        <w:rPr>
          <w:rtl w:val="0"/>
        </w:rPr>
        <w:t xml:space="preserve">Reformas em Geral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lineRule="auto"/>
        <w:ind w:left="720" w:right="-267.4015748031485"/>
      </w:pPr>
      <w:bookmarkStart w:colFirst="0" w:colLast="0" w:name="_heading=h.nzvcffaw3sx" w:id="35"/>
      <w:bookmarkEnd w:id="35"/>
      <w:r w:rsidDel="00000000" w:rsidR="00000000" w:rsidRPr="00000000">
        <w:rPr>
          <w:rtl w:val="0"/>
        </w:rPr>
        <w:t xml:space="preserve">Reforma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lineRule="auto"/>
        <w:ind w:left="720" w:right="-267.4015748031485"/>
      </w:pPr>
      <w:bookmarkStart w:colFirst="0" w:colLast="0" w:name="_heading=h.5udwwlukm4i" w:id="36"/>
      <w:bookmarkEnd w:id="36"/>
      <w:r w:rsidDel="00000000" w:rsidR="00000000" w:rsidRPr="00000000">
        <w:rPr>
          <w:rtl w:val="0"/>
        </w:rPr>
        <w:t xml:space="preserve">Serviços de limpeza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lineRule="auto"/>
        <w:ind w:left="720" w:right="-267.4015748031485"/>
      </w:pPr>
      <w:bookmarkStart w:colFirst="0" w:colLast="0" w:name="_heading=h.j03gjfmkrvb" w:id="37"/>
      <w:bookmarkEnd w:id="37"/>
      <w:r w:rsidDel="00000000" w:rsidR="00000000" w:rsidRPr="00000000">
        <w:rPr>
          <w:rtl w:val="0"/>
        </w:rPr>
        <w:t xml:space="preserve">Pequenos Reparos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before="0" w:lineRule="auto"/>
        <w:ind w:left="720" w:right="-267.4015748031485"/>
      </w:pPr>
      <w:bookmarkStart w:colFirst="0" w:colLast="0" w:name="_heading=h.lggtqj4oykce" w:id="38"/>
      <w:bookmarkEnd w:id="38"/>
      <w:r w:rsidDel="00000000" w:rsidR="00000000" w:rsidRPr="00000000">
        <w:rPr>
          <w:rtl w:val="0"/>
        </w:rPr>
        <w:t xml:space="preserve">Serviços de Limpeza</w:t>
      </w:r>
    </w:p>
    <w:p w:rsidR="00000000" w:rsidDel="00000000" w:rsidP="00000000" w:rsidRDefault="00000000" w:rsidRPr="00000000" w14:paraId="0000009A">
      <w:pPr>
        <w:spacing w:after="0" w:before="0" w:line="240" w:lineRule="auto"/>
        <w:ind w:right="-267.4015748031485" w:firstLine="0"/>
        <w:rPr/>
      </w:pPr>
      <w:bookmarkStart w:colFirst="0" w:colLast="0" w:name="_heading=h.mk8fooljvt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1"/>
        <w:keepLines w:val="1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60" w:lineRule="auto"/>
        <w:ind w:left="1417.322834645669" w:right="-267.4015748031485" w:hanging="360"/>
        <w:jc w:val="left"/>
        <w:rPr>
          <w:sz w:val="24"/>
          <w:szCs w:val="24"/>
        </w:rPr>
      </w:pPr>
      <w:bookmarkStart w:colFirst="0" w:colLast="0" w:name="_heading=h.oqugk7nc8x5l" w:id="40"/>
      <w:bookmarkEnd w:id="40"/>
      <w:r w:rsidDel="00000000" w:rsidR="00000000" w:rsidRPr="00000000">
        <w:rPr>
          <w:b w:val="1"/>
          <w:sz w:val="24"/>
          <w:szCs w:val="24"/>
          <w:rtl w:val="0"/>
        </w:rPr>
        <w:t xml:space="preserve">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0" w:lineRule="auto"/>
        <w:ind w:right="-267.4015748031485" w:firstLine="720"/>
        <w:rPr/>
      </w:pPr>
      <w:bookmarkStart w:colFirst="0" w:colLast="0" w:name="_heading=h.oll3u8w9xig0" w:id="41"/>
      <w:bookmarkEnd w:id="41"/>
      <w:r w:rsidDel="00000000" w:rsidR="00000000" w:rsidRPr="00000000">
        <w:rPr>
          <w:rtl w:val="0"/>
        </w:rPr>
        <w:t xml:space="preserve">Com base nos resultados robustos do card sorting, as seguintes recomendações são propostas para a arquitetura da informação do seu projeto: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lineRule="auto"/>
        <w:ind w:left="720" w:right="-267.4015748031485"/>
      </w:pPr>
      <w:bookmarkStart w:colFirst="0" w:colLast="0" w:name="_heading=h.inw37kwrlryi" w:id="42"/>
      <w:bookmarkEnd w:id="42"/>
      <w:r w:rsidDel="00000000" w:rsidR="00000000" w:rsidRPr="00000000">
        <w:rPr>
          <w:b w:val="1"/>
          <w:rtl w:val="0"/>
        </w:rPr>
        <w:t xml:space="preserve">Estruturação</w:t>
      </w:r>
      <w:r w:rsidDel="00000000" w:rsidR="00000000" w:rsidRPr="00000000">
        <w:rPr>
          <w:b w:val="1"/>
          <w:rtl w:val="0"/>
        </w:rPr>
        <w:t xml:space="preserve"> de Menus e Navegação:</w:t>
      </w:r>
      <w:r w:rsidDel="00000000" w:rsidR="00000000" w:rsidRPr="00000000">
        <w:rPr>
          <w:rtl w:val="0"/>
        </w:rPr>
        <w:t xml:space="preserve"> As categorias "Serviços Gerais", "Reformas e Reparos" mostram-se como pilares fortes e muito claros para a estrutura de navegação principal do seu site/aplicativo. Use-as como categorias de nível superior.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lineRule="auto"/>
        <w:ind w:left="720" w:right="-267.4015748031485"/>
      </w:pPr>
      <w:bookmarkStart w:colFirst="0" w:colLast="0" w:name="_heading=h.5z9jtinev8ve" w:id="43"/>
      <w:bookmarkEnd w:id="43"/>
      <w:r w:rsidDel="00000000" w:rsidR="00000000" w:rsidRPr="00000000">
        <w:rPr>
          <w:b w:val="1"/>
          <w:rtl w:val="0"/>
        </w:rPr>
        <w:t xml:space="preserve">Clareza dos Cartões:</w:t>
      </w:r>
      <w:r w:rsidDel="00000000" w:rsidR="00000000" w:rsidRPr="00000000">
        <w:rPr>
          <w:rtl w:val="0"/>
        </w:rPr>
        <w:t xml:space="preserve"> A alta concordância (100%) para todos os cartões é um ponto extremamente positivo. Isso indica que os termos utilizados para os serviços são claros e bem compreendidos pelos usuários.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before="0" w:lineRule="auto"/>
        <w:ind w:left="720" w:right="-267.4015748031485"/>
      </w:pPr>
      <w:bookmarkStart w:colFirst="0" w:colLast="0" w:name="_heading=h.w73utd5syrx7" w:id="44"/>
      <w:bookmarkEnd w:id="44"/>
      <w:r w:rsidDel="00000000" w:rsidR="00000000" w:rsidRPr="00000000">
        <w:rPr>
          <w:b w:val="1"/>
          <w:rtl w:val="0"/>
        </w:rPr>
        <w:t xml:space="preserve">Teste e Validação:</w:t>
      </w:r>
      <w:r w:rsidDel="00000000" w:rsidR="00000000" w:rsidRPr="00000000">
        <w:rPr>
          <w:rtl w:val="0"/>
        </w:rPr>
        <w:t xml:space="preserve"> Embora a concordância seja alta, sempre é válido realizar testes de usabilidade com a arquitetura de informação proposta para garantir que a experiência de navegação seja fluida na prática.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sz w:val="28"/>
          <w:szCs w:val="28"/>
        </w:rPr>
      </w:pPr>
      <w:bookmarkStart w:colFirst="0" w:colLast="0" w:name="_heading=h.tq8mvw2j8th8" w:id="45"/>
      <w:bookmarkEnd w:id="45"/>
      <w:r w:rsidDel="00000000" w:rsidR="00000000" w:rsidRPr="00000000">
        <w:rPr>
          <w:rtl w:val="0"/>
        </w:rPr>
        <w:t xml:space="preserve">Menus e Navegação</w:t>
      </w:r>
    </w:p>
    <w:p w:rsidR="00000000" w:rsidDel="00000000" w:rsidP="00000000" w:rsidRDefault="00000000" w:rsidRPr="00000000" w14:paraId="000000A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navegação do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 será pensada para garantir que os usuários encontrem facilmente o que procuram, minimizando a memorização e oferecendo flexibilidade nas interações. Serão utilizados padrões de navegação comuns em websites, adaptados às necessidades específicas do projeto.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.6614173228345" w:right="-267.4015748031485" w:firstLine="141.73228346456668"/>
        <w:rPr/>
      </w:pPr>
      <w:bookmarkStart w:colFirst="0" w:colLast="0" w:name="_heading=h.3szj0mo7irdr" w:id="46"/>
      <w:bookmarkEnd w:id="46"/>
      <w:r w:rsidDel="00000000" w:rsidR="00000000" w:rsidRPr="00000000">
        <w:rPr>
          <w:b w:val="1"/>
          <w:sz w:val="24"/>
          <w:szCs w:val="24"/>
          <w:rtl w:val="0"/>
        </w:rPr>
        <w:t xml:space="preserve">Barra de Navegação Superior (Header Principal)</w:t>
      </w:r>
    </w:p>
    <w:p w:rsidR="00000000" w:rsidDel="00000000" w:rsidP="00000000" w:rsidRDefault="00000000" w:rsidRPr="00000000" w14:paraId="000000A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Esta estrutura de menus e navegação busca promover a consistência e padronização em toda a plataforma, permitir o reconhecimento rápido das opções, e oferecer a flexibilidade e eficiência necessárias para a dinâmica de conexão de "bicos" do DelBicos. </w:t>
      </w:r>
    </w:p>
    <w:p w:rsidR="00000000" w:rsidDel="00000000" w:rsidP="00000000" w:rsidRDefault="00000000" w:rsidRPr="00000000" w14:paraId="000000A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Presente em todas as páginas, esta barra servirá como o principal ponto de acesso para funcionalidades globais.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0" w:afterAutospacing="0" w:before="240" w:lineRule="auto"/>
        <w:ind w:left="720"/>
      </w:pPr>
      <w:r w:rsidDel="00000000" w:rsidR="00000000" w:rsidRPr="00000000">
        <w:rPr>
          <w:b w:val="1"/>
          <w:rtl w:val="0"/>
        </w:rPr>
        <w:t xml:space="preserve">Logo </w:t>
      </w:r>
      <w:r w:rsidDel="00000000" w:rsidR="00000000" w:rsidRPr="00000000">
        <w:rPr>
          <w:b w:val="1"/>
          <w:rtl w:val="0"/>
        </w:rPr>
        <w:t xml:space="preserve">DelBicos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Canto superior esquerdo, clicável para retornar à Página Inicial (Home) para o perfil logado.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0" w:afterAutospacing="0" w:before="0" w:beforeAutospacing="0" w:lineRule="auto"/>
        <w:ind w:left="720"/>
      </w:pPr>
      <w:r w:rsidDel="00000000" w:rsidR="00000000" w:rsidRPr="00000000">
        <w:rPr>
          <w:b w:val="1"/>
          <w:rtl w:val="0"/>
        </w:rPr>
        <w:t xml:space="preserve">Campo de Busca:</w:t>
      </w:r>
      <w:r w:rsidDel="00000000" w:rsidR="00000000" w:rsidRPr="00000000">
        <w:rPr>
          <w:rtl w:val="0"/>
        </w:rPr>
        <w:t xml:space="preserve"> Centralizado, com ícone de lupa (🔍), permitindo buscar serviços, categorias ou profissionais.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0" w:afterAutospacing="0" w:before="0" w:beforeAutospacing="0" w:lineRule="auto"/>
        <w:ind w:left="720"/>
      </w:pPr>
      <w:r w:rsidDel="00000000" w:rsidR="00000000" w:rsidRPr="00000000">
        <w:rPr>
          <w:b w:val="1"/>
          <w:rtl w:val="0"/>
        </w:rPr>
        <w:t xml:space="preserve">Ícone de Notificações:</w:t>
      </w:r>
      <w:r w:rsidDel="00000000" w:rsidR="00000000" w:rsidRPr="00000000">
        <w:rPr>
          <w:rtl w:val="0"/>
        </w:rPr>
        <w:t xml:space="preserve"> (🔔) Para alerts de novos pedidos, atualizações de status de serviço, mensagens, etc.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pacing w:after="0" w:afterAutospacing="0" w:before="0" w:beforeAutospacing="0" w:lineRule="auto"/>
        <w:ind w:left="720"/>
      </w:pPr>
      <w:r w:rsidDel="00000000" w:rsidR="00000000" w:rsidRPr="00000000">
        <w:rPr>
          <w:b w:val="1"/>
          <w:rtl w:val="0"/>
        </w:rPr>
        <w:t xml:space="preserve">Ícone de Mensagens/Chat:</w:t>
      </w:r>
      <w:r w:rsidDel="00000000" w:rsidR="00000000" w:rsidRPr="00000000">
        <w:rPr>
          <w:rtl w:val="0"/>
        </w:rPr>
        <w:t xml:space="preserve"> (💬) Para acesso rápido a conversas com profissionais ou clientes.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0" w:beforeAutospacing="0" w:lineRule="auto"/>
        <w:ind w:left="720"/>
      </w:pPr>
      <w:r w:rsidDel="00000000" w:rsidR="00000000" w:rsidRPr="00000000">
        <w:rPr>
          <w:b w:val="1"/>
          <w:rtl w:val="0"/>
        </w:rPr>
        <w:t xml:space="preserve">Acesso ao Perfil/Dashboard:</w:t>
      </w:r>
      <w:r w:rsidDel="00000000" w:rsidR="00000000" w:rsidRPr="00000000">
        <w:rPr>
          <w:rtl w:val="0"/>
        </w:rPr>
        <w:t xml:space="preserve"> Ícone de avatar (mascote) ou nome do usuário. Ao clicar, exibe um menu dropdown com opções: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Cliente Logado:</w:t>
      </w:r>
      <w:r w:rsidDel="00000000" w:rsidR="00000000" w:rsidRPr="00000000">
        <w:rPr>
          <w:rtl w:val="0"/>
        </w:rPr>
        <w:t xml:space="preserve"> "Meu Perfil", "Meus Agendamentos", "Histórico de Serviços", "Pagamentos", "Configurações", "Sair".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Profissional Logado:</w:t>
      </w:r>
      <w:r w:rsidDel="00000000" w:rsidR="00000000" w:rsidRPr="00000000">
        <w:rPr>
          <w:rtl w:val="0"/>
        </w:rPr>
        <w:t xml:space="preserve"> "Meu Perfil", "Meus Serviços", "Minha Agenda", "Avaliações", "Ganhos", "Configurações", "Sair".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Usuário Não Logado:</w:t>
      </w:r>
      <w:r w:rsidDel="00000000" w:rsidR="00000000" w:rsidRPr="00000000">
        <w:rPr>
          <w:rtl w:val="0"/>
        </w:rPr>
        <w:t xml:space="preserve"> “Página Inicial”, "Login", "Cadastre-se".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/>
      </w:pPr>
      <w:r w:rsidDel="00000000" w:rsidR="00000000" w:rsidRPr="00000000">
        <w:rPr>
          <w:b w:val="1"/>
          <w:rtl w:val="0"/>
        </w:rPr>
        <w:t xml:space="preserve">Opção de Alternar Perfil:</w:t>
      </w:r>
      <w:r w:rsidDel="00000000" w:rsidR="00000000" w:rsidRPr="00000000">
        <w:rPr>
          <w:rtl w:val="0"/>
        </w:rPr>
        <w:t xml:space="preserve"> Se o usuário tiver múltiplos perfis (cliente e profissional), um botão ou link discreto para "Alternar para Profissional" ou "Alternar para Cliente" pode ser integrado ao menu do perfil.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360" w:lineRule="auto"/>
        <w:ind w:left="708.6614173228345" w:right="-267.4015748031485" w:firstLine="141.73228346456668"/>
        <w:jc w:val="left"/>
        <w:rPr/>
      </w:pPr>
      <w:bookmarkStart w:colFirst="0" w:colLast="0" w:name="_heading=h.2948yqi71gix" w:id="47"/>
      <w:bookmarkEnd w:id="47"/>
      <w:r w:rsidDel="00000000" w:rsidR="00000000" w:rsidRPr="00000000">
        <w:rPr>
          <w:b w:val="1"/>
          <w:sz w:val="24"/>
          <w:szCs w:val="24"/>
          <w:rtl w:val="0"/>
        </w:rPr>
        <w:t xml:space="preserve">Navegação Contextual e "Trilhas" (Breadcrumbs)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20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Filtros e Categorias:</w:t>
      </w:r>
      <w:r w:rsidDel="00000000" w:rsidR="00000000" w:rsidRPr="00000000">
        <w:rPr>
          <w:rtl w:val="0"/>
        </w:rPr>
        <w:t xml:space="preserve"> Nas páginas de listagem de serviços ou profissionais, serão implementados filtros e opções de ordenação claras, facilitando a navegação por categorias (ex: "Eletricista &gt; Instalação &gt; Troca de Tomada").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Breadcrumbs (Trilhas de Navegação):</w:t>
      </w:r>
      <w:r w:rsidDel="00000000" w:rsidR="00000000" w:rsidRPr="00000000">
        <w:rPr>
          <w:rtl w:val="0"/>
        </w:rPr>
        <w:t xml:space="preserve"> Para auxiliar o usuário a saber onde está no website, especialmente em fluxos mais profundos (ex: "Home &gt; Meus Agendamentos &gt; Detalhes do Serviço X").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360" w:lineRule="auto"/>
        <w:ind w:left="708.6614173228345" w:right="-267.4015748031485" w:firstLine="141.73228346456668"/>
        <w:rPr/>
      </w:pPr>
      <w:bookmarkStart w:colFirst="0" w:colLast="0" w:name="_heading=h.ysuxduu7uu2" w:id="48"/>
      <w:bookmarkEnd w:id="48"/>
      <w:r w:rsidDel="00000000" w:rsidR="00000000" w:rsidRPr="00000000">
        <w:rPr>
          <w:b w:val="1"/>
          <w:sz w:val="24"/>
          <w:szCs w:val="24"/>
          <w:rtl w:val="0"/>
        </w:rPr>
        <w:t xml:space="preserve">Padrões de Interação 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20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Cliques e Toques:</w:t>
      </w:r>
      <w:r w:rsidDel="00000000" w:rsidR="00000000" w:rsidRPr="00000000">
        <w:rPr>
          <w:rtl w:val="0"/>
        </w:rPr>
        <w:t xml:space="preserve"> Todos os elementos de navegação serão responsivos a cliques do mouse e toques em telas sensíveis ao toque.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Estados Visuais:</w:t>
      </w:r>
      <w:r w:rsidDel="00000000" w:rsidR="00000000" w:rsidRPr="00000000">
        <w:rPr>
          <w:rtl w:val="0"/>
        </w:rPr>
        <w:t xml:space="preserve"> Botões e links terão estados visuais claros (hover, active, disabled) para indicar interatividade e status.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/>
        <w:rPr/>
      </w:pPr>
      <w:r w:rsidDel="00000000" w:rsidR="00000000" w:rsidRPr="00000000">
        <w:rPr>
          <w:b w:val="1"/>
          <w:rtl w:val="0"/>
        </w:rPr>
        <w:t xml:space="preserve">Feedback de Carregamento:</w:t>
      </w:r>
      <w:r w:rsidDel="00000000" w:rsidR="00000000" w:rsidRPr="00000000">
        <w:rPr>
          <w:rtl w:val="0"/>
        </w:rPr>
        <w:t xml:space="preserve"> Indicadores de progresso visual (loaders) serão exibidos durante transições de página ou carregamento de conteúdo, mantendo o usuário informado sobre o estado do sistema.</w:t>
      </w:r>
    </w:p>
    <w:p w:rsidR="00000000" w:rsidDel="00000000" w:rsidP="00000000" w:rsidRDefault="00000000" w:rsidRPr="00000000" w14:paraId="000000BC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sz w:val="28"/>
          <w:szCs w:val="28"/>
        </w:rPr>
      </w:pPr>
      <w:bookmarkStart w:colFirst="0" w:colLast="0" w:name="_heading=h.ocqzz9ck9hzq" w:id="49"/>
      <w:bookmarkEnd w:id="49"/>
      <w:r w:rsidDel="00000000" w:rsidR="00000000" w:rsidRPr="00000000">
        <w:rPr>
          <w:rtl w:val="0"/>
        </w:rPr>
        <w:t xml:space="preserve">Protótipo de baixa fidelidade</w:t>
      </w:r>
    </w:p>
    <w:p w:rsidR="00000000" w:rsidDel="00000000" w:rsidP="00000000" w:rsidRDefault="00000000" w:rsidRPr="00000000" w14:paraId="000000C6">
      <w:pPr>
        <w:ind w:firstLine="709"/>
        <w:rPr/>
      </w:pPr>
      <w:r w:rsidDel="00000000" w:rsidR="00000000" w:rsidRPr="00000000">
        <w:rPr>
          <w:rtl w:val="0"/>
        </w:rPr>
        <w:t xml:space="preserve">O protótipo do projeto foi desenvolvido utilizando o Figma, uma ferramenta de design colaborativa baseada na web. Essa plataforma permitiu que a equipe trabalhasse em conjunto em tempo real, facilitando a colaboração e a implementação imediata de feedback. O uso do Figma resultou em um processo de design mais eficiente e colaborativo, contribuindo para a criação de um site funcional e atraente, alinhado com os objetivos da proposta.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2707005</wp:posOffset>
            </wp:positionH>
            <wp:positionV relativeFrom="paragraph">
              <wp:posOffset>1781175</wp:posOffset>
            </wp:positionV>
            <wp:extent cx="3143885" cy="2631190"/>
            <wp:effectExtent b="12700" l="12700" r="12700" t="12700"/>
            <wp:wrapNone/>
            <wp:docPr id="141037918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6311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-121919</wp:posOffset>
            </wp:positionH>
            <wp:positionV relativeFrom="paragraph">
              <wp:posOffset>1781175</wp:posOffset>
            </wp:positionV>
            <wp:extent cx="2707852" cy="2627686"/>
            <wp:effectExtent b="12700" l="12700" r="12700" t="12700"/>
            <wp:wrapNone/>
            <wp:docPr id="14103791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852" cy="26276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j4djvwgvcrfd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5gtds2oamjun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n9duka7f7ys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p9h88h4nfpy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nh9psaqmy40i" w:id="54"/>
      <w:bookmarkEnd w:id="54"/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j0iuw5ovxtw6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spacing w:before="0" w:lineRule="auto"/>
        <w:ind w:right="-267.4015748031485" w:firstLine="0"/>
        <w:jc w:val="center"/>
        <w:rPr>
          <w:sz w:val="18"/>
          <w:szCs w:val="18"/>
        </w:rPr>
      </w:pPr>
      <w:bookmarkStart w:colFirst="0" w:colLast="0" w:name="_heading=h.63mo6evy4522" w:id="56"/>
      <w:bookmarkEnd w:id="56"/>
      <w:r w:rsidDel="00000000" w:rsidR="00000000" w:rsidRPr="00000000">
        <w:rPr>
          <w:sz w:val="18"/>
          <w:szCs w:val="18"/>
          <w:rtl w:val="0"/>
        </w:rPr>
        <w:t xml:space="preserve">Figura 2 - Protótipo Página Inicial Deslogado e Home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3124200</wp:posOffset>
            </wp:positionH>
            <wp:positionV relativeFrom="paragraph">
              <wp:posOffset>142875</wp:posOffset>
            </wp:positionV>
            <wp:extent cx="2757170" cy="2641485"/>
            <wp:effectExtent b="12700" l="12700" r="12700" t="12700"/>
            <wp:wrapNone/>
            <wp:docPr id="141037917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6414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-146684</wp:posOffset>
            </wp:positionH>
            <wp:positionV relativeFrom="paragraph">
              <wp:posOffset>144780</wp:posOffset>
            </wp:positionV>
            <wp:extent cx="3145790" cy="2652333"/>
            <wp:effectExtent b="12700" l="12700" r="12700" t="12700"/>
            <wp:wrapNone/>
            <wp:docPr id="141037918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265233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cy4d5jezb4p5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5us43trgipo9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3o0v8gfpayj0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v4ayum4xnsm5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51elgy99bp4z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4"/>
        <w:spacing w:before="0" w:lineRule="auto"/>
        <w:ind w:right="-267.4015748031485" w:firstLine="0"/>
        <w:jc w:val="center"/>
        <w:rPr>
          <w:sz w:val="18"/>
          <w:szCs w:val="18"/>
        </w:rPr>
      </w:pPr>
      <w:bookmarkStart w:colFirst="0" w:colLast="0" w:name="_heading=h.a2ymsynxbqy4" w:id="62"/>
      <w:bookmarkEnd w:id="62"/>
      <w:r w:rsidDel="00000000" w:rsidR="00000000" w:rsidRPr="00000000">
        <w:rPr>
          <w:sz w:val="18"/>
          <w:szCs w:val="18"/>
          <w:rtl w:val="0"/>
        </w:rPr>
        <w:t xml:space="preserve">Figura 3 - Protótipo Login e Página Inicial Logada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s6hchncqcf23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v3amkk6n5d5" w:id="64"/>
      <w:bookmarkEnd w:id="6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78106</wp:posOffset>
            </wp:positionH>
            <wp:positionV relativeFrom="paragraph">
              <wp:posOffset>220980</wp:posOffset>
            </wp:positionV>
            <wp:extent cx="5445125" cy="2178050"/>
            <wp:effectExtent b="12700" l="12700" r="12700" t="12700"/>
            <wp:wrapNone/>
            <wp:docPr id="141037918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2178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9nwvapv4ve6j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sriaprcca5tm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xbtpki76qj6l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ax2hcogzaj5u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w7p3dbk31jn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spacing w:before="0" w:lineRule="auto"/>
        <w:ind w:right="-267.4015748031485" w:firstLine="0"/>
        <w:jc w:val="center"/>
        <w:rPr>
          <w:b w:val="1"/>
        </w:rPr>
      </w:pPr>
      <w:bookmarkStart w:colFirst="0" w:colLast="0" w:name="_heading=h.5jxttlg94tm3" w:id="70"/>
      <w:bookmarkEnd w:id="70"/>
      <w:r w:rsidDel="00000000" w:rsidR="00000000" w:rsidRPr="00000000">
        <w:rPr>
          <w:sz w:val="18"/>
          <w:szCs w:val="18"/>
          <w:rtl w:val="0"/>
        </w:rPr>
        <w:t xml:space="preserve">Figura 4 - Protótipo Filtragem, Categorias e Busca por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rx84sz5hvhac" w:id="71"/>
      <w:bookmarkEnd w:id="7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262890</wp:posOffset>
            </wp:positionV>
            <wp:extent cx="5466080" cy="2231606"/>
            <wp:effectExtent b="12700" l="12700" r="12700" t="12700"/>
            <wp:wrapNone/>
            <wp:docPr id="141037918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6080" cy="223160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adg07jiefk0u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o5ql1452xedm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i19jpflpzyxz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stwo7kh8sr03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jkt2i3pxxdyo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spacing w:before="0" w:lineRule="auto"/>
        <w:ind w:right="-267.4015748031485" w:firstLine="0"/>
        <w:jc w:val="center"/>
        <w:rPr>
          <w:sz w:val="18"/>
          <w:szCs w:val="18"/>
        </w:rPr>
      </w:pPr>
      <w:bookmarkStart w:colFirst="0" w:colLast="0" w:name="_heading=h.j2r7ln3jxptt" w:id="77"/>
      <w:bookmarkEnd w:id="77"/>
      <w:r w:rsidDel="00000000" w:rsidR="00000000" w:rsidRPr="00000000">
        <w:rPr>
          <w:sz w:val="18"/>
          <w:szCs w:val="18"/>
          <w:rtl w:val="0"/>
        </w:rPr>
        <w:t xml:space="preserve">Figura 5 - Protótipo Resultados de busca e Perfil do Profissional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-767714</wp:posOffset>
            </wp:positionH>
            <wp:positionV relativeFrom="paragraph">
              <wp:posOffset>339090</wp:posOffset>
            </wp:positionV>
            <wp:extent cx="7276810" cy="2148291"/>
            <wp:effectExtent b="12700" l="12700" r="12700" t="12700"/>
            <wp:wrapNone/>
            <wp:docPr id="141037918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6810" cy="21482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4"/>
        <w:spacing w:before="0" w:lineRule="auto"/>
        <w:ind w:right="-267.4015748031485" w:firstLine="0"/>
        <w:jc w:val="center"/>
        <w:rPr>
          <w:b w:val="1"/>
        </w:rPr>
      </w:pPr>
      <w:bookmarkStart w:colFirst="0" w:colLast="0" w:name="_heading=h.yzdo2565c6h3" w:id="78"/>
      <w:bookmarkEnd w:id="78"/>
      <w:r w:rsidDel="00000000" w:rsidR="00000000" w:rsidRPr="00000000">
        <w:rPr>
          <w:sz w:val="18"/>
          <w:szCs w:val="18"/>
          <w:rtl w:val="0"/>
        </w:rPr>
        <w:t xml:space="preserve">Figura 6 - Protótipo Agendamento, Confirmação 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480" w:lineRule="auto"/>
        <w:ind w:left="360" w:right="0"/>
        <w:jc w:val="left"/>
        <w:rPr>
          <w:b w:val="1"/>
        </w:rPr>
      </w:pPr>
      <w:bookmarkStart w:colFirst="0" w:colLast="0" w:name="_heading=h.58eb6nhkmd3f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sz w:val="28"/>
          <w:szCs w:val="28"/>
        </w:rPr>
      </w:pPr>
      <w:bookmarkStart w:colFirst="0" w:colLast="0" w:name="_heading=h.f45kt8m74y56" w:id="80"/>
      <w:bookmarkEnd w:id="80"/>
      <w:r w:rsidDel="00000000" w:rsidR="00000000" w:rsidRPr="00000000">
        <w:rPr>
          <w:rtl w:val="0"/>
        </w:rPr>
        <w:t xml:space="preserve">Definição dos Símbolos - Ícones</w:t>
      </w:r>
    </w:p>
    <w:p w:rsidR="00000000" w:rsidDel="00000000" w:rsidP="00000000" w:rsidRDefault="00000000" w:rsidRPr="00000000" w14:paraId="000000EF">
      <w:pPr>
        <w:spacing w:after="240" w:before="240" w:lineRule="auto"/>
        <w:ind w:firstLine="720"/>
        <w:rPr/>
      </w:pPr>
      <w:bookmarkStart w:colFirst="0" w:colLast="0" w:name="_heading=h.aboir543belu" w:id="81"/>
      <w:bookmarkEnd w:id="81"/>
      <w:r w:rsidDel="00000000" w:rsidR="00000000" w:rsidRPr="00000000">
        <w:rPr>
          <w:rtl w:val="0"/>
        </w:rPr>
        <w:t xml:space="preserve">Os símbolos, ou ícones, são elementos visuais cruciais para a usabilidade de qualquer interface. No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, eles servem para comunicar informações de forma rápida e intuitiva, complementar o texto, economizar espaço e tornar a navegação mais eficiente e agradável. A escolha e o uso consistente dos ícones impactam diretamente na </w:t>
      </w:r>
      <w:r w:rsidDel="00000000" w:rsidR="00000000" w:rsidRPr="00000000">
        <w:rPr>
          <w:rtl w:val="0"/>
        </w:rPr>
        <w:t xml:space="preserve">Visibilidade do Estado do Sistema, no Reconhecimento ao invés de Memorização e na Consistência e Padronização do website.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360" w:lineRule="auto"/>
        <w:ind w:left="708.6614173228345" w:right="-267.4015748031485" w:firstLine="141.73228346456668"/>
        <w:rPr/>
      </w:pPr>
      <w:bookmarkStart w:colFirst="0" w:colLast="0" w:name="_heading=h.pvwdqhoshk2m" w:id="82"/>
      <w:bookmarkEnd w:id="82"/>
      <w:r w:rsidDel="00000000" w:rsidR="00000000" w:rsidRPr="00000000">
        <w:rPr>
          <w:sz w:val="24"/>
          <w:szCs w:val="24"/>
          <w:rtl w:val="0"/>
        </w:rPr>
        <w:t xml:space="preserve">Importância dos Ícones no DelBicos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200" w:beforeAutospacing="0" w:lineRule="auto"/>
        <w:ind w:left="720"/>
        <w:rPr/>
      </w:pPr>
      <w:bookmarkStart w:colFirst="0" w:colLast="0" w:name="_heading=h.aboir543belu" w:id="81"/>
      <w:bookmarkEnd w:id="81"/>
      <w:r w:rsidDel="00000000" w:rsidR="00000000" w:rsidRPr="00000000">
        <w:rPr>
          <w:b w:val="1"/>
          <w:rtl w:val="0"/>
        </w:rPr>
        <w:t xml:space="preserve">Comunicação Universal:</w:t>
      </w:r>
      <w:r w:rsidDel="00000000" w:rsidR="00000000" w:rsidRPr="00000000">
        <w:rPr>
          <w:rtl w:val="0"/>
        </w:rPr>
        <w:t xml:space="preserve"> Ícones bem escolhidos podem transcender barreiras linguísticas, facilitando a compreensão para um público diverso.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/>
        <w:rPr/>
      </w:pPr>
      <w:bookmarkStart w:colFirst="0" w:colLast="0" w:name="_heading=h.aboir543belu" w:id="81"/>
      <w:bookmarkEnd w:id="81"/>
      <w:r w:rsidDel="00000000" w:rsidR="00000000" w:rsidRPr="00000000">
        <w:rPr>
          <w:b w:val="1"/>
          <w:rtl w:val="0"/>
        </w:rPr>
        <w:t xml:space="preserve">Eficiência Visual:</w:t>
      </w:r>
      <w:r w:rsidDel="00000000" w:rsidR="00000000" w:rsidRPr="00000000">
        <w:rPr>
          <w:rtl w:val="0"/>
        </w:rPr>
        <w:t xml:space="preserve"> Permitem que os usuários escaneiam a interface rapidamente, identificando funcionalidades ou informações essenciais sem a necessidade de ler textos extensos.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/>
        <w:rPr/>
      </w:pPr>
      <w:bookmarkStart w:colFirst="0" w:colLast="0" w:name="_heading=h.aboir543belu" w:id="81"/>
      <w:bookmarkEnd w:id="81"/>
      <w:r w:rsidDel="00000000" w:rsidR="00000000" w:rsidRPr="00000000">
        <w:rPr>
          <w:b w:val="1"/>
          <w:rtl w:val="0"/>
        </w:rPr>
        <w:t xml:space="preserve">Economia de Espaço:</w:t>
      </w:r>
      <w:r w:rsidDel="00000000" w:rsidR="00000000" w:rsidRPr="00000000">
        <w:rPr>
          <w:rtl w:val="0"/>
        </w:rPr>
        <w:t xml:space="preserve"> Ideal para telas menores, como as de dispositivos móveis, onde o espaço é limitado.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/>
        <w:rPr/>
      </w:pPr>
      <w:bookmarkStart w:colFirst="0" w:colLast="0" w:name="_heading=h.aboir543belu" w:id="81"/>
      <w:bookmarkEnd w:id="81"/>
      <w:r w:rsidDel="00000000" w:rsidR="00000000" w:rsidRPr="00000000">
        <w:rPr>
          <w:b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Contribuem para a construção da marca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, tornando a interface mais profissional e memorável.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/>
        <w:rPr/>
      </w:pPr>
      <w:bookmarkStart w:colFirst="0" w:colLast="0" w:name="_heading=h.aboir543belu" w:id="81"/>
      <w:bookmarkEnd w:id="81"/>
      <w:r w:rsidDel="00000000" w:rsidR="00000000" w:rsidRPr="00000000">
        <w:rPr>
          <w:b w:val="1"/>
          <w:rtl w:val="0"/>
        </w:rPr>
        <w:t xml:space="preserve">Redução da Carga Cognitiva:</w:t>
      </w:r>
      <w:r w:rsidDel="00000000" w:rsidR="00000000" w:rsidRPr="00000000">
        <w:rPr>
          <w:rtl w:val="0"/>
        </w:rPr>
        <w:t xml:space="preserve"> Ao substituir ou complementar o texto, os ícones diminuem o esforço mental necessário para entender as ações ou o conteúdo.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/>
      </w:pPr>
      <w:bookmarkStart w:colFirst="0" w:colLast="0" w:name="_heading=h.gzdvxtrotyvs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08.6614173228345" w:right="-267.4015748031485" w:firstLine="141.73228346456668"/>
        <w:rPr/>
      </w:pPr>
      <w:bookmarkStart w:colFirst="0" w:colLast="0" w:name="_heading=h.43ffaw4hxmc7" w:id="84"/>
      <w:bookmarkEnd w:id="84"/>
      <w:r w:rsidDel="00000000" w:rsidR="00000000" w:rsidRPr="00000000">
        <w:rPr>
          <w:sz w:val="24"/>
          <w:szCs w:val="24"/>
          <w:rtl w:val="0"/>
        </w:rPr>
        <w:t xml:space="preserve">Tipos e Aplicações de Ícones no DelBicos</w:t>
      </w:r>
    </w:p>
    <w:p w:rsidR="00000000" w:rsidDel="00000000" w:rsidP="00000000" w:rsidRDefault="00000000" w:rsidRPr="00000000" w14:paraId="000000F8">
      <w:pPr>
        <w:spacing w:after="240" w:before="240" w:lineRule="auto"/>
        <w:ind w:firstLine="720"/>
        <w:rPr/>
      </w:pPr>
      <w:bookmarkStart w:colFirst="0" w:colLast="0" w:name="_heading=h.aboir543belu" w:id="81"/>
      <w:bookmarkEnd w:id="81"/>
      <w:r w:rsidDel="00000000" w:rsidR="00000000" w:rsidRPr="00000000">
        <w:rPr>
          <w:rtl w:val="0"/>
        </w:rPr>
        <w:t xml:space="preserve">Considerando a proposta de conectar clientes e profissionais informais para "bicos" locais, os ícones devem ser relevantes para o contexto de serviços e transações. Dentro das categorias existem subcategorias e elas não incluem símbolos ou ícones em suas descrições. </w:t>
      </w:r>
    </w:p>
    <w:p w:rsidR="00000000" w:rsidDel="00000000" w:rsidP="00000000" w:rsidRDefault="00000000" w:rsidRPr="00000000" w14:paraId="000000F9">
      <w:pPr>
        <w:spacing w:after="240" w:before="240" w:lineRule="auto"/>
        <w:ind w:firstLine="720"/>
        <w:rPr/>
      </w:pPr>
      <w:bookmarkStart w:colFirst="0" w:colLast="0" w:name="_heading=h.i4wkxf2nfu9r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ind w:firstLine="720"/>
        <w:rPr/>
      </w:pPr>
      <w:bookmarkStart w:colFirst="0" w:colLast="0" w:name="_heading=h.5zo7edpyy1pq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5"/>
        <w:ind w:firstLine="0"/>
        <w:jc w:val="center"/>
        <w:rPr/>
      </w:pPr>
      <w:bookmarkStart w:colFirst="0" w:colLast="0" w:name="_heading=h.pubogbp9adjv" w:id="87"/>
      <w:bookmarkEnd w:id="87"/>
      <w:r w:rsidDel="00000000" w:rsidR="00000000" w:rsidRPr="00000000">
        <w:rPr>
          <w:sz w:val="24"/>
          <w:szCs w:val="24"/>
          <w:rtl w:val="0"/>
        </w:rPr>
        <w:t xml:space="preserve">Quadro 05 - Ícones de Navegação</w:t>
      </w:r>
      <w:r w:rsidDel="00000000" w:rsidR="00000000" w:rsidRPr="00000000">
        <w:rPr>
          <w:rtl w:val="0"/>
        </w:rPr>
      </w:r>
    </w:p>
    <w:sdt>
      <w:sdtPr>
        <w:lock w:val="contentLocked"/>
        <w:id w:val="-1368453028"/>
        <w:tag w:val="goog_rdk_4"/>
      </w:sdtPr>
      <w:sdtContent>
        <w:tbl>
          <w:tblPr>
            <w:tblStyle w:val="Table5"/>
            <w:tblW w:w="9225.0" w:type="dxa"/>
            <w:jc w:val="left"/>
            <w:tblInd w:w="-95.9999999999998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75"/>
            <w:gridCol w:w="7050"/>
            <w:tblGridChange w:id="0">
              <w:tblGrid>
                <w:gridCol w:w="2175"/>
                <w:gridCol w:w="70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Home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ícone que remete ao logotipo do </w:t>
                </w:r>
                <w:r w:rsidDel="00000000" w:rsidR="00000000" w:rsidRPr="00000000">
                  <w:rPr>
                    <w:rtl w:val="0"/>
                  </w:rPr>
                  <w:t xml:space="preserve">DelBicos</w:t>
                </w:r>
                <w:r w:rsidDel="00000000" w:rsidR="00000000" w:rsidRPr="00000000">
                  <w:rPr>
                    <w:rtl w:val="0"/>
                  </w:rPr>
                  <w:t xml:space="preserve"> para a página inicial, no caso o mascote da 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Buscar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🔍 (Lupa) para a funcionalidade de pesquisa de serviços, categorias ou profissionais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Meus Agendamentos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🗓️ (Calendário/Agenda) ou ⏱️ (Relógio) para a área onde clientes consultam seus agendamentos e profissionais veem seus pedidos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Perfil/</w:t>
                  <w:br w:type="textWrapping"/>
                  <w:t xml:space="preserve">Conta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👤 (Silhueta de Pessoa) ou ⚙️ (Engrenagem) para acesso às configurações e dados do usuário. Optamos também por colocar o mascote da logo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Mensagens/</w:t>
                  <w:br w:type="textWrapping"/>
                  <w:t xml:space="preserve">Chat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💬 (Balão de Fala) para comunicação entre clientes e profissionais, ou com o suporte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Notificações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🔔 (Sino) para alertar sobre novos pedidos, atualizações de status, etc</w:t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vyt8y4wnv86j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5"/>
        <w:ind w:firstLine="0"/>
        <w:jc w:val="center"/>
        <w:rPr/>
      </w:pPr>
      <w:bookmarkStart w:colFirst="0" w:colLast="0" w:name="_heading=h.duf3jzm2ctic" w:id="89"/>
      <w:bookmarkEnd w:id="89"/>
      <w:r w:rsidDel="00000000" w:rsidR="00000000" w:rsidRPr="00000000">
        <w:rPr>
          <w:sz w:val="24"/>
          <w:szCs w:val="24"/>
          <w:rtl w:val="0"/>
        </w:rPr>
        <w:t xml:space="preserve">Quadro 06 - Ícones de Ação</w:t>
      </w:r>
      <w:r w:rsidDel="00000000" w:rsidR="00000000" w:rsidRPr="00000000">
        <w:rPr>
          <w:rtl w:val="0"/>
        </w:rPr>
      </w:r>
    </w:p>
    <w:sdt>
      <w:sdtPr>
        <w:lock w:val="contentLocked"/>
        <w:id w:val="807578596"/>
        <w:tag w:val="goog_rdk_8"/>
      </w:sdtPr>
      <w:sdtContent>
        <w:tbl>
          <w:tblPr>
            <w:tblStyle w:val="Table6"/>
            <w:tblW w:w="9225.0" w:type="dxa"/>
            <w:jc w:val="left"/>
            <w:tblInd w:w="-95.9999999999998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75"/>
            <w:gridCol w:w="7050"/>
            <w:tblGridChange w:id="0">
              <w:tblGrid>
                <w:gridCol w:w="2175"/>
                <w:gridCol w:w="70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Contratar/</w:t>
                  <w:br w:type="textWrapping"/>
                  <w:t xml:space="preserve">Solicitar Serviço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before="0" w:line="240" w:lineRule="auto"/>
                  <w:ind w:firstLine="0"/>
                  <w:rPr/>
                </w:pPr>
                <w:sdt>
                  <w:sdtPr>
                    <w:id w:val="1258727245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✨ (Brilho/Estrela) ou um ícone do mascote fazendo algo para iniciar um novo "bico"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Agendar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📅 (Calendário com check) para confirmar agendamentos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Pagar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💳 (Cartão de Crédito) ou 💰 (Saco de Dinheiro) para a função de pix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Aceitar/Recusar (para Profissional)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before="0" w:line="240" w:lineRule="auto"/>
                  <w:ind w:firstLine="0"/>
                  <w:rPr/>
                </w:pPr>
                <w:sdt>
                  <w:sdtPr>
                    <w:id w:val="-149265034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✅ (Check) para aceitar um serviço e ❌ (X) para recusar.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Editar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✏️ (Lápis) para modificar informações de perfil ou detalhes de serviço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Avaliar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before="0" w:line="240" w:lineRule="auto"/>
                  <w:ind w:firstLine="0"/>
                  <w:rPr/>
                </w:pPr>
                <w:sdt>
                  <w:sdtPr>
                    <w:id w:val="423231722"/>
                    <w:tag w:val="goog_rdk_7"/>
                  </w:sdtPr>
                  <w:sdtContent>
                    <w:r w:rsidDel="00000000" w:rsidR="00000000" w:rsidRPr="00000000">
                      <w:rPr>
                        <w:rFonts w:ascii="Fira Mono" w:cs="Fira Mono" w:eastAsia="Fira Mono" w:hAnsi="Fira Mono"/>
                        <w:rtl w:val="0"/>
                      </w:rPr>
                      <w:t xml:space="preserve">⭐ (Estrela) para a funcionalidade de avaliação de serviços e profissionais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Localização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📍 (Pino de Mapa) para indicar a localização do serviço ou do profissional, além da localização do usuário</w:t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vyt8y4wnv86j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5"/>
        <w:ind w:firstLine="0"/>
        <w:jc w:val="center"/>
        <w:rPr/>
      </w:pPr>
      <w:bookmarkStart w:colFirst="0" w:colLast="0" w:name="_heading=h.64vyqkzh1py5" w:id="90"/>
      <w:bookmarkEnd w:id="90"/>
      <w:r w:rsidDel="00000000" w:rsidR="00000000" w:rsidRPr="00000000">
        <w:rPr>
          <w:sz w:val="24"/>
          <w:szCs w:val="24"/>
          <w:rtl w:val="0"/>
        </w:rPr>
        <w:t xml:space="preserve">Quadro 07 - Ícones de Categorias de Serviço</w:t>
      </w:r>
      <w:r w:rsidDel="00000000" w:rsidR="00000000" w:rsidRPr="00000000">
        <w:rPr>
          <w:rtl w:val="0"/>
        </w:rPr>
      </w:r>
    </w:p>
    <w:sdt>
      <w:sdtPr>
        <w:lock w:val="contentLocked"/>
        <w:id w:val="2135015156"/>
        <w:tag w:val="goog_rdk_9"/>
      </w:sdtPr>
      <w:sdtContent>
        <w:tbl>
          <w:tblPr>
            <w:tblStyle w:val="Table7"/>
            <w:tblW w:w="9225.0" w:type="dxa"/>
            <w:jc w:val="left"/>
            <w:tblInd w:w="-95.9999999999998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75"/>
            <w:gridCol w:w="7050"/>
            <w:tblGridChange w:id="0">
              <w:tblGrid>
                <w:gridCol w:w="2175"/>
                <w:gridCol w:w="7050"/>
              </w:tblGrid>
            </w:tblGridChange>
          </w:tblGrid>
          <w:tr>
            <w:trPr>
              <w:cantSplit w:val="0"/>
              <w:trHeight w:val="746.953125" w:hRule="atLeast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Reformas e Reparos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🛠️ (Ferramenta) para marcar a categoria de Reformas e Reparos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Serviços Gerais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💡(Lâmpada) para marcar a categoria de Serviços Gerais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Beleza e Estética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✂️(Tesoura) para marcar a categoria de Beleza e Estética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Serviços Domésticos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🏠(Casa) para marcar a categoria de Serviços Domésticos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Saúde e Bem-estar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🩺(Estetoscópio) para marcar a categoria de Saúde e Bem-estar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005a9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before="0" w:line="240" w:lineRule="auto"/>
                  <w:ind w:firstLine="0"/>
                  <w:jc w:val="center"/>
                  <w:rPr>
                    <w:b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color w:val="ffffff"/>
                    <w:rtl w:val="0"/>
                  </w:rPr>
                  <w:t xml:space="preserve">Pet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before="0"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🐾(Patinhas) para marcar a categoria de Pet</w:t>
                </w:r>
              </w:p>
            </w:tc>
          </w:tr>
        </w:tbl>
      </w:sdtContent>
    </w:sdt>
    <w:p w:rsidR="00000000" w:rsidDel="00000000" w:rsidP="00000000" w:rsidRDefault="00000000" w:rsidRPr="00000000" w14:paraId="00000126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line="480" w:lineRule="auto"/>
        <w:ind w:left="360"/>
        <w:jc w:val="left"/>
        <w:rPr/>
      </w:pPr>
      <w:bookmarkStart w:colFirst="0" w:colLast="0" w:name="_heading=h.vyt8y4wnv86j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360" w:lineRule="auto"/>
        <w:ind w:left="708.6614173228345" w:right="-267.4015748031485" w:firstLine="141.73228346456668"/>
        <w:rPr/>
      </w:pPr>
      <w:bookmarkStart w:colFirst="0" w:colLast="0" w:name="_heading=h.2rfnd64nt03" w:id="91"/>
      <w:bookmarkEnd w:id="91"/>
      <w:r w:rsidDel="00000000" w:rsidR="00000000" w:rsidRPr="00000000">
        <w:rPr>
          <w:sz w:val="24"/>
          <w:szCs w:val="24"/>
          <w:rtl w:val="0"/>
        </w:rPr>
        <w:t xml:space="preserve">Boas Práticas na Definição de Ícones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0" w:afterAutospacing="0" w:before="200" w:beforeAutospacing="0" w:line="480" w:lineRule="auto"/>
        <w:ind w:left="720"/>
        <w:rPr/>
      </w:pPr>
      <w:bookmarkStart w:colFirst="0" w:colLast="0" w:name="_heading=h.5z5qw6afa7c3" w:id="92"/>
      <w:bookmarkEnd w:id="92"/>
      <w:r w:rsidDel="00000000" w:rsidR="00000000" w:rsidRPr="00000000">
        <w:rPr>
          <w:b w:val="1"/>
          <w:rtl w:val="0"/>
        </w:rPr>
        <w:t xml:space="preserve">Consistência Visual:</w:t>
      </w:r>
      <w:r w:rsidDel="00000000" w:rsidR="00000000" w:rsidRPr="00000000">
        <w:rPr>
          <w:rtl w:val="0"/>
        </w:rPr>
        <w:t xml:space="preserve"> Manter um estilo uniforme (linhas, preenchimentos, tamanho) para todos os ícones.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0" w:afterAutospacing="0" w:before="0" w:beforeAutospacing="0" w:line="480" w:lineRule="auto"/>
        <w:ind w:left="720"/>
        <w:rPr/>
      </w:pPr>
      <w:bookmarkStart w:colFirst="0" w:colLast="0" w:name="_heading=h.5z5qw6afa7c3" w:id="92"/>
      <w:bookmarkEnd w:id="92"/>
      <w:r w:rsidDel="00000000" w:rsidR="00000000" w:rsidRPr="00000000">
        <w:rPr>
          <w:b w:val="1"/>
          <w:rtl w:val="0"/>
        </w:rPr>
        <w:t xml:space="preserve">Clareza e Simplicidade:</w:t>
      </w:r>
      <w:r w:rsidDel="00000000" w:rsidR="00000000" w:rsidRPr="00000000">
        <w:rPr>
          <w:rtl w:val="0"/>
        </w:rPr>
        <w:t xml:space="preserve"> Ícones devem ser facilmente reconhecíveis e não sobrecarregados de detalhes.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0" w:afterAutospacing="0" w:before="0" w:beforeAutospacing="0" w:line="480" w:lineRule="auto"/>
        <w:ind w:left="720"/>
        <w:rPr/>
      </w:pPr>
      <w:bookmarkStart w:colFirst="0" w:colLast="0" w:name="_heading=h.5z5qw6afa7c3" w:id="92"/>
      <w:bookmarkEnd w:id="92"/>
      <w:r w:rsidDel="00000000" w:rsidR="00000000" w:rsidRPr="00000000">
        <w:rPr>
          <w:b w:val="1"/>
          <w:rtl w:val="0"/>
        </w:rPr>
        <w:t xml:space="preserve">Testabilidade:</w:t>
      </w:r>
      <w:r w:rsidDel="00000000" w:rsidR="00000000" w:rsidRPr="00000000">
        <w:rPr>
          <w:rtl w:val="0"/>
        </w:rPr>
        <w:t xml:space="preserve"> Testar os ícones com usuários reais para garantir que seu significado seja universalmente compreendido.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0" w:afterAutospacing="0" w:before="0" w:beforeAutospacing="0" w:line="480" w:lineRule="auto"/>
        <w:ind w:left="720"/>
        <w:rPr/>
      </w:pPr>
      <w:bookmarkStart w:colFirst="0" w:colLast="0" w:name="_heading=h.5z5qw6afa7c3" w:id="92"/>
      <w:bookmarkEnd w:id="92"/>
      <w:r w:rsidDel="00000000" w:rsidR="00000000" w:rsidRPr="00000000">
        <w:rPr>
          <w:b w:val="1"/>
          <w:rtl w:val="0"/>
        </w:rPr>
        <w:t xml:space="preserve">Acompanhamento de Texto:</w:t>
      </w:r>
      <w:r w:rsidDel="00000000" w:rsidR="00000000" w:rsidRPr="00000000">
        <w:rPr>
          <w:rtl w:val="0"/>
        </w:rPr>
        <w:t xml:space="preserve"> Embora poderosos, os ícones não devem ser usados isoladamente para ações críticas. Sempre que possível, combiná-los com rótulos de texto curtos para evitar ambiguidades.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240" w:before="0" w:beforeAutospacing="0" w:line="480" w:lineRule="auto"/>
        <w:ind w:left="720"/>
        <w:rPr/>
      </w:pPr>
      <w:bookmarkStart w:colFirst="0" w:colLast="0" w:name="_heading=h.5z5qw6afa7c3" w:id="92"/>
      <w:bookmarkEnd w:id="92"/>
      <w:r w:rsidDel="00000000" w:rsidR="00000000" w:rsidRPr="00000000">
        <w:rPr>
          <w:b w:val="1"/>
          <w:rtl w:val="0"/>
        </w:rPr>
        <w:t xml:space="preserve">Escalabilidade:</w:t>
      </w:r>
      <w:r w:rsidDel="00000000" w:rsidR="00000000" w:rsidRPr="00000000">
        <w:rPr>
          <w:rtl w:val="0"/>
        </w:rPr>
        <w:t xml:space="preserve"> Utilizar formatos vetoriais (SVG) para garantir que os ícones fiquem nítidos em qualquer tamanho de tela.</w:t>
      </w:r>
    </w:p>
    <w:p w:rsidR="00000000" w:rsidDel="00000000" w:rsidP="00000000" w:rsidRDefault="00000000" w:rsidRPr="00000000" w14:paraId="0000012D">
      <w:p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240" w:before="240" w:line="480" w:lineRule="auto"/>
        <w:ind w:firstLine="0"/>
        <w:rPr/>
      </w:pPr>
      <w:bookmarkStart w:colFirst="0" w:colLast="0" w:name="_heading=h.5z5qw6afa7c3" w:id="92"/>
      <w:bookmarkEnd w:id="92"/>
      <w:r w:rsidDel="00000000" w:rsidR="00000000" w:rsidRPr="00000000">
        <w:rPr>
          <w:rtl w:val="0"/>
        </w:rPr>
        <w:tab/>
        <w:t xml:space="preserve">A aplicação cuidadosa desses princípios na criação e implementação dos símbolos no DelBicos fortalecerá a usabilidade do website, contribuindo para uma experiência mais intuitiva e confiável para clientes e profissionais.</w:t>
      </w:r>
    </w:p>
    <w:p w:rsidR="00000000" w:rsidDel="00000000" w:rsidP="00000000" w:rsidRDefault="00000000" w:rsidRPr="00000000" w14:paraId="0000012E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sz w:val="28"/>
          <w:szCs w:val="28"/>
        </w:rPr>
      </w:pPr>
      <w:bookmarkStart w:colFirst="0" w:colLast="0" w:name="_heading=h.auskriwzdbm6" w:id="93"/>
      <w:bookmarkEnd w:id="93"/>
      <w:r w:rsidDel="00000000" w:rsidR="00000000" w:rsidRPr="00000000">
        <w:rPr>
          <w:rtl w:val="0"/>
        </w:rPr>
        <w:t xml:space="preserve">Paleta de Cores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lza6z82n58i2" w:id="94"/>
      <w:bookmarkEnd w:id="94"/>
      <w:r w:rsidDel="00000000" w:rsidR="00000000" w:rsidRPr="00000000">
        <w:rPr>
          <w:rtl w:val="0"/>
        </w:rPr>
        <w:t xml:space="preserve">A construção da marca </w:t>
      </w:r>
      <w:r w:rsidDel="00000000" w:rsidR="00000000" w:rsidRPr="00000000">
        <w:rPr>
          <w:rtl w:val="0"/>
        </w:rPr>
        <w:t xml:space="preserve">DelBicos</w:t>
      </w:r>
      <w:r w:rsidDel="00000000" w:rsidR="00000000" w:rsidRPr="00000000">
        <w:rPr>
          <w:rtl w:val="0"/>
        </w:rPr>
        <w:t xml:space="preserve"> foi produzida a partir do sentido da junção das palavras “</w:t>
      </w:r>
      <w:r w:rsidDel="00000000" w:rsidR="00000000" w:rsidRPr="00000000">
        <w:rPr>
          <w:i w:val="1"/>
          <w:rtl w:val="0"/>
        </w:rPr>
        <w:t xml:space="preserve">del”</w:t>
      </w:r>
      <w:r w:rsidDel="00000000" w:rsidR="00000000" w:rsidRPr="00000000">
        <w:rPr>
          <w:rtl w:val="0"/>
        </w:rPr>
        <w:t xml:space="preserve"> que em espanhol é “do/de” e do dialeto “</w:t>
      </w:r>
      <w:r w:rsidDel="00000000" w:rsidR="00000000" w:rsidRPr="00000000">
        <w:rPr>
          <w:i w:val="1"/>
          <w:rtl w:val="0"/>
        </w:rPr>
        <w:t xml:space="preserve">Bicos”</w:t>
      </w:r>
      <w:r w:rsidDel="00000000" w:rsidR="00000000" w:rsidRPr="00000000">
        <w:rPr>
          <w:rtl w:val="0"/>
        </w:rPr>
        <w:t xml:space="preserve"> que faz referência a trabalhos rápidos, assim formando o tema de apoio “delivery de bicos” com tipografia sem serifa. As cores que completam a logo, como o laranja e azul, refletem movimento, espontaneidade, segurança e confiança alinhada ao preto e branco traz simplicidade, sofisticação e organização. A utilização do mascote trouxe outra potência à marca uma vez que a coruja simboliza sabedoria, mudança, força e proteção.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jhyliohkmj83" w:id="95"/>
      <w:bookmarkEnd w:id="95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271959</wp:posOffset>
            </wp:positionV>
            <wp:extent cx="4453452" cy="1358003"/>
            <wp:effectExtent b="12700" l="12700" r="12700" t="12700"/>
            <wp:wrapNone/>
            <wp:docPr id="14103791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3452" cy="13580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4zsk2063tw0n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4lgjphvu6uqg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59sv6v2v3wi3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u0pb1v522zi5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spacing w:before="0" w:lineRule="auto"/>
        <w:ind w:right="-267.4015748031485" w:firstLine="0"/>
        <w:jc w:val="center"/>
        <w:rPr/>
      </w:pPr>
      <w:bookmarkStart w:colFirst="0" w:colLast="0" w:name="_heading=h.n36dsh4hyi2y" w:id="100"/>
      <w:bookmarkEnd w:id="100"/>
      <w:r w:rsidDel="00000000" w:rsidR="00000000" w:rsidRPr="00000000">
        <w:rPr>
          <w:sz w:val="18"/>
          <w:szCs w:val="18"/>
          <w:rtl w:val="0"/>
        </w:rPr>
        <w:t xml:space="preserve">Figura 7 -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l0pn98vrgihk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7xzxxghaz5b3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1590675</wp:posOffset>
            </wp:positionH>
            <wp:positionV relativeFrom="paragraph">
              <wp:posOffset>136882</wp:posOffset>
            </wp:positionV>
            <wp:extent cx="2371408" cy="2901996"/>
            <wp:effectExtent b="12700" l="12700" r="12700" t="12700"/>
            <wp:wrapNone/>
            <wp:docPr id="14103791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408" cy="290199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s02bt771s4u7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jg0xmbi7h06p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2pi6s2nioyn8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bxzuoyc2a3ny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1i9znoqvnvdt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hu4y9xv9wqvx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s48wol38p3ax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piacv8up2d9u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4"/>
        <w:spacing w:before="0" w:lineRule="auto"/>
        <w:ind w:right="-267.4015748031485" w:firstLine="0"/>
        <w:jc w:val="center"/>
        <w:rPr/>
      </w:pPr>
      <w:bookmarkStart w:colFirst="0" w:colLast="0" w:name="_heading=h.kocwzfrn3r9" w:id="111"/>
      <w:bookmarkEnd w:id="111"/>
      <w:r w:rsidDel="00000000" w:rsidR="00000000" w:rsidRPr="00000000">
        <w:rPr>
          <w:sz w:val="18"/>
          <w:szCs w:val="18"/>
          <w:rtl w:val="0"/>
        </w:rPr>
        <w:t xml:space="preserve">Figura 8 - Paleta de Cores e seus códigos HEX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2i00jao968r4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numPr>
          <w:ilvl w:val="0"/>
          <w:numId w:val="8"/>
        </w:numPr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line="360" w:lineRule="auto"/>
        <w:ind w:left="360" w:hanging="360"/>
        <w:rPr>
          <w:b w:val="1"/>
          <w:sz w:val="28"/>
          <w:szCs w:val="28"/>
        </w:rPr>
      </w:pPr>
      <w:bookmarkStart w:colFirst="0" w:colLast="0" w:name="_heading=h.erz5ooilvgv5" w:id="113"/>
      <w:bookmarkEnd w:id="113"/>
      <w:r w:rsidDel="00000000" w:rsidR="00000000" w:rsidRPr="00000000">
        <w:rPr>
          <w:rtl w:val="0"/>
        </w:rPr>
        <w:t xml:space="preserve">Definição dos Padrões dos componentes</w:t>
      </w:r>
    </w:p>
    <w:p w:rsidR="00000000" w:rsidDel="00000000" w:rsidP="00000000" w:rsidRDefault="00000000" w:rsidRPr="00000000" w14:paraId="00000143">
      <w:pPr>
        <w:spacing w:after="240" w:before="240" w:lineRule="auto"/>
        <w:ind w:firstLine="720"/>
        <w:rPr/>
      </w:pPr>
      <w:bookmarkStart w:colFirst="0" w:colLast="0" w:name="_heading=h.52qryslq1dbs" w:id="114"/>
      <w:bookmarkEnd w:id="114"/>
      <w:r w:rsidDel="00000000" w:rsidR="00000000" w:rsidRPr="00000000">
        <w:rPr>
          <w:rtl w:val="0"/>
        </w:rPr>
        <w:t xml:space="preserve">Padrões de componentes são elementos de UI reutilizáveis que garantem consistência e eficiência.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0" w:afterAutospacing="0" w:before="240" w:lineRule="auto"/>
        <w:ind w:left="720"/>
      </w:pPr>
      <w:bookmarkStart w:colFirst="0" w:colLast="0" w:name="_heading=h.52qryslq1dbs" w:id="114"/>
      <w:bookmarkEnd w:id="114"/>
      <w:r w:rsidDel="00000000" w:rsidR="00000000" w:rsidRPr="00000000">
        <w:rPr>
          <w:b w:val="1"/>
          <w:rtl w:val="0"/>
        </w:rPr>
        <w:t xml:space="preserve">Formulários:</w:t>
      </w:r>
      <w:r w:rsidDel="00000000" w:rsidR="00000000" w:rsidRPr="00000000">
        <w:rPr>
          <w:rtl w:val="0"/>
        </w:rPr>
        <w:t xml:space="preserve"> Padrões para campos de entrada de texto (com labels claros, placeholders), seletores de data/hora (calendário intuitivo), campos de upload (para fotos de perfil ou comprovantes), e mensagens de validação (claras e em tempo real).</w:t>
      </w:r>
    </w:p>
    <w:p w:rsidR="00000000" w:rsidDel="00000000" w:rsidP="00000000" w:rsidRDefault="00000000" w:rsidRPr="00000000" w14:paraId="00000145">
      <w:pPr>
        <w:numPr>
          <w:ilvl w:val="0"/>
          <w:numId w:val="6"/>
        </w:numPr>
        <w:spacing w:after="0" w:afterAutospacing="0" w:before="0" w:beforeAutospacing="0" w:lineRule="auto"/>
        <w:ind w:left="720"/>
      </w:pPr>
      <w:bookmarkStart w:colFirst="0" w:colLast="0" w:name="_heading=h.52qryslq1dbs" w:id="114"/>
      <w:bookmarkEnd w:id="114"/>
      <w:r w:rsidDel="00000000" w:rsidR="00000000" w:rsidRPr="00000000">
        <w:rPr>
          <w:b w:val="1"/>
          <w:rtl w:val="0"/>
        </w:rPr>
        <w:t xml:space="preserve">Cards de Profissional/Serviço:</w:t>
      </w:r>
      <w:r w:rsidDel="00000000" w:rsidR="00000000" w:rsidRPr="00000000">
        <w:rPr>
          <w:rtl w:val="0"/>
        </w:rPr>
        <w:t xml:space="preserve"> Um padrão para exibir informações essenciais de profissionais e serviços de forma compacta e visualmente agradável (ex: foto, nome, especialidade, avaliação por estrelas, preço médio, distância).</w:t>
      </w:r>
    </w:p>
    <w:p w:rsidR="00000000" w:rsidDel="00000000" w:rsidP="00000000" w:rsidRDefault="00000000" w:rsidRPr="00000000" w14:paraId="00000146">
      <w:pPr>
        <w:numPr>
          <w:ilvl w:val="0"/>
          <w:numId w:val="6"/>
        </w:numPr>
        <w:spacing w:after="0" w:afterAutospacing="0" w:before="0" w:beforeAutospacing="0" w:lineRule="auto"/>
        <w:ind w:left="720"/>
      </w:pPr>
      <w:bookmarkStart w:colFirst="0" w:colLast="0" w:name="_heading=h.52qryslq1dbs" w:id="114"/>
      <w:bookmarkEnd w:id="114"/>
      <w:r w:rsidDel="00000000" w:rsidR="00000000" w:rsidRPr="00000000">
        <w:rPr>
          <w:b w:val="1"/>
          <w:rtl w:val="0"/>
        </w:rPr>
        <w:t xml:space="preserve">Navegação:</w:t>
      </w:r>
      <w:r w:rsidDel="00000000" w:rsidR="00000000" w:rsidRPr="00000000">
        <w:rPr>
          <w:rtl w:val="0"/>
        </w:rPr>
        <w:t xml:space="preserve"> Padrões para barras de navegação superior (com logo, busca, acesso ao perfil), barra de navegação inferior (para ações principais no mobile), e menus laterais (para mais opções).</w:t>
      </w:r>
    </w:p>
    <w:p w:rsidR="00000000" w:rsidDel="00000000" w:rsidP="00000000" w:rsidRDefault="00000000" w:rsidRPr="00000000" w14:paraId="00000147">
      <w:pPr>
        <w:numPr>
          <w:ilvl w:val="0"/>
          <w:numId w:val="6"/>
        </w:numPr>
        <w:spacing w:after="0" w:afterAutospacing="0" w:before="0" w:beforeAutospacing="0" w:lineRule="auto"/>
        <w:ind w:left="720"/>
      </w:pPr>
      <w:bookmarkStart w:colFirst="0" w:colLast="0" w:name="_heading=h.52qryslq1dbs" w:id="114"/>
      <w:bookmarkEnd w:id="114"/>
      <w:r w:rsidDel="00000000" w:rsidR="00000000" w:rsidRPr="00000000">
        <w:rPr>
          <w:b w:val="1"/>
          <w:rtl w:val="0"/>
        </w:rPr>
        <w:t xml:space="preserve">Modal/Pop-ups:</w:t>
      </w:r>
      <w:r w:rsidDel="00000000" w:rsidR="00000000" w:rsidRPr="00000000">
        <w:rPr>
          <w:rtl w:val="0"/>
        </w:rPr>
        <w:t xml:space="preserve"> Padrões para exibir informações importantes ou solicitar confirmações sem desviar o usuário da tela principal (ex: confirmação de agendamento, alerta de erro).</w:t>
      </w:r>
    </w:p>
    <w:p w:rsidR="00000000" w:rsidDel="00000000" w:rsidP="00000000" w:rsidRDefault="00000000" w:rsidRPr="00000000" w14:paraId="00000148">
      <w:pPr>
        <w:numPr>
          <w:ilvl w:val="0"/>
          <w:numId w:val="6"/>
        </w:numPr>
        <w:spacing w:after="0" w:afterAutospacing="0" w:before="0" w:beforeAutospacing="0" w:lineRule="auto"/>
        <w:ind w:left="720"/>
      </w:pPr>
      <w:bookmarkStart w:colFirst="0" w:colLast="0" w:name="_heading=h.52qryslq1dbs" w:id="114"/>
      <w:bookmarkEnd w:id="114"/>
      <w:r w:rsidDel="00000000" w:rsidR="00000000" w:rsidRPr="00000000">
        <w:rPr>
          <w:b w:val="1"/>
          <w:rtl w:val="0"/>
        </w:rPr>
        <w:t xml:space="preserve">Notificações:</w:t>
      </w:r>
      <w:r w:rsidDel="00000000" w:rsidR="00000000" w:rsidRPr="00000000">
        <w:rPr>
          <w:rtl w:val="0"/>
        </w:rPr>
        <w:t xml:space="preserve"> Padrões visuais para exibir notificações de sistema (ex: novas mensagens, status de serviço atualizado) de forma discreta, mas perceptível.</w:t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spacing w:after="240" w:before="0" w:beforeAutospacing="0" w:lineRule="auto"/>
        <w:ind w:left="720"/>
      </w:pPr>
      <w:bookmarkStart w:colFirst="0" w:colLast="0" w:name="_heading=h.52qryslq1dbs" w:id="114"/>
      <w:bookmarkEnd w:id="114"/>
      <w:r w:rsidDel="00000000" w:rsidR="00000000" w:rsidRPr="00000000">
        <w:rPr>
          <w:b w:val="1"/>
          <w:rtl w:val="0"/>
        </w:rPr>
        <w:t xml:space="preserve">Sistema de Avaliação:</w:t>
      </w:r>
      <w:r w:rsidDel="00000000" w:rsidR="00000000" w:rsidRPr="00000000">
        <w:rPr>
          <w:rtl w:val="0"/>
        </w:rPr>
        <w:t xml:space="preserve"> Um padrão claro para clientes avaliarem profissionais (ex: estrelas, campo de texto para comentários) e para profissionais verem suas avaliações.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i7bfe88uoj1d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qh16g6a1tm5h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fx2mh6dzowba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k0xa2w32f86v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2tsmg5mpctwl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hzvprmt8f29b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  <w:tab w:val="left" w:leader="none" w:pos="440"/>
          <w:tab w:val="left" w:leader="none" w:pos="1320"/>
          <w:tab w:val="right" w:leader="none" w:pos="8494"/>
        </w:tabs>
        <w:spacing w:after="100" w:before="120" w:line="360" w:lineRule="auto"/>
        <w:ind w:left="360" w:right="0" w:hanging="360"/>
        <w:jc w:val="left"/>
        <w:rPr>
          <w:sz w:val="28"/>
          <w:szCs w:val="28"/>
        </w:rPr>
      </w:pPr>
      <w:bookmarkStart w:colFirst="0" w:colLast="0" w:name="_heading=h.mbvhql2vnnmj" w:id="121"/>
      <w:bookmarkEnd w:id="121"/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28"/>
          <w:szCs w:val="28"/>
          <w:rtl w:val="0"/>
        </w:rPr>
        <w:t xml:space="preserve">Protótipo de alta fidelidade e V</w:t>
      </w:r>
      <w:r w:rsidDel="00000000" w:rsidR="00000000" w:rsidRPr="00000000">
        <w:rPr>
          <w:rtl w:val="0"/>
        </w:rPr>
        <w:t xml:space="preserve">ídeo Pitch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ncnvdybkjewk" w:id="122"/>
      <w:bookmarkEnd w:id="122"/>
      <w:r w:rsidDel="00000000" w:rsidR="00000000" w:rsidRPr="00000000">
        <w:rPr>
          <w:rtl w:val="0"/>
        </w:rPr>
        <w:t xml:space="preserve">O protótipo do DelBicos no Figma serve como uma demonstração visual interativa das funcionalidades centrais do sistema. Ele apresenta a página inicial, a navegação para pesquisa de profissionais, os fluxos de cadastro e login de usuários, além das interações de agendamento de serviços e pagamentos. Embora a página do administrador esteja desenvolvida, as áreas dedicadas aos perfis de cliente e profissional ainda estão em fase de finalização.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nep8nvh7clut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gfzohdowgca8" w:id="124"/>
      <w:bookmarkEnd w:id="124"/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https://www.figma.com/proto/1xZfYHmDwbr9aaqoh5ddxN/DelBicosV2?node-id=1364-969&amp;t=tZpzceJg13szkrPk-1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h75gsvhig843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Vídeo pitch é uma apresentação curta em vídeo que resume uma ideia, produto ou serviço para atrair investidores, clientes ou parceiros. Abaixo segue o link do projeto Delbicos - Delivery de Bicos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https://drive.google.com/file/d/10yEvsxVrwKQexhplov9oKSan1-WyZgey/view?usp=sharing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0" w:right="-267.4015748031485" w:firstLine="720"/>
        <w:jc w:val="both"/>
        <w:rPr/>
      </w:pPr>
      <w:bookmarkStart w:colFirst="0" w:colLast="0" w:name="_heading=h.y0xrr34ionz8" w:id="126"/>
      <w:bookmarkEnd w:id="126"/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footerReference r:id="rId22" w:type="first"/>
      <w:pgSz w:h="16838" w:w="11906" w:orient="portrait"/>
      <w:pgMar w:bottom="1135" w:top="851" w:left="1418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20" w:line="240" w:lineRule="auto"/>
      <w:ind w:left="0" w:right="0" w:firstLine="36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120" w:line="240" w:lineRule="auto"/>
      <w:ind w:left="0" w:right="0" w:firstLine="36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5.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4.1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4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60" w:before="120" w:line="360" w:lineRule="auto"/>
        <w:ind w:firstLine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44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44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44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left" w:leader="none" w:pos="440"/>
        <w:tab w:val="left" w:leader="none" w:pos="1320"/>
        <w:tab w:val="right" w:leader="none" w:pos="8494"/>
      </w:tabs>
      <w:spacing w:after="100" w:line="480" w:lineRule="auto"/>
      <w:ind w:left="360" w:hanging="360"/>
      <w:jc w:val="left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tabs>
        <w:tab w:val="left" w:leader="none" w:pos="1134"/>
      </w:tabs>
      <w:spacing w:after="280" w:before="240" w:lineRule="auto"/>
      <w:ind w:left="792" w:hanging="432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0" w:lineRule="auto"/>
      <w:ind w:firstLine="0"/>
      <w:jc w:val="center"/>
    </w:pPr>
    <w:rPr>
      <w:b w:val="1"/>
      <w:sz w:val="28"/>
      <w:szCs w:val="28"/>
    </w:rPr>
  </w:style>
  <w:style w:type="paragraph" w:styleId="Normal" w:default="1">
    <w:name w:val="Normal"/>
    <w:qFormat w:val="1"/>
    <w:rsid w:val="00AB48FF"/>
    <w:pPr>
      <w:spacing w:before="120" w:line="360" w:lineRule="auto"/>
      <w:ind w:firstLine="360"/>
      <w:jc w:val="both"/>
    </w:pPr>
    <w:rPr>
      <w:rFonts w:ascii="Arial" w:hAnsi="Arial"/>
      <w:sz w:val="24"/>
    </w:rPr>
  </w:style>
  <w:style w:type="paragraph" w:styleId="Ttulo1">
    <w:name w:val="heading 1"/>
    <w:basedOn w:val="SumarioInterno"/>
    <w:next w:val="Normal"/>
    <w:link w:val="Ttulo1Char"/>
    <w:autoRedefine w:val="1"/>
    <w:uiPriority w:val="9"/>
    <w:qFormat w:val="1"/>
    <w:rsid w:val="000F4F90"/>
    <w:pPr>
      <w:numPr>
        <w:numId w:val="14"/>
      </w:numPr>
      <w:spacing w:line="480" w:lineRule="auto"/>
      <w:jc w:val="left"/>
      <w:outlineLvl w:val="0"/>
    </w:pPr>
    <w:rPr>
      <w:rFonts w:cs="Arial"/>
      <w:b w:val="1"/>
      <w:sz w:val="28"/>
    </w:rPr>
  </w:style>
  <w:style w:type="paragraph" w:styleId="Ttulo2">
    <w:name w:val="heading 2"/>
    <w:basedOn w:val="SumarioInterno2"/>
    <w:next w:val="Normal"/>
    <w:link w:val="Ttulo2Char"/>
    <w:autoRedefine w:val="1"/>
    <w:uiPriority w:val="9"/>
    <w:unhideWhenUsed w:val="1"/>
    <w:qFormat w:val="1"/>
    <w:rsid w:val="00F77338"/>
    <w:pPr>
      <w:numPr>
        <w:ilvl w:val="1"/>
        <w:numId w:val="14"/>
      </w:numPr>
      <w:tabs>
        <w:tab w:val="clear" w:pos="1320"/>
        <w:tab w:val="left" w:pos="1134"/>
      </w:tabs>
      <w:spacing w:after="280" w:before="240"/>
      <w:outlineLvl w:val="1"/>
    </w:pPr>
    <w:rPr>
      <w:rFonts w:cs="Arial"/>
      <w:b w:val="1"/>
      <w:sz w:val="2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link w:val="PargrafodaListaChar"/>
    <w:uiPriority w:val="34"/>
    <w:qFormat w:val="1"/>
    <w:rsid w:val="007D50F7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CD5AB1"/>
    <w:rPr>
      <w:color w:val="0563c1" w:themeColor="hyperlink"/>
      <w:u w:val="single"/>
    </w:rPr>
  </w:style>
  <w:style w:type="character" w:styleId="nfase">
    <w:name w:val="Emphasis"/>
    <w:basedOn w:val="Fontepargpadro"/>
    <w:uiPriority w:val="20"/>
    <w:qFormat w:val="1"/>
    <w:rsid w:val="00CD5AB1"/>
    <w:rPr>
      <w:i w:val="1"/>
      <w:iCs w:val="1"/>
    </w:rPr>
  </w:style>
  <w:style w:type="paragraph" w:styleId="Cabealho">
    <w:name w:val="header"/>
    <w:basedOn w:val="Normal"/>
    <w:link w:val="CabealhoChar"/>
    <w:uiPriority w:val="99"/>
    <w:unhideWhenUsed w:val="1"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4A2A2B"/>
  </w:style>
  <w:style w:type="paragraph" w:styleId="Rodap">
    <w:name w:val="footer"/>
    <w:basedOn w:val="Normal"/>
    <w:link w:val="RodapChar"/>
    <w:uiPriority w:val="99"/>
    <w:unhideWhenUsed w:val="1"/>
    <w:rsid w:val="004A2A2B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4A2A2B"/>
  </w:style>
  <w:style w:type="character" w:styleId="Ttulo1Char" w:customStyle="1">
    <w:name w:val="Título 1 Char"/>
    <w:basedOn w:val="Fontepargpadro"/>
    <w:link w:val="Ttulo1"/>
    <w:uiPriority w:val="9"/>
    <w:rsid w:val="000F4F90"/>
    <w:rPr>
      <w:rFonts w:ascii="Arial" w:cs="Arial" w:hAnsi="Arial" w:eastAsiaTheme="minorEastAsia"/>
      <w:b w:val="1"/>
      <w:noProof w:val="1"/>
      <w:sz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53506B"/>
    <w:pPr>
      <w:outlineLvl w:val="9"/>
    </w:pPr>
  </w:style>
  <w:style w:type="paragraph" w:styleId="Sumrio2">
    <w:name w:val="toc 2"/>
    <w:basedOn w:val="Normal"/>
    <w:next w:val="Normal"/>
    <w:autoRedefine w:val="1"/>
    <w:uiPriority w:val="39"/>
    <w:unhideWhenUsed w:val="1"/>
    <w:rsid w:val="008647C6"/>
    <w:pPr>
      <w:tabs>
        <w:tab w:val="left" w:pos="880"/>
        <w:tab w:val="right" w:leader="dot" w:pos="8494"/>
      </w:tabs>
      <w:spacing w:after="100"/>
    </w:pPr>
    <w:rPr>
      <w:rFonts w:cs="Times New Roman" w:eastAsiaTheme="minorEastAsia"/>
      <w:lang w:eastAsia="pt-BR"/>
    </w:rPr>
  </w:style>
  <w:style w:type="paragraph" w:styleId="Sumrio1">
    <w:name w:val="toc 1"/>
    <w:basedOn w:val="Normal"/>
    <w:next w:val="Normal"/>
    <w:autoRedefine w:val="1"/>
    <w:uiPriority w:val="39"/>
    <w:unhideWhenUsed w:val="1"/>
    <w:rsid w:val="005415DF"/>
    <w:pPr>
      <w:tabs>
        <w:tab w:val="left" w:pos="440"/>
        <w:tab w:val="left" w:pos="1320"/>
        <w:tab w:val="right" w:leader="dot" w:pos="8494"/>
      </w:tabs>
      <w:spacing w:after="100"/>
      <w:ind w:left="440"/>
    </w:pPr>
    <w:rPr>
      <w:rFonts w:cs="Times New Roman" w:eastAsiaTheme="minorEastAsia"/>
      <w:lang w:eastAsia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53506B"/>
    <w:pPr>
      <w:spacing w:after="100"/>
      <w:ind w:left="440"/>
    </w:pPr>
    <w:rPr>
      <w:rFonts w:cs="Times New Roman" w:eastAsiaTheme="minorEastAsia"/>
      <w:lang w:eastAsia="pt-BR"/>
    </w:rPr>
  </w:style>
  <w:style w:type="character" w:styleId="Ttulo2Char" w:customStyle="1">
    <w:name w:val="Título 2 Char"/>
    <w:basedOn w:val="Fontepargpadro"/>
    <w:link w:val="Ttulo2"/>
    <w:uiPriority w:val="9"/>
    <w:rsid w:val="00F77338"/>
    <w:rPr>
      <w:rFonts w:ascii="Arial" w:cs="Arial" w:hAnsi="Arial" w:eastAsiaTheme="minorEastAsia"/>
      <w:b w:val="1"/>
      <w:noProof w:val="1"/>
      <w:sz w:val="28"/>
      <w:lang w:eastAsia="pt-BR"/>
    </w:rPr>
  </w:style>
  <w:style w:type="paragraph" w:styleId="SemEspaamento">
    <w:name w:val="No Spacing"/>
    <w:aliases w:val="Texto formatado"/>
    <w:basedOn w:val="Normal"/>
    <w:link w:val="SemEspaamentoChar"/>
    <w:autoRedefine w:val="1"/>
    <w:uiPriority w:val="1"/>
    <w:qFormat w:val="1"/>
    <w:rsid w:val="0085363C"/>
    <w:pPr>
      <w:spacing w:after="0" w:line="240" w:lineRule="auto"/>
      <w:ind w:firstLine="0"/>
      <w:jc w:val="center"/>
    </w:pPr>
    <w:rPr>
      <w:color w:val="0d0d0d" w:themeColor="text1" w:themeTint="0000F2"/>
      <w:sz w:val="32"/>
      <w:szCs w:val="32"/>
    </w:rPr>
  </w:style>
  <w:style w:type="character" w:styleId="SemEspaamentoChar" w:customStyle="1">
    <w:name w:val="Sem Espaçamento Char"/>
    <w:aliases w:val="Texto formatado Char"/>
    <w:basedOn w:val="Fontepargpadro"/>
    <w:link w:val="SemEspaamento"/>
    <w:uiPriority w:val="1"/>
    <w:rsid w:val="0085363C"/>
    <w:rPr>
      <w:rFonts w:ascii="Arial" w:hAnsi="Arial"/>
      <w:color w:val="0d0d0d" w:themeColor="text1" w:themeTint="0000F2"/>
      <w:sz w:val="32"/>
      <w:szCs w:val="32"/>
    </w:rPr>
  </w:style>
  <w:style w:type="paragraph" w:styleId="SumarioInterno" w:customStyle="1">
    <w:name w:val="Sumario Interno"/>
    <w:basedOn w:val="Sumrio1"/>
    <w:link w:val="SumarioInternoChar"/>
    <w:qFormat w:val="1"/>
    <w:rsid w:val="005415DF"/>
    <w:pPr>
      <w:ind w:left="0"/>
    </w:pPr>
    <w:rPr>
      <w:noProof w:val="1"/>
    </w:rPr>
  </w:style>
  <w:style w:type="paragraph" w:styleId="SumarioInterno2" w:customStyle="1">
    <w:name w:val="Sumario Interno 2"/>
    <w:basedOn w:val="SumarioInterno"/>
    <w:link w:val="SumarioInterno2Char"/>
    <w:qFormat w:val="1"/>
    <w:rsid w:val="00B5132A"/>
    <w:pPr>
      <w:ind w:left="440"/>
    </w:pPr>
  </w:style>
  <w:style w:type="character" w:styleId="SumarioInternoChar" w:customStyle="1">
    <w:name w:val="Sumario Interno Char"/>
    <w:basedOn w:val="Fontepargpadro"/>
    <w:link w:val="SumarioInterno"/>
    <w:rsid w:val="005415DF"/>
    <w:rPr>
      <w:rFonts w:ascii="Arial" w:cs="Times New Roman" w:hAnsi="Arial" w:eastAsiaTheme="minorEastAsia"/>
      <w:noProof w:val="1"/>
      <w:sz w:val="24"/>
      <w:lang w:eastAsia="pt-BR"/>
    </w:rPr>
  </w:style>
  <w:style w:type="character" w:styleId="SumarioInterno2Char" w:customStyle="1">
    <w:name w:val="Sumario Interno 2 Char"/>
    <w:basedOn w:val="SumarioInternoChar"/>
    <w:link w:val="SumarioInterno2"/>
    <w:rsid w:val="00B5132A"/>
    <w:rPr>
      <w:rFonts w:ascii="Arial" w:cs="Times New Roman" w:hAnsi="Arial" w:eastAsiaTheme="minorEastAsia"/>
      <w:noProof w:val="1"/>
      <w:sz w:val="24"/>
      <w:lang w:eastAsia="pt-BR"/>
    </w:rPr>
  </w:style>
  <w:style w:type="paragraph" w:styleId="Legenda">
    <w:name w:val="caption"/>
    <w:basedOn w:val="Normal"/>
    <w:next w:val="Normal"/>
    <w:uiPriority w:val="35"/>
    <w:unhideWhenUsed w:val="1"/>
    <w:qFormat w:val="1"/>
    <w:rsid w:val="00C972C6"/>
    <w:pPr>
      <w:spacing w:after="200" w:before="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selectable-text" w:customStyle="1">
    <w:name w:val="selectable-text"/>
    <w:basedOn w:val="Fontepargpadro"/>
    <w:rsid w:val="00175641"/>
  </w:style>
  <w:style w:type="paragraph" w:styleId="NormalWeb">
    <w:name w:val="Normal (Web)"/>
    <w:basedOn w:val="Normal"/>
    <w:uiPriority w:val="99"/>
    <w:semiHidden w:val="1"/>
    <w:unhideWhenUsed w:val="1"/>
    <w:rsid w:val="002478F4"/>
    <w:pPr>
      <w:spacing w:after="100" w:afterAutospacing="1" w:before="100" w:beforeAutospacing="1" w:line="240" w:lineRule="auto"/>
      <w:ind w:firstLine="0"/>
      <w:jc w:val="left"/>
    </w:pPr>
    <w:rPr>
      <w:rFonts w:ascii="Times New Roman" w:cs="Times New Roman" w:eastAsia="Times New Roman" w:hAnsi="Times New Roman"/>
      <w:szCs w:val="24"/>
      <w:lang w:eastAsia="pt-BR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E435FE"/>
    <w:rPr>
      <w:color w:val="605e5c"/>
      <w:shd w:color="auto" w:fill="e1dfdd" w:val="clear"/>
    </w:rPr>
  </w:style>
  <w:style w:type="paragraph" w:styleId="ndicedeilustraes">
    <w:name w:val="table of figures"/>
    <w:basedOn w:val="Normal"/>
    <w:next w:val="Normal"/>
    <w:uiPriority w:val="99"/>
    <w:unhideWhenUsed w:val="1"/>
    <w:rsid w:val="003A03FA"/>
    <w:pPr>
      <w:spacing w:after="0"/>
    </w:pPr>
  </w:style>
  <w:style w:type="paragraph" w:styleId="TableParagraph" w:customStyle="1">
    <w:name w:val="Table Paragraph"/>
    <w:basedOn w:val="Normal"/>
    <w:uiPriority w:val="1"/>
    <w:qFormat w:val="1"/>
    <w:rsid w:val="00987898"/>
    <w:pPr>
      <w:widowControl w:val="0"/>
      <w:autoSpaceDE w:val="0"/>
      <w:autoSpaceDN w:val="0"/>
      <w:spacing w:after="0" w:before="0" w:line="240" w:lineRule="auto"/>
      <w:ind w:left="113" w:right="28" w:firstLine="0"/>
      <w:jc w:val="left"/>
    </w:pPr>
    <w:rPr>
      <w:rFonts w:cs="Times New Roman" w:eastAsia="Times New Roman"/>
      <w:lang w:val="en-US"/>
    </w:rPr>
  </w:style>
  <w:style w:type="character" w:styleId="PargrafodaListaChar" w:customStyle="1">
    <w:name w:val="Parágrafo da Lista Char"/>
    <w:basedOn w:val="Fontepargpadro"/>
    <w:link w:val="PargrafodaLista"/>
    <w:uiPriority w:val="34"/>
    <w:locked w:val="1"/>
    <w:rsid w:val="0085363C"/>
    <w:rPr>
      <w:rFonts w:ascii="Arial" w:hAnsi="Arial"/>
      <w:sz w:val="24"/>
    </w:rPr>
  </w:style>
  <w:style w:type="paragraph" w:styleId="Ttulo">
    <w:name w:val="Title"/>
    <w:basedOn w:val="Normal"/>
    <w:link w:val="TtuloChar"/>
    <w:qFormat w:val="1"/>
    <w:rsid w:val="000E07EA"/>
    <w:pPr>
      <w:spacing w:after="0" w:before="0"/>
      <w:ind w:firstLine="0"/>
      <w:jc w:val="center"/>
    </w:pPr>
    <w:rPr>
      <w:rFonts w:cs="Times New Roman" w:eastAsia="Times New Roman"/>
      <w:b w:val="1"/>
      <w:sz w:val="28"/>
      <w:szCs w:val="20"/>
    </w:rPr>
  </w:style>
  <w:style w:type="character" w:styleId="TtuloChar" w:customStyle="1">
    <w:name w:val="Título Char"/>
    <w:basedOn w:val="Fontepargpadro"/>
    <w:link w:val="Ttulo"/>
    <w:rsid w:val="000E07EA"/>
    <w:rPr>
      <w:rFonts w:ascii="Arial" w:cs="Times New Roman" w:eastAsia="Times New Roman" w:hAnsi="Arial"/>
      <w:b w:val="1"/>
      <w:sz w:val="28"/>
      <w:szCs w:val="20"/>
    </w:rPr>
  </w:style>
  <w:style w:type="paragraph" w:styleId="Legendafigura" w:customStyle="1">
    <w:name w:val="Legenda figura"/>
    <w:basedOn w:val="Normal"/>
    <w:link w:val="LegendafiguraChar"/>
    <w:qFormat w:val="1"/>
    <w:rsid w:val="00B12C63"/>
    <w:pPr>
      <w:spacing w:after="60" w:before="0"/>
      <w:ind w:firstLine="0"/>
      <w:jc w:val="center"/>
    </w:pPr>
    <w:rPr>
      <w:rFonts w:cs="Times New Roman" w:eastAsia="Times New Roman"/>
      <w:szCs w:val="20"/>
      <w:lang w:eastAsia="pt-BR"/>
    </w:rPr>
  </w:style>
  <w:style w:type="character" w:styleId="LegendafiguraChar" w:customStyle="1">
    <w:name w:val="Legenda figura Char"/>
    <w:basedOn w:val="Fontepargpadro"/>
    <w:link w:val="Legendafigura"/>
    <w:rsid w:val="00B12C63"/>
    <w:rPr>
      <w:rFonts w:ascii="Arial" w:cs="Times New Roman" w:eastAsia="Times New Roman" w:hAnsi="Arial"/>
      <w:sz w:val="24"/>
      <w:szCs w:val="20"/>
      <w:lang w:eastAsia="pt-BR"/>
    </w:rPr>
  </w:style>
  <w:style w:type="paragraph" w:styleId="Standard" w:customStyle="1">
    <w:name w:val="Standard"/>
    <w:qFormat w:val="1"/>
    <w:rsid w:val="00FA475E"/>
    <w:pPr>
      <w:suppressAutoHyphens w:val="1"/>
      <w:autoSpaceDN w:val="0"/>
      <w:spacing w:after="0" w:line="240" w:lineRule="auto"/>
      <w:textAlignment w:val="baseline"/>
    </w:pPr>
    <w:rPr>
      <w:rFonts w:ascii="Times New Roman" w:cs="Times New Roman" w:eastAsia="Times New Roman" w:hAnsi="Times New Roman"/>
      <w:sz w:val="20"/>
      <w:szCs w:val="20"/>
      <w:lang w:eastAsia="pt-BR"/>
    </w:rPr>
  </w:style>
  <w:style w:type="paragraph" w:styleId="jorge" w:customStyle="1">
    <w:name w:val="jorge"/>
    <w:basedOn w:val="Corpodetexto"/>
    <w:rsid w:val="00DF1322"/>
    <w:pPr>
      <w:spacing w:after="0" w:before="0"/>
      <w:ind w:left="357" w:firstLine="357"/>
    </w:pPr>
    <w:rPr>
      <w:rFonts w:cs="Times New Roman" w:eastAsia="Times New Roman"/>
      <w:sz w:val="20"/>
      <w:szCs w:val="20"/>
      <w:lang w:val="pt-PT"/>
    </w:rPr>
  </w:style>
  <w:style w:type="paragraph" w:styleId="Corpodetexto">
    <w:name w:val="Body Text"/>
    <w:basedOn w:val="Normal"/>
    <w:link w:val="CorpodetextoChar"/>
    <w:uiPriority w:val="99"/>
    <w:semiHidden w:val="1"/>
    <w:unhideWhenUsed w:val="1"/>
    <w:rsid w:val="00DF1322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 w:val="1"/>
    <w:rsid w:val="00DF1322"/>
    <w:rPr>
      <w:rFonts w:ascii="Arial" w:hAnsi="Arial"/>
      <w:sz w:val="24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BE709D"/>
    <w:pPr>
      <w:spacing w:after="0" w:before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BE709D"/>
    <w:rPr>
      <w:rFonts w:ascii="Arial" w:hAnsi="Arial"/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rsid w:val="00BE709D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22" Type="http://schemas.openxmlformats.org/officeDocument/2006/relationships/footer" Target="footer2.xml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0yEvsxVrwKQexhplov9oKSan1-WyZgey/view?usp=sharing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figma.com/proto/1xZfYHmDwbr9aaqoh5ddxN/DelBicosV2?node-id=1364-969&amp;t=tZpzceJg13szkrPk-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dKr5HQwKxiMJMOVGlHLiArN/IA==">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2023-09-11T01:53:00Z</dcterms:created>
  <dc:creator>Clahyre M.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0x01010055EA08B511EF0744B42CFF24EE17BB39</vt:lpwstr>
  </property>
</Properties>
</file>