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50C6" w14:textId="25699DDB" w:rsidR="00C03B7D" w:rsidRDefault="00C03B7D" w:rsidP="00CE5AE6">
      <w:pPr>
        <w:pStyle w:val="Ttulo1"/>
        <w:spacing w:afterLines="200" w:after="480"/>
      </w:pPr>
      <w:r w:rsidRPr="000606A1">
        <w:t>Incidencia de la productividad petrolera en el sector financiero de Ecuador durante el periodo 2007-2024</w:t>
      </w:r>
    </w:p>
    <w:p w14:paraId="69E740BE" w14:textId="0D6756CD" w:rsidR="00CE5AE6" w:rsidRPr="00CE5AE6" w:rsidRDefault="00CE5AE6" w:rsidP="00CE5AE6">
      <w:pPr>
        <w:spacing w:afterLines="200" w:after="480" w:line="240" w:lineRule="auto"/>
        <w:rPr>
          <w:rFonts w:ascii="Times New Roman" w:hAnsi="Times New Roman" w:cs="Times New Roman"/>
          <w:sz w:val="24"/>
          <w:szCs w:val="24"/>
        </w:rPr>
      </w:pPr>
      <w:r w:rsidRPr="00CE5AE6">
        <w:rPr>
          <w:rFonts w:ascii="Times New Roman" w:hAnsi="Times New Roman" w:cs="Times New Roman"/>
          <w:sz w:val="24"/>
          <w:szCs w:val="24"/>
        </w:rPr>
        <w:t xml:space="preserve">Repositorio de </w:t>
      </w:r>
      <w:proofErr w:type="spellStart"/>
      <w:r w:rsidRPr="00CE5AE6">
        <w:rPr>
          <w:rFonts w:ascii="Times New Roman" w:hAnsi="Times New Roman" w:cs="Times New Roman"/>
          <w:sz w:val="24"/>
          <w:szCs w:val="24"/>
        </w:rPr>
        <w:t>Github</w:t>
      </w:r>
      <w:proofErr w:type="spellEnd"/>
      <w:r w:rsidRPr="00CE5AE6">
        <w:rPr>
          <w:rFonts w:ascii="Times New Roman" w:hAnsi="Times New Roman" w:cs="Times New Roman"/>
          <w:sz w:val="24"/>
          <w:szCs w:val="24"/>
        </w:rPr>
        <w:t xml:space="preserve">: </w:t>
      </w:r>
      <w:hyperlink r:id="rId7" w:history="1">
        <w:r w:rsidRPr="00CE5AE6">
          <w:rPr>
            <w:rStyle w:val="Hipervnculo"/>
            <w:rFonts w:ascii="Times New Roman" w:hAnsi="Times New Roman" w:cs="Times New Roman"/>
            <w:sz w:val="24"/>
            <w:szCs w:val="24"/>
          </w:rPr>
          <w:t>https://github.com/DelRosario20/SECTOR_PETROLERO.git</w:t>
        </w:r>
      </w:hyperlink>
      <w:r w:rsidRPr="00CE5AE6">
        <w:rPr>
          <w:rFonts w:ascii="Times New Roman" w:hAnsi="Times New Roman" w:cs="Times New Roman"/>
          <w:sz w:val="24"/>
          <w:szCs w:val="24"/>
        </w:rPr>
        <w:t xml:space="preserve"> </w:t>
      </w:r>
    </w:p>
    <w:p w14:paraId="53F309F6" w14:textId="0D7183D9" w:rsidR="00C03B7D" w:rsidRPr="000606A1" w:rsidRDefault="00C03B7D" w:rsidP="00CE5AE6">
      <w:pPr>
        <w:pStyle w:val="Ttulo2"/>
        <w:spacing w:afterLines="200" w:after="480"/>
        <w:rPr>
          <w:sz w:val="28"/>
          <w:szCs w:val="28"/>
        </w:rPr>
      </w:pPr>
      <w:r w:rsidRPr="000606A1">
        <w:rPr>
          <w:sz w:val="28"/>
          <w:szCs w:val="28"/>
        </w:rPr>
        <w:t>Justificación/Motivación</w:t>
      </w:r>
    </w:p>
    <w:p w14:paraId="48DB04D0" w14:textId="1532FE99" w:rsidR="00C03B7D" w:rsidRPr="00DF1D0D" w:rsidRDefault="00011D50"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En Ecuador</w:t>
      </w:r>
      <w:r w:rsidR="00ED313E" w:rsidRPr="00DF1D0D">
        <w:rPr>
          <w:rFonts w:ascii="Times New Roman" w:hAnsi="Times New Roman" w:cs="Times New Roman"/>
          <w:sz w:val="24"/>
          <w:szCs w:val="24"/>
        </w:rPr>
        <w:t xml:space="preserve">, la industria petrolera ha sido un pilar fundamental para el desarrollo del país, influyendo directamente en la balanza de pagos, las cuentas corrientes y el nivel de consumo nacional. La exportación de crudo ha permitido generar importantes ingresos fiscales, </w:t>
      </w:r>
      <w:r>
        <w:rPr>
          <w:rFonts w:ascii="Times New Roman" w:hAnsi="Times New Roman" w:cs="Times New Roman"/>
          <w:sz w:val="24"/>
          <w:szCs w:val="24"/>
        </w:rPr>
        <w:t xml:space="preserve">financiando </w:t>
      </w:r>
      <w:r w:rsidRPr="00DF1D0D">
        <w:rPr>
          <w:rFonts w:ascii="Times New Roman" w:hAnsi="Times New Roman" w:cs="Times New Roman"/>
          <w:sz w:val="24"/>
          <w:szCs w:val="24"/>
        </w:rPr>
        <w:t>proyectos</w:t>
      </w:r>
      <w:r>
        <w:rPr>
          <w:rFonts w:ascii="Times New Roman" w:hAnsi="Times New Roman" w:cs="Times New Roman"/>
          <w:sz w:val="24"/>
          <w:szCs w:val="24"/>
        </w:rPr>
        <w:t xml:space="preserve"> públicos en</w:t>
      </w:r>
      <w:r w:rsidR="00ED313E" w:rsidRPr="00DF1D0D">
        <w:rPr>
          <w:rFonts w:ascii="Times New Roman" w:hAnsi="Times New Roman" w:cs="Times New Roman"/>
          <w:sz w:val="24"/>
          <w:szCs w:val="24"/>
        </w:rPr>
        <w:t xml:space="preserve"> infraestructura y </w:t>
      </w:r>
      <w:r>
        <w:rPr>
          <w:rFonts w:ascii="Times New Roman" w:hAnsi="Times New Roman" w:cs="Times New Roman"/>
          <w:sz w:val="24"/>
          <w:szCs w:val="24"/>
        </w:rPr>
        <w:t xml:space="preserve">en </w:t>
      </w:r>
      <w:r w:rsidR="00ED313E" w:rsidRPr="00DF1D0D">
        <w:rPr>
          <w:rFonts w:ascii="Times New Roman" w:hAnsi="Times New Roman" w:cs="Times New Roman"/>
          <w:sz w:val="24"/>
          <w:szCs w:val="24"/>
        </w:rPr>
        <w:t xml:space="preserve">programas </w:t>
      </w:r>
      <w:r>
        <w:rPr>
          <w:rFonts w:ascii="Times New Roman" w:hAnsi="Times New Roman" w:cs="Times New Roman"/>
          <w:sz w:val="24"/>
          <w:szCs w:val="24"/>
        </w:rPr>
        <w:t xml:space="preserve">de ayuda sociales. Debido a esta expansión histórica del sector petrolero, y la falta de crecimiento en otros sectores económicos estratégicos, existe un alto nivel de dependencia </w:t>
      </w:r>
      <w:r w:rsidR="00ED313E" w:rsidRPr="00DF1D0D">
        <w:rPr>
          <w:rFonts w:ascii="Times New Roman" w:hAnsi="Times New Roman" w:cs="Times New Roman"/>
          <w:sz w:val="24"/>
          <w:szCs w:val="24"/>
        </w:rPr>
        <w:t>entre la productividad petrolera y el desarrollo económico de Ecuador.</w:t>
      </w:r>
    </w:p>
    <w:p w14:paraId="63C82157" w14:textId="47DF6C83" w:rsidR="00C03B7D" w:rsidRPr="00DF1D0D" w:rsidRDefault="003C6C56" w:rsidP="00CE5AE6">
      <w:pPr>
        <w:spacing w:afterLines="200" w:after="48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t>Entre l</w:t>
      </w:r>
      <w:r w:rsidR="00011D50">
        <w:rPr>
          <w:rFonts w:ascii="Times New Roman" w:hAnsi="Times New Roman" w:cs="Times New Roman"/>
          <w:sz w:val="24"/>
          <w:szCs w:val="24"/>
        </w:rPr>
        <w:t>a</w:t>
      </w:r>
      <w:r w:rsidRPr="00DF1D0D">
        <w:rPr>
          <w:rFonts w:ascii="Times New Roman" w:hAnsi="Times New Roman" w:cs="Times New Roman"/>
          <w:sz w:val="24"/>
          <w:szCs w:val="24"/>
        </w:rPr>
        <w:t xml:space="preserve">s principales </w:t>
      </w:r>
      <w:r w:rsidR="00011D50">
        <w:rPr>
          <w:rFonts w:ascii="Times New Roman" w:hAnsi="Times New Roman" w:cs="Times New Roman"/>
          <w:sz w:val="24"/>
          <w:szCs w:val="24"/>
        </w:rPr>
        <w:t xml:space="preserve">características de los efectos del sector sobre el consumo y el balance en cuentas corrientes </w:t>
      </w:r>
      <w:r w:rsidRPr="00DF1D0D">
        <w:rPr>
          <w:rFonts w:ascii="Times New Roman" w:hAnsi="Times New Roman" w:cs="Times New Roman"/>
          <w:sz w:val="24"/>
          <w:szCs w:val="24"/>
        </w:rPr>
        <w:t>se destaca la dependencia de los ingresos petroleros</w:t>
      </w:r>
      <w:r w:rsidR="00502845">
        <w:rPr>
          <w:rFonts w:ascii="Times New Roman" w:hAnsi="Times New Roman" w:cs="Times New Roman"/>
          <w:sz w:val="24"/>
          <w:szCs w:val="24"/>
        </w:rPr>
        <w:t xml:space="preserve"> en el balance nacional</w:t>
      </w:r>
      <w:r w:rsidRPr="00DF1D0D">
        <w:rPr>
          <w:rFonts w:ascii="Times New Roman" w:hAnsi="Times New Roman" w:cs="Times New Roman"/>
          <w:sz w:val="24"/>
          <w:szCs w:val="24"/>
        </w:rPr>
        <w:t>, la volatilidad de los precios internacional del crudo, la limitada diversificación de la economía</w:t>
      </w:r>
      <w:r w:rsidR="00502845">
        <w:rPr>
          <w:rFonts w:ascii="Times New Roman" w:hAnsi="Times New Roman" w:cs="Times New Roman"/>
          <w:sz w:val="24"/>
          <w:szCs w:val="24"/>
        </w:rPr>
        <w:t xml:space="preserve"> ecuatoriana, </w:t>
      </w:r>
      <w:r w:rsidRPr="00DF1D0D">
        <w:rPr>
          <w:rFonts w:ascii="Times New Roman" w:hAnsi="Times New Roman" w:cs="Times New Roman"/>
          <w:sz w:val="24"/>
          <w:szCs w:val="24"/>
        </w:rPr>
        <w:t xml:space="preserve">y la falta de inversión en otros sectores productivos. </w:t>
      </w:r>
      <w:r w:rsidR="00744F0D" w:rsidRPr="00DF1D0D">
        <w:rPr>
          <w:rFonts w:ascii="Times New Roman" w:hAnsi="Times New Roman" w:cs="Times New Roman"/>
          <w:sz w:val="24"/>
          <w:szCs w:val="24"/>
        </w:rPr>
        <w:t xml:space="preserve">En el gráfico 1, expresa un panorama significativo de la creciente en producción de </w:t>
      </w:r>
      <w:r w:rsidR="00DF1D0D" w:rsidRPr="00DF1D0D">
        <w:rPr>
          <w:rFonts w:ascii="Times New Roman" w:hAnsi="Times New Roman" w:cs="Times New Roman"/>
          <w:sz w:val="24"/>
          <w:szCs w:val="24"/>
        </w:rPr>
        <w:t>petróleo</w:t>
      </w:r>
      <w:r w:rsidR="00744F0D" w:rsidRPr="00DF1D0D">
        <w:rPr>
          <w:rFonts w:ascii="Times New Roman" w:hAnsi="Times New Roman" w:cs="Times New Roman"/>
          <w:sz w:val="24"/>
          <w:szCs w:val="24"/>
        </w:rPr>
        <w:t xml:space="preserve"> crudo en Ecuador desde 2007, llegando a un nuevo pico histórico entre 2014 y 2015</w:t>
      </w:r>
      <w:r w:rsidR="00502845">
        <w:rPr>
          <w:rFonts w:ascii="Times New Roman" w:hAnsi="Times New Roman" w:cs="Times New Roman"/>
          <w:sz w:val="24"/>
          <w:szCs w:val="24"/>
        </w:rPr>
        <w:t>. La producción nacional se mantuvo estable hasta el año 2020, donde presento una caída abrupta debido a la pandemia mundial. La producción no ha vuelto a incrementar desde entonces.</w:t>
      </w:r>
      <w:r w:rsidR="00DF1D0D" w:rsidRPr="00DF1D0D">
        <w:rPr>
          <w:rFonts w:ascii="Times New Roman" w:hAnsi="Times New Roman" w:cs="Times New Roman"/>
          <w:sz w:val="24"/>
          <w:szCs w:val="24"/>
        </w:rPr>
        <w:t xml:space="preserve"> </w:t>
      </w:r>
    </w:p>
    <w:p w14:paraId="55B5E5CA" w14:textId="7E37C572" w:rsidR="00596C89" w:rsidRPr="00DF1D0D" w:rsidRDefault="00194959" w:rsidP="00CE5AE6">
      <w:pPr>
        <w:spacing w:after="0" w:line="240" w:lineRule="auto"/>
        <w:ind w:firstLine="720"/>
        <w:jc w:val="center"/>
        <w:rPr>
          <w:rFonts w:ascii="Times New Roman" w:hAnsi="Times New Roman" w:cs="Times New Roman"/>
          <w:sz w:val="24"/>
          <w:szCs w:val="24"/>
        </w:rPr>
      </w:pPr>
      <w:r w:rsidRPr="00DF1D0D">
        <w:rPr>
          <w:rFonts w:ascii="Times New Roman" w:hAnsi="Times New Roman" w:cs="Times New Roman"/>
          <w:noProof/>
          <w:sz w:val="24"/>
          <w:szCs w:val="24"/>
        </w:rPr>
        <w:drawing>
          <wp:inline distT="0" distB="0" distL="0" distR="0" wp14:anchorId="39CDB59D" wp14:editId="65561D90">
            <wp:extent cx="5353185" cy="2307772"/>
            <wp:effectExtent l="0" t="0" r="0" b="0"/>
            <wp:docPr id="841257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57212" name=""/>
                    <pic:cNvPicPr/>
                  </pic:nvPicPr>
                  <pic:blipFill rotWithShape="1">
                    <a:blip r:embed="rId8"/>
                    <a:srcRect t="3632"/>
                    <a:stretch/>
                  </pic:blipFill>
                  <pic:spPr bwMode="auto">
                    <a:xfrm>
                      <a:off x="0" y="0"/>
                      <a:ext cx="5427976" cy="2340015"/>
                    </a:xfrm>
                    <a:prstGeom prst="rect">
                      <a:avLst/>
                    </a:prstGeom>
                    <a:ln>
                      <a:noFill/>
                    </a:ln>
                    <a:extLst>
                      <a:ext uri="{53640926-AAD7-44D8-BBD7-CCE9431645EC}">
                        <a14:shadowObscured xmlns:a14="http://schemas.microsoft.com/office/drawing/2010/main"/>
                      </a:ext>
                    </a:extLst>
                  </pic:spPr>
                </pic:pic>
              </a:graphicData>
            </a:graphic>
          </wp:inline>
        </w:drawing>
      </w:r>
      <w:r w:rsidR="003E65C2">
        <w:rPr>
          <w:rFonts w:ascii="Times New Roman" w:hAnsi="Times New Roman" w:cs="Times New Roman"/>
          <w:sz w:val="24"/>
          <w:szCs w:val="24"/>
        </w:rPr>
        <w:t>-</w:t>
      </w:r>
    </w:p>
    <w:p w14:paraId="58C56351" w14:textId="708F67C3" w:rsidR="00DF1D0D" w:rsidRPr="00A745DB" w:rsidRDefault="00DF1D0D" w:rsidP="00CE5AE6">
      <w:pPr>
        <w:pStyle w:val="Descripcin"/>
        <w:keepNext/>
        <w:spacing w:after="0"/>
        <w:ind w:firstLine="720"/>
        <w:jc w:val="both"/>
        <w:rPr>
          <w:rFonts w:ascii="Times New Roman" w:hAnsi="Times New Roman" w:cs="Times New Roman"/>
          <w:color w:val="000000" w:themeColor="text1"/>
          <w:sz w:val="24"/>
          <w:szCs w:val="24"/>
        </w:rPr>
      </w:pPr>
      <w:r w:rsidRPr="00A745DB">
        <w:rPr>
          <w:rFonts w:ascii="Times New Roman" w:hAnsi="Times New Roman" w:cs="Times New Roman"/>
          <w:color w:val="000000" w:themeColor="text1"/>
          <w:sz w:val="24"/>
          <w:szCs w:val="24"/>
        </w:rPr>
        <w:t xml:space="preserve">Gráfico </w:t>
      </w:r>
      <w:r w:rsidRPr="00A745DB">
        <w:rPr>
          <w:rFonts w:ascii="Times New Roman" w:hAnsi="Times New Roman" w:cs="Times New Roman"/>
          <w:color w:val="000000" w:themeColor="text1"/>
          <w:sz w:val="24"/>
          <w:szCs w:val="24"/>
        </w:rPr>
        <w:fldChar w:fldCharType="begin"/>
      </w:r>
      <w:r w:rsidRPr="00A745DB">
        <w:rPr>
          <w:rFonts w:ascii="Times New Roman" w:hAnsi="Times New Roman" w:cs="Times New Roman"/>
          <w:color w:val="000000" w:themeColor="text1"/>
          <w:sz w:val="24"/>
          <w:szCs w:val="24"/>
        </w:rPr>
        <w:instrText xml:space="preserve"> SEQ Gráfico \* ARABIC </w:instrText>
      </w:r>
      <w:r w:rsidRPr="00A745DB">
        <w:rPr>
          <w:rFonts w:ascii="Times New Roman" w:hAnsi="Times New Roman" w:cs="Times New Roman"/>
          <w:color w:val="000000" w:themeColor="text1"/>
          <w:sz w:val="24"/>
          <w:szCs w:val="24"/>
        </w:rPr>
        <w:fldChar w:fldCharType="separate"/>
      </w:r>
      <w:r w:rsidR="00407ACC" w:rsidRPr="00A745DB">
        <w:rPr>
          <w:rFonts w:ascii="Times New Roman" w:hAnsi="Times New Roman" w:cs="Times New Roman"/>
          <w:noProof/>
          <w:color w:val="000000" w:themeColor="text1"/>
          <w:sz w:val="24"/>
          <w:szCs w:val="24"/>
        </w:rPr>
        <w:t>1</w:t>
      </w:r>
      <w:r w:rsidRPr="00A745DB">
        <w:rPr>
          <w:rFonts w:ascii="Times New Roman" w:hAnsi="Times New Roman" w:cs="Times New Roman"/>
          <w:color w:val="000000" w:themeColor="text1"/>
          <w:sz w:val="24"/>
          <w:szCs w:val="24"/>
        </w:rPr>
        <w:fldChar w:fldCharType="end"/>
      </w:r>
      <w:r w:rsidRPr="00A745DB">
        <w:rPr>
          <w:rFonts w:ascii="Times New Roman" w:hAnsi="Times New Roman" w:cs="Times New Roman"/>
          <w:color w:val="000000" w:themeColor="text1"/>
          <w:sz w:val="24"/>
          <w:szCs w:val="24"/>
        </w:rPr>
        <w:t>.</w:t>
      </w:r>
      <w:r w:rsidR="00A745DB" w:rsidRPr="00A745DB">
        <w:rPr>
          <w:rFonts w:ascii="Times New Roman" w:hAnsi="Times New Roman" w:cs="Times New Roman"/>
          <w:color w:val="000000" w:themeColor="text1"/>
          <w:sz w:val="24"/>
          <w:szCs w:val="24"/>
        </w:rPr>
        <w:t xml:space="preserve"> Evolución de la producción de petróleo crudo en Ecuador, 2007-2024</w:t>
      </w:r>
    </w:p>
    <w:p w14:paraId="3EFE07BF" w14:textId="7AB7BAB0" w:rsidR="00A745DB" w:rsidRDefault="00A745DB" w:rsidP="00A745DB">
      <w:pPr>
        <w:ind w:firstLine="708"/>
        <w:rPr>
          <w:rFonts w:ascii="Times New Roman" w:hAnsi="Times New Roman" w:cs="Times New Roman"/>
          <w:i/>
          <w:iCs/>
        </w:rPr>
      </w:pPr>
      <w:r w:rsidRPr="00A745DB">
        <w:rPr>
          <w:rFonts w:ascii="Times New Roman" w:hAnsi="Times New Roman" w:cs="Times New Roman"/>
          <w:i/>
          <w:iCs/>
        </w:rPr>
        <w:t>Fuente: Elaboración propia con base a datos del BCE</w:t>
      </w:r>
    </w:p>
    <w:p w14:paraId="16D6CDF2" w14:textId="1E12CFAF" w:rsidR="00A745DB" w:rsidRPr="00A745DB" w:rsidRDefault="00A745DB" w:rsidP="00A745DB">
      <w:pPr>
        <w:ind w:firstLine="708"/>
        <w:rPr>
          <w:rFonts w:ascii="Times New Roman" w:hAnsi="Times New Roman" w:cs="Times New Roman"/>
        </w:rPr>
      </w:pPr>
      <w:r>
        <w:rPr>
          <w:rFonts w:ascii="Times New Roman" w:hAnsi="Times New Roman" w:cs="Times New Roman"/>
        </w:rPr>
        <w:t>A pesar de la contribución significativa del sector petrolero sobre el balance fiscal nacional, la transmisión de estos activos al bienestar financiero de los consumidores ecuatorianos no es clara…</w:t>
      </w:r>
    </w:p>
    <w:p w14:paraId="1873EE7F" w14:textId="4F4C6D68" w:rsidR="00C03B7D" w:rsidRDefault="00C03B7D" w:rsidP="00CE5AE6">
      <w:pPr>
        <w:spacing w:afterLines="200" w:after="480" w:line="240" w:lineRule="auto"/>
        <w:ind w:firstLine="720"/>
        <w:jc w:val="both"/>
        <w:rPr>
          <w:rFonts w:ascii="Times New Roman" w:hAnsi="Times New Roman" w:cs="Times New Roman"/>
          <w:sz w:val="24"/>
          <w:szCs w:val="24"/>
        </w:rPr>
      </w:pPr>
      <w:r w:rsidRPr="00DF1D0D">
        <w:rPr>
          <w:rFonts w:ascii="Times New Roman" w:hAnsi="Times New Roman" w:cs="Times New Roman"/>
          <w:sz w:val="24"/>
          <w:szCs w:val="24"/>
        </w:rPr>
        <w:lastRenderedPageBreak/>
        <w:t xml:space="preserve">El objetivo general </w:t>
      </w:r>
      <w:r w:rsidR="00DF1D0D" w:rsidRPr="00DF1D0D">
        <w:rPr>
          <w:rFonts w:ascii="Times New Roman" w:hAnsi="Times New Roman" w:cs="Times New Roman"/>
          <w:sz w:val="24"/>
          <w:szCs w:val="24"/>
        </w:rPr>
        <w:t xml:space="preserve">de esta investigación es analizar la </w:t>
      </w:r>
      <w:r w:rsidR="00555046">
        <w:rPr>
          <w:rFonts w:ascii="Times New Roman" w:hAnsi="Times New Roman" w:cs="Times New Roman"/>
          <w:sz w:val="24"/>
          <w:szCs w:val="24"/>
        </w:rPr>
        <w:t>relación entre</w:t>
      </w:r>
      <w:r w:rsidR="00DF1D0D" w:rsidRPr="00DF1D0D">
        <w:rPr>
          <w:rFonts w:ascii="Times New Roman" w:hAnsi="Times New Roman" w:cs="Times New Roman"/>
          <w:sz w:val="24"/>
          <w:szCs w:val="24"/>
        </w:rPr>
        <w:t xml:space="preserve"> </w:t>
      </w:r>
      <w:r w:rsidR="00555046">
        <w:rPr>
          <w:rFonts w:ascii="Times New Roman" w:hAnsi="Times New Roman" w:cs="Times New Roman"/>
          <w:sz w:val="24"/>
          <w:szCs w:val="24"/>
        </w:rPr>
        <w:t>la producción petrolera y el</w:t>
      </w:r>
      <w:r w:rsidR="00DF1D0D" w:rsidRPr="00DF1D0D">
        <w:rPr>
          <w:rFonts w:ascii="Times New Roman" w:hAnsi="Times New Roman" w:cs="Times New Roman"/>
          <w:sz w:val="24"/>
          <w:szCs w:val="24"/>
        </w:rPr>
        <w:t xml:space="preserve"> sector financiero durante el periodo 2007-2024</w:t>
      </w:r>
      <w:r w:rsidR="00C852E9">
        <w:rPr>
          <w:rFonts w:ascii="Times New Roman" w:hAnsi="Times New Roman" w:cs="Times New Roman"/>
          <w:sz w:val="24"/>
          <w:szCs w:val="24"/>
        </w:rPr>
        <w:t>. ¿Cuál ha sido el impacto del desarrollo del sector petrolero en las cuentas corrientes del sistema financiero en Ecuador entre 2007 y 2024? P</w:t>
      </w:r>
      <w:r w:rsidR="00DF1D0D" w:rsidRPr="00DF1D0D">
        <w:rPr>
          <w:rFonts w:ascii="Times New Roman" w:hAnsi="Times New Roman" w:cs="Times New Roman"/>
          <w:sz w:val="24"/>
          <w:szCs w:val="24"/>
        </w:rPr>
        <w:t>ara ello, se propusieron los siguientes objetivos específicos: Examinar las tendencias del crecimiento del sector petrolero en Ecuador durante el periodo 2007-2024; Evaluar tendencias de crecimiento las cuentas corrientes del sector financiero ecuatoriano durante el periodo de 2007-2024; Explorar la relación entre el crecimiento del sector petrolero y el sector financiero en Ecuador y su incidencia en el desarrollo ecuatoriano durante el periodo de 2007-2024.</w:t>
      </w:r>
    </w:p>
    <w:p w14:paraId="2EE46889" w14:textId="478B1192" w:rsidR="003E65C2" w:rsidRDefault="002F21BD"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Pesé a la importancia del tema, existe </w:t>
      </w:r>
      <w:r w:rsidR="00C852E9">
        <w:rPr>
          <w:rFonts w:ascii="Times New Roman" w:hAnsi="Times New Roman" w:cs="Times New Roman"/>
          <w:sz w:val="24"/>
          <w:szCs w:val="24"/>
        </w:rPr>
        <w:t>pocos</w:t>
      </w:r>
      <w:r>
        <w:rPr>
          <w:rFonts w:ascii="Times New Roman" w:hAnsi="Times New Roman" w:cs="Times New Roman"/>
          <w:sz w:val="24"/>
          <w:szCs w:val="24"/>
        </w:rPr>
        <w:t xml:space="preserve"> estudios específicos que analicen el impacto del sector petrolero en el sistema financiero</w:t>
      </w:r>
      <w:r w:rsidR="00741F5D">
        <w:rPr>
          <w:rFonts w:ascii="Times New Roman" w:hAnsi="Times New Roman" w:cs="Times New Roman"/>
          <w:sz w:val="24"/>
          <w:szCs w:val="24"/>
        </w:rPr>
        <w:t>.</w:t>
      </w:r>
      <w:r>
        <w:rPr>
          <w:rFonts w:ascii="Times New Roman" w:hAnsi="Times New Roman" w:cs="Times New Roman"/>
          <w:sz w:val="24"/>
          <w:szCs w:val="24"/>
        </w:rPr>
        <w:t xml:space="preserve"> </w:t>
      </w:r>
      <w:r w:rsidR="00741F5D">
        <w:rPr>
          <w:rFonts w:ascii="Times New Roman" w:hAnsi="Times New Roman" w:cs="Times New Roman"/>
          <w:sz w:val="24"/>
          <w:szCs w:val="24"/>
        </w:rPr>
        <w:t>E</w:t>
      </w:r>
      <w:r>
        <w:rPr>
          <w:rFonts w:ascii="Times New Roman" w:hAnsi="Times New Roman" w:cs="Times New Roman"/>
          <w:sz w:val="24"/>
          <w:szCs w:val="24"/>
        </w:rPr>
        <w:t xml:space="preserve">ste artículo buscar llenar este vacío en la literatura académica y proporcionar un análisis </w:t>
      </w:r>
      <w:r w:rsidR="00741F5D">
        <w:rPr>
          <w:rFonts w:ascii="Times New Roman" w:hAnsi="Times New Roman" w:cs="Times New Roman"/>
          <w:sz w:val="24"/>
          <w:szCs w:val="24"/>
        </w:rPr>
        <w:t>económico explicativo y correlacional sobre</w:t>
      </w:r>
      <w:r>
        <w:rPr>
          <w:rFonts w:ascii="Times New Roman" w:hAnsi="Times New Roman" w:cs="Times New Roman"/>
          <w:sz w:val="24"/>
          <w:szCs w:val="24"/>
        </w:rPr>
        <w:t xml:space="preserve"> el impacto del desarrollo del sector petrolero en las cuentas corrientes del sector financiero de Ecuador. </w:t>
      </w:r>
    </w:p>
    <w:p w14:paraId="5AB6B025" w14:textId="77777777" w:rsidR="002F21BD" w:rsidRPr="002F21BD" w:rsidRDefault="002F21BD" w:rsidP="00CE5AE6">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Los resultados de esta investigación beneficiarán a los actores del sector petrolero y del sector financiero de Ecuador, al proporcionarles una comprensión más clara de los impactos y oportunidades que surgen de la evolución de la productividad petrolera y su incidencia en las cuentas corrientes nacionales. Esto les permitirá tomar decisiones más informadas y estratégicas en sus actividades de inversión, financiamiento y gestión de recursos energéticos.</w:t>
      </w:r>
    </w:p>
    <w:p w14:paraId="4070ECC8" w14:textId="175BC6A1" w:rsidR="002F21BD" w:rsidRPr="002F21BD" w:rsidRDefault="00237A7C"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Adicionalmente,</w:t>
      </w:r>
      <w:r w:rsidR="002F21BD" w:rsidRPr="002F21BD">
        <w:rPr>
          <w:rFonts w:ascii="Times New Roman" w:hAnsi="Times New Roman" w:cs="Times New Roman"/>
          <w:sz w:val="24"/>
          <w:szCs w:val="24"/>
        </w:rPr>
        <w:t xml:space="preserve"> esta investigación beneficiará a </w:t>
      </w:r>
      <w:r w:rsidR="000C3649">
        <w:rPr>
          <w:rFonts w:ascii="Times New Roman" w:hAnsi="Times New Roman" w:cs="Times New Roman"/>
          <w:sz w:val="24"/>
          <w:szCs w:val="24"/>
        </w:rPr>
        <w:t xml:space="preserve">la creación de políticas eficientes </w:t>
      </w:r>
      <w:r w:rsidR="00504832">
        <w:rPr>
          <w:rFonts w:ascii="Times New Roman" w:hAnsi="Times New Roman" w:cs="Times New Roman"/>
          <w:sz w:val="24"/>
          <w:szCs w:val="24"/>
        </w:rPr>
        <w:t xml:space="preserve">para, </w:t>
      </w:r>
      <w:r w:rsidR="00504832" w:rsidRPr="002F21BD">
        <w:rPr>
          <w:rFonts w:ascii="Times New Roman" w:hAnsi="Times New Roman" w:cs="Times New Roman"/>
          <w:sz w:val="24"/>
          <w:szCs w:val="24"/>
        </w:rPr>
        <w:t>impulsar</w:t>
      </w:r>
      <w:r w:rsidR="002F21BD" w:rsidRPr="002F21BD">
        <w:rPr>
          <w:rFonts w:ascii="Times New Roman" w:hAnsi="Times New Roman" w:cs="Times New Roman"/>
          <w:sz w:val="24"/>
          <w:szCs w:val="24"/>
        </w:rPr>
        <w:t xml:space="preserve"> el desarrollo económico</w:t>
      </w:r>
      <w:r w:rsidR="000C3649">
        <w:rPr>
          <w:rFonts w:ascii="Times New Roman" w:hAnsi="Times New Roman" w:cs="Times New Roman"/>
          <w:sz w:val="24"/>
          <w:szCs w:val="24"/>
        </w:rPr>
        <w:t xml:space="preserve"> sostenible</w:t>
      </w:r>
      <w:r w:rsidR="002F21BD" w:rsidRPr="002F21BD">
        <w:rPr>
          <w:rFonts w:ascii="Times New Roman" w:hAnsi="Times New Roman" w:cs="Times New Roman"/>
          <w:sz w:val="24"/>
          <w:szCs w:val="24"/>
        </w:rPr>
        <w:t>,</w:t>
      </w:r>
      <w:r w:rsidR="000C3649">
        <w:rPr>
          <w:rFonts w:ascii="Times New Roman" w:hAnsi="Times New Roman" w:cs="Times New Roman"/>
          <w:sz w:val="24"/>
          <w:szCs w:val="24"/>
        </w:rPr>
        <w:t xml:space="preserve"> y para entender el impacto</w:t>
      </w:r>
      <w:r w:rsidR="00504832">
        <w:rPr>
          <w:rFonts w:ascii="Times New Roman" w:hAnsi="Times New Roman" w:cs="Times New Roman"/>
          <w:sz w:val="24"/>
          <w:szCs w:val="24"/>
        </w:rPr>
        <w:t xml:space="preserve"> de</w:t>
      </w:r>
      <w:r w:rsidR="000C3649">
        <w:rPr>
          <w:rFonts w:ascii="Times New Roman" w:hAnsi="Times New Roman" w:cs="Times New Roman"/>
          <w:sz w:val="24"/>
          <w:szCs w:val="24"/>
        </w:rPr>
        <w:t xml:space="preserve"> baja sobre la población general. En última instancia, esto promete ayudar a</w:t>
      </w:r>
      <w:r w:rsidR="002F21BD" w:rsidRPr="002F21BD">
        <w:rPr>
          <w:rFonts w:ascii="Times New Roman" w:hAnsi="Times New Roman" w:cs="Times New Roman"/>
          <w:sz w:val="24"/>
          <w:szCs w:val="24"/>
        </w:rPr>
        <w:t xml:space="preserve"> una mejor planificación de</w:t>
      </w:r>
      <w:r w:rsidR="000C3649">
        <w:rPr>
          <w:rFonts w:ascii="Times New Roman" w:hAnsi="Times New Roman" w:cs="Times New Roman"/>
          <w:sz w:val="24"/>
          <w:szCs w:val="24"/>
        </w:rPr>
        <w:t xml:space="preserve">l balance nacional y la inversión pública. </w:t>
      </w:r>
    </w:p>
    <w:p w14:paraId="3665FD45" w14:textId="7A691D0F" w:rsidR="002F21BD" w:rsidRPr="00DF1D0D" w:rsidRDefault="002F21BD" w:rsidP="00CE5AE6">
      <w:pPr>
        <w:spacing w:afterLines="200" w:after="480" w:line="240" w:lineRule="auto"/>
        <w:ind w:firstLine="720"/>
        <w:jc w:val="both"/>
        <w:rPr>
          <w:rFonts w:ascii="Times New Roman" w:hAnsi="Times New Roman" w:cs="Times New Roman"/>
          <w:sz w:val="24"/>
          <w:szCs w:val="24"/>
        </w:rPr>
      </w:pPr>
      <w:r w:rsidRPr="002F21BD">
        <w:rPr>
          <w:rFonts w:ascii="Times New Roman" w:hAnsi="Times New Roman" w:cs="Times New Roman"/>
          <w:sz w:val="24"/>
          <w:szCs w:val="24"/>
        </w:rPr>
        <w:t xml:space="preserve">La hipótesis de investigación es: Ho: La evolución de la productividad petrolera </w:t>
      </w:r>
      <w:r w:rsidR="00996B48">
        <w:rPr>
          <w:rFonts w:ascii="Times New Roman" w:hAnsi="Times New Roman" w:cs="Times New Roman"/>
          <w:sz w:val="24"/>
          <w:szCs w:val="24"/>
        </w:rPr>
        <w:t xml:space="preserve">tiene </w:t>
      </w:r>
      <w:r w:rsidRPr="002F21BD">
        <w:rPr>
          <w:rFonts w:ascii="Times New Roman" w:hAnsi="Times New Roman" w:cs="Times New Roman"/>
          <w:sz w:val="24"/>
          <w:szCs w:val="24"/>
        </w:rPr>
        <w:t>un impacto positivo y significativo sobre las cuentas corrientes nacionales del sector financiero de Ecuador</w:t>
      </w:r>
      <w:r w:rsidR="00996B48">
        <w:rPr>
          <w:rFonts w:ascii="Times New Roman" w:hAnsi="Times New Roman" w:cs="Times New Roman"/>
          <w:sz w:val="24"/>
          <w:szCs w:val="24"/>
        </w:rPr>
        <w:t>.</w:t>
      </w:r>
    </w:p>
    <w:p w14:paraId="0A849F0B" w14:textId="781C88B4" w:rsidR="00C03B7D" w:rsidRPr="00DF1D0D" w:rsidRDefault="00C03B7D" w:rsidP="00CE5AE6">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Revisión de la literatura</w:t>
      </w:r>
    </w:p>
    <w:p w14:paraId="3DDB3C7D" w14:textId="45D07C5B" w:rsidR="00C03B7D" w:rsidRDefault="00FE4AA4"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Para la correcta elaboración de este artículo se </w:t>
      </w:r>
      <w:r w:rsidR="00E72C3E">
        <w:rPr>
          <w:rFonts w:ascii="Times New Roman" w:hAnsi="Times New Roman" w:cs="Times New Roman"/>
          <w:sz w:val="24"/>
          <w:szCs w:val="24"/>
        </w:rPr>
        <w:t>tomará</w:t>
      </w:r>
      <w:r>
        <w:rPr>
          <w:rFonts w:ascii="Times New Roman" w:hAnsi="Times New Roman" w:cs="Times New Roman"/>
          <w:sz w:val="24"/>
          <w:szCs w:val="24"/>
        </w:rPr>
        <w:t xml:space="preserve"> como base</w:t>
      </w:r>
      <w:r w:rsidR="00E72C3E">
        <w:rPr>
          <w:rFonts w:ascii="Times New Roman" w:hAnsi="Times New Roman" w:cs="Times New Roman"/>
          <w:sz w:val="24"/>
          <w:szCs w:val="24"/>
        </w:rPr>
        <w:t xml:space="preserve"> los siguientes</w:t>
      </w:r>
      <w:r>
        <w:rPr>
          <w:rFonts w:ascii="Times New Roman" w:hAnsi="Times New Roman" w:cs="Times New Roman"/>
          <w:sz w:val="24"/>
          <w:szCs w:val="24"/>
        </w:rPr>
        <w:t xml:space="preserve"> artículos principalmente: </w:t>
      </w:r>
    </w:p>
    <w:p w14:paraId="1C9E74B1" w14:textId="4378B5CD" w:rsidR="00161DD7" w:rsidRPr="00E72C3E" w:rsidRDefault="00161DD7"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sidRPr="00E72C3E">
        <w:rPr>
          <w:rFonts w:ascii="Times New Roman" w:hAnsi="Times New Roman" w:cs="Times New Roman"/>
          <w:sz w:val="24"/>
          <w:szCs w:val="24"/>
        </w:rPr>
        <w:t>Khandelwal</w:t>
      </w:r>
      <w:proofErr w:type="spellEnd"/>
      <w:r w:rsidRPr="00E72C3E">
        <w:rPr>
          <w:rFonts w:ascii="Times New Roman" w:hAnsi="Times New Roman" w:cs="Times New Roman"/>
          <w:sz w:val="24"/>
          <w:szCs w:val="24"/>
        </w:rPr>
        <w:t xml:space="preserve"> et al. (2016): En su estudio titulado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Impact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of</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Oil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Prices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on</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Banking</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System</w:t>
      </w:r>
      <w:proofErr w:type="spellEnd"/>
      <w:r w:rsidRPr="00E72C3E">
        <w:rPr>
          <w:rFonts w:ascii="Times New Roman" w:hAnsi="Times New Roman" w:cs="Times New Roman"/>
          <w:sz w:val="24"/>
          <w:szCs w:val="24"/>
        </w:rPr>
        <w:t xml:space="preserve"> in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GCC”, los autores investigan cómo los movimientos de los precios del petróleo afectan el sistema bancario en los países del Consejo de Cooperación del Golfo (GCC). Utilizando un enfoque de regresión panel y un modelo VAR panel, la investigación identifica la existencia de bucles de retroalimentación entre los precios del petróleo, los balances bancarios y los precios </w:t>
      </w:r>
      <w:r w:rsidRPr="00E72C3E">
        <w:rPr>
          <w:rFonts w:ascii="Times New Roman" w:hAnsi="Times New Roman" w:cs="Times New Roman"/>
          <w:sz w:val="24"/>
          <w:szCs w:val="24"/>
        </w:rPr>
        <w:lastRenderedPageBreak/>
        <w:t>de los activos. Los hallazgos destacan que, aunque las mejoras en los precios del petróleo fortalecen los balances bancarios y los precios de los activos, las caídas provocan aumentos en los préstamos no productivos (</w:t>
      </w:r>
      <w:proofErr w:type="spellStart"/>
      <w:r w:rsidRPr="00E72C3E">
        <w:rPr>
          <w:rFonts w:ascii="Times New Roman" w:hAnsi="Times New Roman" w:cs="Times New Roman"/>
          <w:sz w:val="24"/>
          <w:szCs w:val="24"/>
        </w:rPr>
        <w:t>NPLs</w:t>
      </w:r>
      <w:proofErr w:type="spellEnd"/>
      <w:r w:rsidRPr="00E72C3E">
        <w:rPr>
          <w:rFonts w:ascii="Times New Roman" w:hAnsi="Times New Roman" w:cs="Times New Roman"/>
          <w:sz w:val="24"/>
          <w:szCs w:val="24"/>
        </w:rPr>
        <w:t xml:space="preserve">) y disminuciones en la liquidez y el crédito. Además, se observa un comportamiento </w:t>
      </w:r>
      <w:proofErr w:type="spellStart"/>
      <w:r w:rsidRPr="00E72C3E">
        <w:rPr>
          <w:rFonts w:ascii="Times New Roman" w:hAnsi="Times New Roman" w:cs="Times New Roman"/>
          <w:sz w:val="24"/>
          <w:szCs w:val="24"/>
        </w:rPr>
        <w:t>contracíclico</w:t>
      </w:r>
      <w:proofErr w:type="spellEnd"/>
      <w:r w:rsidRPr="00E72C3E">
        <w:rPr>
          <w:rFonts w:ascii="Times New Roman" w:hAnsi="Times New Roman" w:cs="Times New Roman"/>
          <w:sz w:val="24"/>
          <w:szCs w:val="24"/>
        </w:rPr>
        <w:t xml:space="preserve"> de las provisiones bancarias y del capital, lo que sugiere que los bancos han acumulado </w:t>
      </w:r>
      <w:r w:rsidRPr="00996B48">
        <w:rPr>
          <w:rFonts w:ascii="Times New Roman" w:hAnsi="Times New Roman" w:cs="Times New Roman"/>
          <w:sz w:val="24"/>
          <w:szCs w:val="24"/>
          <w:highlight w:val="yellow"/>
        </w:rPr>
        <w:t>buffers</w:t>
      </w:r>
      <w:r w:rsidRPr="00E72C3E">
        <w:rPr>
          <w:rFonts w:ascii="Times New Roman" w:hAnsi="Times New Roman" w:cs="Times New Roman"/>
          <w:sz w:val="24"/>
          <w:szCs w:val="24"/>
        </w:rPr>
        <w:t xml:space="preserve"> durante las fases de crecimiento para mitigar los efectos de las recesiones. La investigación enfatiza la importancia de las políticas </w:t>
      </w:r>
      <w:proofErr w:type="spellStart"/>
      <w:r w:rsidRPr="00E72C3E">
        <w:rPr>
          <w:rFonts w:ascii="Times New Roman" w:hAnsi="Times New Roman" w:cs="Times New Roman"/>
          <w:sz w:val="24"/>
          <w:szCs w:val="24"/>
        </w:rPr>
        <w:t>macroprudenciales</w:t>
      </w:r>
      <w:proofErr w:type="spellEnd"/>
      <w:r w:rsidRPr="00E72C3E">
        <w:rPr>
          <w:rFonts w:ascii="Times New Roman" w:hAnsi="Times New Roman" w:cs="Times New Roman"/>
          <w:sz w:val="24"/>
          <w:szCs w:val="24"/>
        </w:rPr>
        <w:t xml:space="preserve"> para amortiguar las crisis financieras asociadas a la volatilidad del petróleo​ (</w:t>
      </w:r>
      <w:proofErr w:type="spellStart"/>
      <w:r w:rsidRPr="00E72C3E">
        <w:rPr>
          <w:rFonts w:ascii="Times New Roman" w:hAnsi="Times New Roman" w:cs="Times New Roman"/>
          <w:sz w:val="24"/>
          <w:szCs w:val="24"/>
        </w:rPr>
        <w:t>Khandelwal</w:t>
      </w:r>
      <w:proofErr w:type="spellEnd"/>
      <w:r w:rsidRPr="00E72C3E">
        <w:rPr>
          <w:rFonts w:ascii="Times New Roman" w:hAnsi="Times New Roman" w:cs="Times New Roman"/>
          <w:sz w:val="24"/>
          <w:szCs w:val="24"/>
        </w:rPr>
        <w:t xml:space="preserve"> et al. -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w:t>
      </w:r>
    </w:p>
    <w:p w14:paraId="4836E494" w14:textId="3EA7E276" w:rsidR="00161DD7" w:rsidRDefault="00E72C3E"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sidRPr="00E72C3E">
        <w:rPr>
          <w:rFonts w:ascii="Times New Roman" w:hAnsi="Times New Roman" w:cs="Times New Roman"/>
          <w:sz w:val="24"/>
          <w:szCs w:val="24"/>
        </w:rPr>
        <w:t>Alqahtani</w:t>
      </w:r>
      <w:proofErr w:type="spellEnd"/>
      <w:r w:rsidRPr="00E72C3E">
        <w:rPr>
          <w:rFonts w:ascii="Times New Roman" w:hAnsi="Times New Roman" w:cs="Times New Roman"/>
          <w:sz w:val="24"/>
          <w:szCs w:val="24"/>
        </w:rPr>
        <w:t xml:space="preserve"> et al. (2020): En su estudio titulado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Influence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of</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Oil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Prices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on</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Banking</w:t>
      </w:r>
      <w:proofErr w:type="spellEnd"/>
      <w:r w:rsidRPr="00E72C3E">
        <w:rPr>
          <w:rFonts w:ascii="Times New Roman" w:hAnsi="Times New Roman" w:cs="Times New Roman"/>
          <w:sz w:val="24"/>
          <w:szCs w:val="24"/>
        </w:rPr>
        <w:t xml:space="preserve"> Sector in </w:t>
      </w:r>
      <w:proofErr w:type="spellStart"/>
      <w:r w:rsidRPr="00E72C3E">
        <w:rPr>
          <w:rFonts w:ascii="Times New Roman" w:hAnsi="Times New Roman" w:cs="Times New Roman"/>
          <w:sz w:val="24"/>
          <w:szCs w:val="24"/>
        </w:rPr>
        <w:t>Oil-Exporting</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Economies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Is</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There</w:t>
      </w:r>
      <w:proofErr w:type="spellEnd"/>
      <w:r w:rsidRPr="00E72C3E">
        <w:rPr>
          <w:rFonts w:ascii="Times New Roman" w:hAnsi="Times New Roman" w:cs="Times New Roman"/>
          <w:sz w:val="24"/>
          <w:szCs w:val="24"/>
        </w:rPr>
        <w:t xml:space="preserve"> a </w:t>
      </w:r>
      <w:proofErr w:type="spellStart"/>
      <w:r w:rsidRPr="00E72C3E">
        <w:rPr>
          <w:rFonts w:ascii="Times New Roman" w:hAnsi="Times New Roman" w:cs="Times New Roman"/>
          <w:sz w:val="24"/>
          <w:szCs w:val="24"/>
        </w:rPr>
        <w:t>Psychological</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Barrier</w:t>
      </w:r>
      <w:proofErr w:type="spellEnd"/>
      <w:r w:rsidRPr="00E72C3E">
        <w:rPr>
          <w:rFonts w:ascii="Times New Roman" w:hAnsi="Times New Roman" w:cs="Times New Roman"/>
          <w:sz w:val="24"/>
          <w:szCs w:val="24"/>
        </w:rPr>
        <w:t xml:space="preserve">?”, los autores investigan cómo los precios del petróleo afectan los índices bancarios en las economías exportadoras de petróleo del Consejo de Cooperación del Golfo (GCC). Usando datos diarios entre 2010 y 2017 y aplicando metodologías como DOLS (Dynamic </w:t>
      </w:r>
      <w:proofErr w:type="spellStart"/>
      <w:r w:rsidRPr="00E72C3E">
        <w:rPr>
          <w:rFonts w:ascii="Times New Roman" w:hAnsi="Times New Roman" w:cs="Times New Roman"/>
          <w:sz w:val="24"/>
          <w:szCs w:val="24"/>
        </w:rPr>
        <w:t>Ordinary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Least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Squares</w:t>
      </w:r>
      <w:proofErr w:type="spellEnd"/>
      <w:r w:rsidRPr="00E72C3E">
        <w:rPr>
          <w:rFonts w:ascii="Times New Roman" w:hAnsi="Times New Roman" w:cs="Times New Roman"/>
          <w:sz w:val="24"/>
          <w:szCs w:val="24"/>
        </w:rPr>
        <w:t>) y FMOLS (</w:t>
      </w:r>
      <w:proofErr w:type="spellStart"/>
      <w:r w:rsidRPr="00E72C3E">
        <w:rPr>
          <w:rFonts w:ascii="Times New Roman" w:hAnsi="Times New Roman" w:cs="Times New Roman"/>
          <w:sz w:val="24"/>
          <w:szCs w:val="24"/>
        </w:rPr>
        <w:t>Fully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Modified</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Ordinary</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Least</w:t>
      </w:r>
      <w:proofErr w:type="spellEnd"/>
      <w:r w:rsidRPr="00E72C3E">
        <w:rPr>
          <w:rFonts w:ascii="Times New Roman" w:hAnsi="Times New Roman" w:cs="Times New Roman"/>
          <w:sz w:val="24"/>
          <w:szCs w:val="24"/>
        </w:rPr>
        <w:t xml:space="preserve"> </w:t>
      </w:r>
      <w:proofErr w:type="spellStart"/>
      <w:r w:rsidRPr="00E72C3E">
        <w:rPr>
          <w:rFonts w:ascii="Times New Roman" w:hAnsi="Times New Roman" w:cs="Times New Roman"/>
          <w:sz w:val="24"/>
          <w:szCs w:val="24"/>
        </w:rPr>
        <w:t>Squares</w:t>
      </w:r>
      <w:proofErr w:type="spellEnd"/>
      <w:r w:rsidRPr="00E72C3E">
        <w:rPr>
          <w:rFonts w:ascii="Times New Roman" w:hAnsi="Times New Roman" w:cs="Times New Roman"/>
          <w:sz w:val="24"/>
          <w:szCs w:val="24"/>
        </w:rPr>
        <w:t>), concluyen que existe una relación en forma de U invertida entre los precios del petróleo y los índices bancarios. El efecto positivo se mantiene hasta que el precio del barril alcanza los 95 dólares, tras lo cual el impacto se vuelve negativo, cercano a una “barrera psicológica” observada en el mercado estadounidense.</w:t>
      </w:r>
    </w:p>
    <w:p w14:paraId="0EC0ABFC" w14:textId="18722A7A" w:rsidR="00996B48" w:rsidRDefault="00996B48" w:rsidP="00CE5AE6">
      <w:pPr>
        <w:pStyle w:val="Prrafodelista"/>
        <w:numPr>
          <w:ilvl w:val="0"/>
          <w:numId w:val="1"/>
        </w:numPr>
        <w:spacing w:afterLines="200" w:after="480" w:line="240" w:lineRule="auto"/>
        <w:jc w:val="both"/>
        <w:rPr>
          <w:rFonts w:ascii="Times New Roman" w:hAnsi="Times New Roman" w:cs="Times New Roman"/>
          <w:sz w:val="24"/>
          <w:szCs w:val="24"/>
        </w:rPr>
      </w:pPr>
      <w:r>
        <w:rPr>
          <w:rFonts w:ascii="Times New Roman" w:hAnsi="Times New Roman" w:cs="Times New Roman"/>
          <w:sz w:val="24"/>
          <w:szCs w:val="24"/>
        </w:rPr>
        <w:t xml:space="preserve">Morales </w:t>
      </w:r>
      <w:proofErr w:type="spellStart"/>
      <w:r>
        <w:rPr>
          <w:rFonts w:ascii="Times New Roman" w:hAnsi="Times New Roman" w:cs="Times New Roman"/>
          <w:sz w:val="24"/>
          <w:szCs w:val="24"/>
        </w:rPr>
        <w:t>Mariduena</w:t>
      </w:r>
      <w:proofErr w:type="spellEnd"/>
      <w:r>
        <w:rPr>
          <w:rFonts w:ascii="Times New Roman" w:hAnsi="Times New Roman" w:cs="Times New Roman"/>
          <w:sz w:val="24"/>
          <w:szCs w:val="24"/>
        </w:rPr>
        <w:t xml:space="preserve"> et al. (202): En su estudio titulado “Impacto de la actividad petrolera en las finanzas de Ecuador”,</w:t>
      </w:r>
    </w:p>
    <w:p w14:paraId="788D316B" w14:textId="1D9E7A2F" w:rsidR="00996B48" w:rsidRPr="00E72C3E" w:rsidRDefault="00996B48" w:rsidP="00CE5AE6">
      <w:pPr>
        <w:pStyle w:val="Prrafodelista"/>
        <w:numPr>
          <w:ilvl w:val="0"/>
          <w:numId w:val="1"/>
        </w:numPr>
        <w:spacing w:afterLines="200" w:after="48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Morsy</w:t>
      </w:r>
      <w:proofErr w:type="spellEnd"/>
      <w:r>
        <w:rPr>
          <w:rFonts w:ascii="Times New Roman" w:hAnsi="Times New Roman" w:cs="Times New Roman"/>
          <w:sz w:val="24"/>
          <w:szCs w:val="24"/>
        </w:rPr>
        <w:t xml:space="preserve"> (2022): En su estudio titulado : “</w:t>
      </w:r>
      <w:proofErr w:type="spellStart"/>
      <w:r>
        <w:rPr>
          <w:rFonts w:ascii="Times New Roman" w:hAnsi="Times New Roman" w:cs="Times New Roman"/>
          <w:sz w:val="24"/>
          <w:szCs w:val="24"/>
        </w:rPr>
        <w:t>Current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Determminants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Oil-Exporting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Countries</w:t>
      </w:r>
      <w:proofErr w:type="spellEnd"/>
      <w:r>
        <w:rPr>
          <w:rFonts w:ascii="Times New Roman" w:hAnsi="Times New Roman" w:cs="Times New Roman"/>
          <w:sz w:val="24"/>
          <w:szCs w:val="24"/>
        </w:rPr>
        <w:t xml:space="preserve">”: </w:t>
      </w:r>
    </w:p>
    <w:p w14:paraId="530DC919" w14:textId="5F55EF48" w:rsidR="00C03B7D" w:rsidRPr="00DF1D0D" w:rsidRDefault="00C03B7D" w:rsidP="00CE5AE6">
      <w:pPr>
        <w:spacing w:afterLines="200" w:after="480" w:line="240" w:lineRule="auto"/>
        <w:jc w:val="both"/>
        <w:rPr>
          <w:rFonts w:ascii="Times New Roman" w:hAnsi="Times New Roman" w:cs="Times New Roman"/>
          <w:sz w:val="24"/>
          <w:szCs w:val="24"/>
        </w:rPr>
      </w:pPr>
      <w:r w:rsidRPr="00DF1D0D">
        <w:rPr>
          <w:rFonts w:ascii="Times New Roman" w:hAnsi="Times New Roman" w:cs="Times New Roman"/>
          <w:b/>
          <w:bCs/>
          <w:sz w:val="24"/>
          <w:szCs w:val="24"/>
        </w:rPr>
        <w:t>Metodología</w:t>
      </w:r>
    </w:p>
    <w:p w14:paraId="7EE5C1FA" w14:textId="77777777" w:rsidR="0061111B" w:rsidRDefault="00EB3E1C" w:rsidP="00CE5AE6">
      <w:pPr>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metodología implementada es de índole cuantitativo, empleando modelos econométricos para explicar los efectos cambiarios del sector petrolero sobre las cuentas corrientes del sector financiero del Ecuador. Se considera una muestra regional de factores productivos del sector petrolero para Ecuador, como factores relacionas a las cuentas corrientes nacional del sector financiero ecuatoriano para establecer una relación en la interacción sectorial </w:t>
      </w:r>
      <w:proofErr w:type="spellStart"/>
      <w:r>
        <w:rPr>
          <w:rFonts w:ascii="Times New Roman" w:hAnsi="Times New Roman" w:cs="Times New Roman"/>
          <w:sz w:val="24"/>
          <w:szCs w:val="24"/>
        </w:rPr>
        <w:t>post-implementación</w:t>
      </w:r>
      <w:proofErr w:type="spellEnd"/>
      <w:r>
        <w:rPr>
          <w:rFonts w:ascii="Times New Roman" w:hAnsi="Times New Roman" w:cs="Times New Roman"/>
          <w:sz w:val="24"/>
          <w:szCs w:val="24"/>
        </w:rPr>
        <w:t xml:space="preserve"> de la política pública. </w:t>
      </w:r>
    </w:p>
    <w:p w14:paraId="2DD1F324" w14:textId="52FF98CC" w:rsidR="00C03B7D" w:rsidRPr="0061111B" w:rsidRDefault="0061111B" w:rsidP="00CE5AE6">
      <w:pPr>
        <w:spacing w:afterLines="200" w:after="480" w:line="240" w:lineRule="auto"/>
        <w:jc w:val="both"/>
        <w:rPr>
          <w:rFonts w:ascii="Times New Roman" w:hAnsi="Times New Roman" w:cs="Times New Roman"/>
          <w:b/>
          <w:bCs/>
          <w:sz w:val="24"/>
          <w:szCs w:val="24"/>
        </w:rPr>
      </w:pPr>
      <w:r>
        <w:rPr>
          <w:rFonts w:ascii="Times New Roman" w:hAnsi="Times New Roman" w:cs="Times New Roman"/>
          <w:b/>
          <w:bCs/>
          <w:sz w:val="24"/>
          <w:szCs w:val="24"/>
        </w:rPr>
        <w:t>Modelo para correlacionar el sector petrolero y el sector financiero</w:t>
      </w:r>
    </w:p>
    <w:p w14:paraId="68AD4A44" w14:textId="432EA924" w:rsidR="00F522ED" w:rsidRDefault="00742EB0" w:rsidP="00CE5AE6">
      <w:pPr>
        <w:tabs>
          <w:tab w:val="left" w:pos="2290"/>
        </w:tabs>
        <w:spacing w:afterLines="200" w:after="480" w:line="240" w:lineRule="auto"/>
        <w:jc w:val="both"/>
        <w:rPr>
          <w:rFonts w:ascii="Times New Roman"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14:paraId="5D72E296" w14:textId="3EBC6AD9" w:rsidR="00742EB0" w:rsidRDefault="00742EB0" w:rsidP="00CE5AE6">
      <w:pPr>
        <w:tabs>
          <w:tab w:val="left" w:pos="2290"/>
        </w:tabs>
        <w:spacing w:afterLines="200" w:after="480" w:line="240" w:lineRule="auto"/>
        <w:jc w:val="both"/>
        <w:rPr>
          <w:rFonts w:ascii="Times New Roman" w:hAnsi="Times New Roman" w:cs="Times New Roman"/>
          <w:sz w:val="24"/>
          <w:szCs w:val="24"/>
        </w:rPr>
      </w:pPr>
      <w:r>
        <w:rPr>
          <w:rFonts w:ascii="Times New Roman" w:hAnsi="Times New Roman" w:cs="Times New Roman"/>
          <w:sz w:val="24"/>
          <w:szCs w:val="24"/>
        </w:rPr>
        <w:t xml:space="preserve">Donde: </w:t>
      </w:r>
    </w:p>
    <w:p w14:paraId="66E01573" w14:textId="3DA3BE7C" w:rsidR="00742EB0" w:rsidRDefault="00742EB0"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Cuentas corrientes del sector financiero en el tiempo </w:t>
      </w:r>
      <w:r w:rsidRPr="00742EB0">
        <w:rPr>
          <w:rFonts w:ascii="Times New Roman" w:hAnsi="Times New Roman" w:cs="Times New Roman"/>
          <w:i/>
          <w:iCs/>
          <w:sz w:val="24"/>
          <w:szCs w:val="24"/>
        </w:rPr>
        <w:t>t</w:t>
      </w:r>
    </w:p>
    <w:p w14:paraId="29F50373" w14:textId="34EAD33F" w:rsidR="00742EB0" w:rsidRPr="00742EB0" w:rsidRDefault="00742EB0"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w:lastRenderedPageBreak/>
          <m:t>PE</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Producción de petróleo en el tiempo </w:t>
      </w:r>
      <w:r>
        <w:rPr>
          <w:rFonts w:ascii="Times New Roman" w:hAnsi="Times New Roman" w:cs="Times New Roman"/>
          <w:i/>
          <w:iCs/>
          <w:sz w:val="24"/>
          <w:szCs w:val="24"/>
        </w:rPr>
        <w:t>t</w:t>
      </w:r>
    </w:p>
    <w:p w14:paraId="5429B72A" w14:textId="1817DFD2" w:rsidR="00742EB0" w:rsidRPr="00B46F8D" w:rsidRDefault="00B46F8D"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m:t>RiesgoPaí</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Indicador de riesgo país en el tiempo </w:t>
      </w:r>
      <w:r>
        <w:rPr>
          <w:rFonts w:ascii="Times New Roman" w:hAnsi="Times New Roman" w:cs="Times New Roman"/>
          <w:i/>
          <w:iCs/>
          <w:sz w:val="24"/>
          <w:szCs w:val="24"/>
        </w:rPr>
        <w:t>t</w:t>
      </w:r>
    </w:p>
    <w:p w14:paraId="622E586F" w14:textId="0A71A07F" w:rsidR="00742EB0" w:rsidRPr="00B46F8D" w:rsidRDefault="00B46F8D"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m:t>ConsumoEnergétic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Nivel de consumo energético en Ecuador en el tiempo </w:t>
      </w:r>
      <w:r>
        <w:rPr>
          <w:rFonts w:ascii="Times New Roman" w:hAnsi="Times New Roman" w:cs="Times New Roman"/>
          <w:i/>
          <w:iCs/>
          <w:sz w:val="24"/>
          <w:szCs w:val="24"/>
        </w:rPr>
        <w:t>t</w:t>
      </w:r>
    </w:p>
    <w:p w14:paraId="75226581" w14:textId="660AF446" w:rsidR="00742EB0" w:rsidRPr="00B46F8D" w:rsidRDefault="00B46F8D" w:rsidP="00CE5AE6">
      <w:pPr>
        <w:tabs>
          <w:tab w:val="left" w:pos="2290"/>
        </w:tabs>
        <w:spacing w:afterLines="200" w:after="480" w:line="240" w:lineRule="auto"/>
        <w:jc w:val="both"/>
        <w:rPr>
          <w:rFonts w:ascii="Times New Roman" w:hAnsi="Times New Roman" w:cs="Times New Roman"/>
          <w:i/>
          <w:iCs/>
          <w:sz w:val="24"/>
          <w:szCs w:val="24"/>
        </w:rPr>
      </w:pPr>
      <m:oMath>
        <m:r>
          <w:rPr>
            <w:rFonts w:ascii="Cambria Math" w:hAnsi="Cambria Math" w:cs="Times New Roman"/>
            <w:sz w:val="24"/>
            <w:szCs w:val="24"/>
          </w:rPr>
          <m:t>WT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Precio del petróleo WTI (West Texas Intermediate) en el tiempo </w:t>
      </w:r>
      <w:r>
        <w:rPr>
          <w:rFonts w:ascii="Times New Roman" w:hAnsi="Times New Roman" w:cs="Times New Roman"/>
          <w:i/>
          <w:iCs/>
          <w:sz w:val="24"/>
          <w:szCs w:val="24"/>
        </w:rPr>
        <w:t>t</w:t>
      </w:r>
    </w:p>
    <w:p w14:paraId="2C2201C1" w14:textId="6ABA76CF" w:rsidR="00B46F8D" w:rsidRDefault="00000000" w:rsidP="00CE5AE6">
      <w:pPr>
        <w:tabs>
          <w:tab w:val="left" w:pos="2290"/>
        </w:tabs>
        <w:spacing w:afterLines="200" w:after="48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B46F8D">
        <w:rPr>
          <w:rFonts w:ascii="Times New Roman" w:hAnsi="Times New Roman" w:cs="Times New Roman"/>
          <w:sz w:val="24"/>
          <w:szCs w:val="24"/>
        </w:rPr>
        <w:t xml:space="preserve"> Término de error </w:t>
      </w:r>
    </w:p>
    <w:p w14:paraId="01C17F14" w14:textId="403C2789" w:rsidR="00B46F8D" w:rsidRDefault="00B46F8D" w:rsidP="00CE5AE6">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Este modelo permite evaluar los efectos </w:t>
      </w:r>
      <w:r w:rsidR="00592934">
        <w:rPr>
          <w:rFonts w:ascii="Times New Roman" w:hAnsi="Times New Roman" w:cs="Times New Roman"/>
          <w:sz w:val="24"/>
          <w:szCs w:val="24"/>
        </w:rPr>
        <w:t xml:space="preserve">del desarrollo del sector petrolero y su incidencia en las cuentas corrientes del sector financiero, considerando factores exógenos </w:t>
      </w:r>
      <w:r w:rsidR="00675781">
        <w:rPr>
          <w:rFonts w:ascii="Times New Roman" w:hAnsi="Times New Roman" w:cs="Times New Roman"/>
          <w:sz w:val="24"/>
          <w:szCs w:val="24"/>
        </w:rPr>
        <w:t>a la producción petrolera</w:t>
      </w:r>
      <w:r w:rsidR="00592934">
        <w:rPr>
          <w:rFonts w:ascii="Times New Roman" w:hAnsi="Times New Roman" w:cs="Times New Roman"/>
          <w:sz w:val="24"/>
          <w:szCs w:val="24"/>
        </w:rPr>
        <w:t xml:space="preserve"> como la incertidumbre macroeconómica considerando aspectos como el riesgo país, el consumo energético y el mercado internacional analizando la evolución y </w:t>
      </w:r>
      <w:r w:rsidR="00675781">
        <w:rPr>
          <w:rFonts w:ascii="Times New Roman" w:hAnsi="Times New Roman" w:cs="Times New Roman"/>
          <w:sz w:val="24"/>
          <w:szCs w:val="24"/>
        </w:rPr>
        <w:t>a la variabilidad</w:t>
      </w:r>
      <w:r w:rsidR="00592934">
        <w:rPr>
          <w:rFonts w:ascii="Times New Roman" w:hAnsi="Times New Roman" w:cs="Times New Roman"/>
          <w:sz w:val="24"/>
          <w:szCs w:val="24"/>
        </w:rPr>
        <w:t xml:space="preserve"> del precio del crudo internacional WTI.</w:t>
      </w:r>
    </w:p>
    <w:p w14:paraId="3854A752" w14:textId="65579502" w:rsidR="0041584E" w:rsidRDefault="003D718B" w:rsidP="00CE5AE6">
      <w:pPr>
        <w:tabs>
          <w:tab w:val="left" w:pos="2290"/>
        </w:tabs>
        <w:spacing w:afterLines="200" w:after="480" w:line="240" w:lineRule="auto"/>
        <w:ind w:firstLine="720"/>
        <w:jc w:val="both"/>
        <w:rPr>
          <w:rFonts w:ascii="Times New Roman" w:hAnsi="Times New Roman" w:cs="Times New Roman"/>
          <w:sz w:val="24"/>
          <w:szCs w:val="24"/>
        </w:rPr>
      </w:pPr>
      <w:r>
        <w:rPr>
          <w:rFonts w:ascii="Times New Roman" w:hAnsi="Times New Roman" w:cs="Times New Roman"/>
          <w:sz w:val="24"/>
          <w:szCs w:val="24"/>
        </w:rPr>
        <w:t>Los datos sobre el desarrollo productivo del sector petrolero</w:t>
      </w:r>
      <w:r w:rsidR="0020167D">
        <w:rPr>
          <w:rFonts w:ascii="Times New Roman" w:hAnsi="Times New Roman" w:cs="Times New Roman"/>
          <w:sz w:val="24"/>
          <w:szCs w:val="24"/>
        </w:rPr>
        <w:t xml:space="preserve">, </w:t>
      </w:r>
      <w:r>
        <w:rPr>
          <w:rFonts w:ascii="Times New Roman" w:hAnsi="Times New Roman" w:cs="Times New Roman"/>
          <w:sz w:val="24"/>
          <w:szCs w:val="24"/>
        </w:rPr>
        <w:t>como la producción, exportación e importación de crudo como de sus derivado</w:t>
      </w:r>
      <w:r w:rsidR="0020167D">
        <w:rPr>
          <w:rFonts w:ascii="Times New Roman" w:hAnsi="Times New Roman" w:cs="Times New Roman"/>
          <w:sz w:val="24"/>
          <w:szCs w:val="24"/>
        </w:rPr>
        <w:t>s</w:t>
      </w:r>
      <w:r>
        <w:rPr>
          <w:rFonts w:ascii="Times New Roman" w:hAnsi="Times New Roman" w:cs="Times New Roman"/>
          <w:sz w:val="24"/>
          <w:szCs w:val="24"/>
        </w:rPr>
        <w:t xml:space="preserve">, </w:t>
      </w:r>
      <w:r w:rsidR="0020167D">
        <w:rPr>
          <w:rFonts w:ascii="Times New Roman" w:hAnsi="Times New Roman" w:cs="Times New Roman"/>
          <w:sz w:val="24"/>
          <w:szCs w:val="24"/>
        </w:rPr>
        <w:t xml:space="preserve">y </w:t>
      </w:r>
      <w:r>
        <w:rPr>
          <w:rFonts w:ascii="Times New Roman" w:hAnsi="Times New Roman" w:cs="Times New Roman"/>
          <w:sz w:val="24"/>
          <w:szCs w:val="24"/>
        </w:rPr>
        <w:t xml:space="preserve">el precio del mercado internacional </w:t>
      </w:r>
      <w:r w:rsidR="0041584E">
        <w:rPr>
          <w:rFonts w:ascii="Times New Roman" w:hAnsi="Times New Roman" w:cs="Times New Roman"/>
          <w:sz w:val="24"/>
          <w:szCs w:val="24"/>
        </w:rPr>
        <w:t xml:space="preserve">provienen </w:t>
      </w:r>
      <w:r w:rsidR="0020167D">
        <w:rPr>
          <w:rFonts w:ascii="Times New Roman" w:hAnsi="Times New Roman" w:cs="Times New Roman"/>
          <w:sz w:val="24"/>
          <w:szCs w:val="24"/>
        </w:rPr>
        <w:t>del Banco Central del Ecuador. Los datos contienen información de diversas fuentes del</w:t>
      </w:r>
      <w:r w:rsidR="0041584E">
        <w:rPr>
          <w:rFonts w:ascii="Times New Roman" w:hAnsi="Times New Roman" w:cs="Times New Roman"/>
          <w:sz w:val="24"/>
          <w:szCs w:val="24"/>
        </w:rPr>
        <w:t xml:space="preserve"> sector petrolero ecuatorian</w:t>
      </w:r>
      <w:r w:rsidR="0020167D">
        <w:rPr>
          <w:rFonts w:ascii="Times New Roman" w:hAnsi="Times New Roman" w:cs="Times New Roman"/>
          <w:sz w:val="24"/>
          <w:szCs w:val="24"/>
        </w:rPr>
        <w:t>o</w:t>
      </w:r>
      <w:r w:rsidR="0041584E">
        <w:rPr>
          <w:rFonts w:ascii="Times New Roman" w:hAnsi="Times New Roman" w:cs="Times New Roman"/>
          <w:sz w:val="24"/>
          <w:szCs w:val="24"/>
        </w:rPr>
        <w:t xml:space="preserve"> como EP Petroecuador, Ministerio de Energía y Minas, Agencia de Regulación y Control de Energía y Recursos Naturales No Renovables (ARCH), entre otros.</w:t>
      </w:r>
      <w:r w:rsidR="0020167D">
        <w:rPr>
          <w:rFonts w:ascii="Times New Roman" w:hAnsi="Times New Roman" w:cs="Times New Roman"/>
          <w:sz w:val="24"/>
          <w:szCs w:val="24"/>
        </w:rPr>
        <w:t xml:space="preserve"> La muestra tiene </w:t>
      </w:r>
      <w:r w:rsidR="0041584E">
        <w:rPr>
          <w:rFonts w:ascii="Times New Roman" w:hAnsi="Times New Roman" w:cs="Times New Roman"/>
          <w:sz w:val="24"/>
          <w:szCs w:val="24"/>
        </w:rPr>
        <w:t xml:space="preserve">frecuencia </w:t>
      </w:r>
      <w:r w:rsidR="003112EE">
        <w:rPr>
          <w:rFonts w:ascii="Times New Roman" w:hAnsi="Times New Roman" w:cs="Times New Roman"/>
          <w:sz w:val="24"/>
          <w:szCs w:val="24"/>
        </w:rPr>
        <w:t>mensual</w:t>
      </w:r>
      <w:r w:rsidR="0020167D">
        <w:rPr>
          <w:rFonts w:ascii="Times New Roman" w:hAnsi="Times New Roman" w:cs="Times New Roman"/>
          <w:sz w:val="24"/>
          <w:szCs w:val="24"/>
        </w:rPr>
        <w:t xml:space="preserve">, y está disponible </w:t>
      </w:r>
      <w:r w:rsidR="0041584E">
        <w:rPr>
          <w:rFonts w:ascii="Times New Roman" w:hAnsi="Times New Roman" w:cs="Times New Roman"/>
          <w:sz w:val="24"/>
          <w:szCs w:val="24"/>
        </w:rPr>
        <w:t xml:space="preserve">durante el periodo de 2007-2024. </w:t>
      </w:r>
    </w:p>
    <w:p w14:paraId="76A5505B" w14:textId="70DFD433" w:rsidR="00C03B7D" w:rsidRDefault="00C03B7D" w:rsidP="00CE5AE6">
      <w:pPr>
        <w:spacing w:afterLines="200" w:after="480" w:line="240" w:lineRule="auto"/>
        <w:jc w:val="both"/>
        <w:rPr>
          <w:rFonts w:ascii="Times New Roman" w:hAnsi="Times New Roman" w:cs="Times New Roman"/>
          <w:b/>
          <w:bCs/>
          <w:sz w:val="24"/>
          <w:szCs w:val="24"/>
        </w:rPr>
      </w:pPr>
      <w:r w:rsidRPr="00DF1D0D">
        <w:rPr>
          <w:rFonts w:ascii="Times New Roman" w:hAnsi="Times New Roman" w:cs="Times New Roman"/>
          <w:b/>
          <w:bCs/>
          <w:sz w:val="24"/>
          <w:szCs w:val="24"/>
        </w:rPr>
        <w:t>Bibliografía</w:t>
      </w:r>
    </w:p>
    <w:p w14:paraId="52347474" w14:textId="77777777" w:rsidR="00C818F8" w:rsidRPr="0004178A" w:rsidRDefault="00C818F8" w:rsidP="00CE5AE6">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Davydov</w:t>
      </w:r>
      <w:proofErr w:type="spellEnd"/>
      <w:r w:rsidRPr="0004178A">
        <w:rPr>
          <w:rFonts w:ascii="Times New Roman" w:hAnsi="Times New Roman" w:cs="Times New Roman"/>
          <w:kern w:val="0"/>
          <w:sz w:val="24"/>
          <w:szCs w:val="24"/>
        </w:rPr>
        <w:t xml:space="preserve">, A. (2021). International </w:t>
      </w:r>
      <w:proofErr w:type="spellStart"/>
      <w:r w:rsidRPr="0004178A">
        <w:rPr>
          <w:rFonts w:ascii="Times New Roman" w:hAnsi="Times New Roman" w:cs="Times New Roman"/>
          <w:kern w:val="0"/>
          <w:sz w:val="24"/>
          <w:szCs w:val="24"/>
        </w:rPr>
        <w:t>Estimates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of</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Russia’s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Investment</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Image</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i/>
          <w:iCs/>
          <w:kern w:val="0"/>
          <w:sz w:val="24"/>
          <w:szCs w:val="24"/>
        </w:rPr>
        <w:t>Russia</w:t>
      </w:r>
      <w:proofErr w:type="spellEnd"/>
      <w:r w:rsidRPr="0004178A">
        <w:rPr>
          <w:rFonts w:ascii="Times New Roman" w:hAnsi="Times New Roman" w:cs="Times New Roman"/>
          <w:i/>
          <w:iCs/>
          <w:kern w:val="0"/>
          <w:sz w:val="24"/>
          <w:szCs w:val="24"/>
        </w:rPr>
        <w:t xml:space="preserve"> and </w:t>
      </w:r>
      <w:proofErr w:type="spellStart"/>
      <w:r w:rsidRPr="0004178A">
        <w:rPr>
          <w:rFonts w:ascii="Times New Roman" w:hAnsi="Times New Roman" w:cs="Times New Roman"/>
          <w:i/>
          <w:iCs/>
          <w:kern w:val="0"/>
          <w:sz w:val="24"/>
          <w:szCs w:val="24"/>
        </w:rPr>
        <w:t>America</w:t>
      </w:r>
      <w:proofErr w:type="spellEnd"/>
      <w:r w:rsidRPr="0004178A">
        <w:rPr>
          <w:rFonts w:ascii="Times New Roman" w:hAnsi="Times New Roman" w:cs="Times New Roman"/>
          <w:i/>
          <w:iCs/>
          <w:kern w:val="0"/>
          <w:sz w:val="24"/>
          <w:szCs w:val="24"/>
        </w:rPr>
        <w:t xml:space="preserve"> in </w:t>
      </w:r>
      <w:proofErr w:type="spellStart"/>
      <w:r w:rsidRPr="0004178A">
        <w:rPr>
          <w:rFonts w:ascii="Times New Roman" w:hAnsi="Times New Roman" w:cs="Times New Roman"/>
          <w:i/>
          <w:iCs/>
          <w:kern w:val="0"/>
          <w:sz w:val="24"/>
          <w:szCs w:val="24"/>
        </w:rPr>
        <w:t>the</w:t>
      </w:r>
      <w:proofErr w:type="spellEnd"/>
      <w:r w:rsidRPr="0004178A">
        <w:rPr>
          <w:rFonts w:ascii="Times New Roman" w:hAnsi="Times New Roman" w:cs="Times New Roman"/>
          <w:i/>
          <w:iCs/>
          <w:kern w:val="0"/>
          <w:sz w:val="24"/>
          <w:szCs w:val="24"/>
        </w:rPr>
        <w:t xml:space="preserv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2</w:t>
      </w:r>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Article</w:t>
      </w:r>
      <w:proofErr w:type="spellEnd"/>
      <w:r w:rsidRPr="0004178A">
        <w:rPr>
          <w:rFonts w:ascii="Times New Roman" w:hAnsi="Times New Roman" w:cs="Times New Roman"/>
          <w:kern w:val="0"/>
          <w:sz w:val="24"/>
          <w:szCs w:val="24"/>
        </w:rPr>
        <w:t xml:space="preserve"> 2. https://doi.org/10.18254/S207054760015862-5</w:t>
      </w:r>
    </w:p>
    <w:p w14:paraId="41645D82" w14:textId="77777777" w:rsidR="00C818F8" w:rsidRPr="0004178A" w:rsidRDefault="00C818F8" w:rsidP="00CE5AE6">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Davydov</w:t>
      </w:r>
      <w:proofErr w:type="spellEnd"/>
      <w:r w:rsidRPr="0004178A">
        <w:rPr>
          <w:rFonts w:ascii="Times New Roman" w:hAnsi="Times New Roman" w:cs="Times New Roman"/>
          <w:kern w:val="0"/>
          <w:sz w:val="24"/>
          <w:szCs w:val="24"/>
        </w:rPr>
        <w:t xml:space="preserve">, A. (2023). </w:t>
      </w:r>
      <w:proofErr w:type="spellStart"/>
      <w:r w:rsidRPr="0004178A">
        <w:rPr>
          <w:rFonts w:ascii="Times New Roman" w:hAnsi="Times New Roman" w:cs="Times New Roman"/>
          <w:kern w:val="0"/>
          <w:sz w:val="24"/>
          <w:szCs w:val="24"/>
        </w:rPr>
        <w:t>Russian</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Cooperation</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with</w:t>
      </w:r>
      <w:proofErr w:type="spellEnd"/>
      <w:r w:rsidRPr="0004178A">
        <w:rPr>
          <w:rFonts w:ascii="Times New Roman" w:hAnsi="Times New Roman" w:cs="Times New Roman"/>
          <w:kern w:val="0"/>
          <w:sz w:val="24"/>
          <w:szCs w:val="24"/>
        </w:rPr>
        <w:t xml:space="preserve"> BRICS </w:t>
      </w:r>
      <w:proofErr w:type="spellStart"/>
      <w:r w:rsidRPr="0004178A">
        <w:rPr>
          <w:rFonts w:ascii="Times New Roman" w:hAnsi="Times New Roman" w:cs="Times New Roman"/>
          <w:kern w:val="0"/>
          <w:sz w:val="24"/>
          <w:szCs w:val="24"/>
        </w:rPr>
        <w:t>Countries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i/>
          <w:iCs/>
          <w:kern w:val="0"/>
          <w:sz w:val="24"/>
          <w:szCs w:val="24"/>
        </w:rPr>
        <w:t>Russia</w:t>
      </w:r>
      <w:proofErr w:type="spellEnd"/>
      <w:r w:rsidRPr="0004178A">
        <w:rPr>
          <w:rFonts w:ascii="Times New Roman" w:hAnsi="Times New Roman" w:cs="Times New Roman"/>
          <w:i/>
          <w:iCs/>
          <w:kern w:val="0"/>
          <w:sz w:val="24"/>
          <w:szCs w:val="24"/>
        </w:rPr>
        <w:t xml:space="preserve"> and </w:t>
      </w:r>
      <w:proofErr w:type="spellStart"/>
      <w:r w:rsidRPr="0004178A">
        <w:rPr>
          <w:rFonts w:ascii="Times New Roman" w:hAnsi="Times New Roman" w:cs="Times New Roman"/>
          <w:i/>
          <w:iCs/>
          <w:kern w:val="0"/>
          <w:sz w:val="24"/>
          <w:szCs w:val="24"/>
        </w:rPr>
        <w:t>America</w:t>
      </w:r>
      <w:proofErr w:type="spellEnd"/>
      <w:r w:rsidRPr="0004178A">
        <w:rPr>
          <w:rFonts w:ascii="Times New Roman" w:hAnsi="Times New Roman" w:cs="Times New Roman"/>
          <w:i/>
          <w:iCs/>
          <w:kern w:val="0"/>
          <w:sz w:val="24"/>
          <w:szCs w:val="24"/>
        </w:rPr>
        <w:t xml:space="preserve"> in </w:t>
      </w:r>
      <w:proofErr w:type="spellStart"/>
      <w:r w:rsidRPr="0004178A">
        <w:rPr>
          <w:rFonts w:ascii="Times New Roman" w:hAnsi="Times New Roman" w:cs="Times New Roman"/>
          <w:i/>
          <w:iCs/>
          <w:kern w:val="0"/>
          <w:sz w:val="24"/>
          <w:szCs w:val="24"/>
        </w:rPr>
        <w:t>the</w:t>
      </w:r>
      <w:proofErr w:type="spellEnd"/>
      <w:r w:rsidRPr="0004178A">
        <w:rPr>
          <w:rFonts w:ascii="Times New Roman" w:hAnsi="Times New Roman" w:cs="Times New Roman"/>
          <w:i/>
          <w:iCs/>
          <w:kern w:val="0"/>
          <w:sz w:val="24"/>
          <w:szCs w:val="24"/>
        </w:rPr>
        <w:t xml:space="preserve"> 21st Century</w:t>
      </w:r>
      <w:r w:rsidRPr="0004178A">
        <w:rPr>
          <w:rFonts w:ascii="Times New Roman" w:hAnsi="Times New Roman" w:cs="Times New Roman"/>
          <w:kern w:val="0"/>
          <w:sz w:val="24"/>
          <w:szCs w:val="24"/>
        </w:rPr>
        <w:t xml:space="preserve">, </w:t>
      </w:r>
      <w:r w:rsidRPr="0004178A">
        <w:rPr>
          <w:rFonts w:ascii="Times New Roman" w:hAnsi="Times New Roman" w:cs="Times New Roman"/>
          <w:i/>
          <w:iCs/>
          <w:kern w:val="0"/>
          <w:sz w:val="24"/>
          <w:szCs w:val="24"/>
        </w:rPr>
        <w:t>4</w:t>
      </w:r>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Article</w:t>
      </w:r>
      <w:proofErr w:type="spellEnd"/>
      <w:r w:rsidRPr="0004178A">
        <w:rPr>
          <w:rFonts w:ascii="Times New Roman" w:hAnsi="Times New Roman" w:cs="Times New Roman"/>
          <w:kern w:val="0"/>
          <w:sz w:val="24"/>
          <w:szCs w:val="24"/>
        </w:rPr>
        <w:t xml:space="preserve"> 4. https://doi.org/10.18254/S207054760027295-1</w:t>
      </w:r>
    </w:p>
    <w:p w14:paraId="42641620" w14:textId="77777777" w:rsidR="00C818F8" w:rsidRPr="0004178A" w:rsidRDefault="00C818F8" w:rsidP="00CE5AE6">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proofErr w:type="spellStart"/>
      <w:r w:rsidRPr="0004178A">
        <w:rPr>
          <w:rFonts w:ascii="Times New Roman" w:hAnsi="Times New Roman" w:cs="Times New Roman"/>
          <w:kern w:val="0"/>
          <w:sz w:val="24"/>
          <w:szCs w:val="24"/>
        </w:rPr>
        <w:t>Netherlands</w:t>
      </w:r>
      <w:proofErr w:type="spellEnd"/>
      <w:r w:rsidRPr="0004178A">
        <w:rPr>
          <w:rFonts w:ascii="Times New Roman" w:hAnsi="Times New Roman" w:cs="Times New Roman"/>
          <w:kern w:val="0"/>
          <w:sz w:val="24"/>
          <w:szCs w:val="24"/>
        </w:rPr>
        <w:t xml:space="preserve"> </w:t>
      </w:r>
      <w:proofErr w:type="spellStart"/>
      <w:r w:rsidRPr="0004178A">
        <w:rPr>
          <w:rFonts w:ascii="Times New Roman" w:hAnsi="Times New Roman" w:cs="Times New Roman"/>
          <w:kern w:val="0"/>
          <w:sz w:val="24"/>
          <w:szCs w:val="24"/>
        </w:rPr>
        <w:t>Antilles</w:t>
      </w:r>
      <w:proofErr w:type="spellEnd"/>
      <w:r w:rsidRPr="0004178A">
        <w:rPr>
          <w:rFonts w:ascii="Times New Roman" w:hAnsi="Times New Roman" w:cs="Times New Roman"/>
          <w:kern w:val="0"/>
          <w:sz w:val="24"/>
          <w:szCs w:val="24"/>
        </w:rPr>
        <w:t xml:space="preserve">. (1983). </w:t>
      </w:r>
      <w:proofErr w:type="spellStart"/>
      <w:r w:rsidRPr="0004178A">
        <w:rPr>
          <w:rFonts w:ascii="Times New Roman" w:hAnsi="Times New Roman" w:cs="Times New Roman"/>
          <w:i/>
          <w:iCs/>
          <w:kern w:val="0"/>
          <w:sz w:val="24"/>
          <w:szCs w:val="24"/>
        </w:rPr>
        <w:t>Department</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of</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State</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Publication</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Background</w:t>
      </w:r>
      <w:proofErr w:type="spellEnd"/>
      <w:r w:rsidRPr="0004178A">
        <w:rPr>
          <w:rFonts w:ascii="Times New Roman" w:hAnsi="Times New Roman" w:cs="Times New Roman"/>
          <w:i/>
          <w:iCs/>
          <w:kern w:val="0"/>
          <w:sz w:val="24"/>
          <w:szCs w:val="24"/>
        </w:rPr>
        <w:t xml:space="preserve"> Notes Series</w:t>
      </w:r>
      <w:r w:rsidRPr="0004178A">
        <w:rPr>
          <w:rFonts w:ascii="Times New Roman" w:hAnsi="Times New Roman" w:cs="Times New Roman"/>
          <w:kern w:val="0"/>
          <w:sz w:val="24"/>
          <w:szCs w:val="24"/>
        </w:rPr>
        <w:t>. https://pubmed.ncbi.nlm.nih.gov/12178087/</w:t>
      </w:r>
    </w:p>
    <w:p w14:paraId="34D10834" w14:textId="4030849D" w:rsidR="00C818F8" w:rsidRDefault="00C818F8" w:rsidP="00CE5AE6">
      <w:pPr>
        <w:widowControl w:val="0"/>
        <w:autoSpaceDE w:val="0"/>
        <w:autoSpaceDN w:val="0"/>
        <w:adjustRightInd w:val="0"/>
        <w:spacing w:afterLines="200" w:after="480" w:line="240" w:lineRule="auto"/>
        <w:ind w:left="720" w:hanging="720"/>
        <w:jc w:val="both"/>
        <w:rPr>
          <w:rFonts w:ascii="Times New Roman" w:hAnsi="Times New Roman" w:cs="Times New Roman"/>
          <w:kern w:val="0"/>
          <w:sz w:val="24"/>
          <w:szCs w:val="24"/>
        </w:rPr>
      </w:pPr>
      <w:r w:rsidRPr="0004178A">
        <w:rPr>
          <w:rFonts w:ascii="Times New Roman" w:hAnsi="Times New Roman" w:cs="Times New Roman"/>
          <w:i/>
          <w:iCs/>
          <w:kern w:val="0"/>
          <w:sz w:val="24"/>
          <w:szCs w:val="24"/>
        </w:rPr>
        <w:t xml:space="preserve">[PDF] ABOUT THE DEFINITION OF OPPORTUNITIES AND CONDITIONS FOR IMPROVEMENT OF THE FINANCIAL RESOURCES MANAGEMENT OF THE STATE UKRAINE | </w:t>
      </w:r>
      <w:proofErr w:type="spellStart"/>
      <w:r w:rsidRPr="0004178A">
        <w:rPr>
          <w:rFonts w:ascii="Times New Roman" w:hAnsi="Times New Roman" w:cs="Times New Roman"/>
          <w:i/>
          <w:iCs/>
          <w:kern w:val="0"/>
          <w:sz w:val="24"/>
          <w:szCs w:val="24"/>
        </w:rPr>
        <w:t>Semantic</w:t>
      </w:r>
      <w:proofErr w:type="spellEnd"/>
      <w:r w:rsidRPr="0004178A">
        <w:rPr>
          <w:rFonts w:ascii="Times New Roman" w:hAnsi="Times New Roman" w:cs="Times New Roman"/>
          <w:i/>
          <w:iCs/>
          <w:kern w:val="0"/>
          <w:sz w:val="24"/>
          <w:szCs w:val="24"/>
        </w:rPr>
        <w:t xml:space="preserve"> </w:t>
      </w:r>
      <w:proofErr w:type="spellStart"/>
      <w:r w:rsidRPr="0004178A">
        <w:rPr>
          <w:rFonts w:ascii="Times New Roman" w:hAnsi="Times New Roman" w:cs="Times New Roman"/>
          <w:i/>
          <w:iCs/>
          <w:kern w:val="0"/>
          <w:sz w:val="24"/>
          <w:szCs w:val="24"/>
        </w:rPr>
        <w:t>Scholar</w:t>
      </w:r>
      <w:proofErr w:type="spellEnd"/>
      <w:r w:rsidRPr="0004178A">
        <w:rPr>
          <w:rFonts w:ascii="Times New Roman" w:hAnsi="Times New Roman" w:cs="Times New Roman"/>
          <w:kern w:val="0"/>
          <w:sz w:val="24"/>
          <w:szCs w:val="24"/>
        </w:rPr>
        <w:t>. (s. f.). Recuperado 11 de octubre de 2024, de https://www.semanticscholar.org/reader/700d41f914d3487d50eb8231231007211351ad33</w:t>
      </w:r>
    </w:p>
    <w:p w14:paraId="78242639" w14:textId="77777777" w:rsidR="00EE5A2D" w:rsidRDefault="00EE5A2D" w:rsidP="00CE5AE6">
      <w:pPr>
        <w:widowControl w:val="0"/>
        <w:autoSpaceDE w:val="0"/>
        <w:autoSpaceDN w:val="0"/>
        <w:adjustRightInd w:val="0"/>
        <w:spacing w:afterLines="200" w:after="480" w:line="240" w:lineRule="auto"/>
        <w:ind w:left="720" w:hanging="720"/>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Khandelwal</w:t>
      </w:r>
      <w:proofErr w:type="spellEnd"/>
      <w:r>
        <w:rPr>
          <w:rFonts w:ascii="Times New Roman" w:hAnsi="Times New Roman" w:cs="Times New Roman"/>
          <w:kern w:val="0"/>
          <w:sz w:val="24"/>
          <w:szCs w:val="24"/>
        </w:rPr>
        <w:t xml:space="preserve">, P., </w:t>
      </w:r>
      <w:proofErr w:type="spellStart"/>
      <w:r>
        <w:rPr>
          <w:rFonts w:ascii="Times New Roman" w:hAnsi="Times New Roman" w:cs="Times New Roman"/>
          <w:kern w:val="0"/>
          <w:sz w:val="24"/>
          <w:szCs w:val="24"/>
        </w:rPr>
        <w:t>Miyajima</w:t>
      </w:r>
      <w:proofErr w:type="spellEnd"/>
      <w:r>
        <w:rPr>
          <w:rFonts w:ascii="Times New Roman" w:hAnsi="Times New Roman" w:cs="Times New Roman"/>
          <w:kern w:val="0"/>
          <w:sz w:val="24"/>
          <w:szCs w:val="24"/>
        </w:rPr>
        <w:t xml:space="preserve">, K., &amp; Santos, A. (s. f.).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Impact</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Oil</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Prices</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on</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Banking</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System</w:t>
      </w:r>
      <w:proofErr w:type="spellEnd"/>
      <w:r>
        <w:rPr>
          <w:rFonts w:ascii="Times New Roman" w:hAnsi="Times New Roman" w:cs="Times New Roman"/>
          <w:i/>
          <w:iCs/>
          <w:kern w:val="0"/>
          <w:sz w:val="24"/>
          <w:szCs w:val="24"/>
        </w:rPr>
        <w:t xml:space="preserve"> in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GCC</w:t>
      </w:r>
      <w:r>
        <w:rPr>
          <w:rFonts w:ascii="Times New Roman" w:hAnsi="Times New Roman" w:cs="Times New Roman"/>
          <w:kern w:val="0"/>
          <w:sz w:val="24"/>
          <w:szCs w:val="24"/>
        </w:rPr>
        <w:t>.</w:t>
      </w:r>
    </w:p>
    <w:p w14:paraId="1DDB5457" w14:textId="77777777" w:rsidR="00EE5A2D" w:rsidRDefault="00EE5A2D" w:rsidP="00CE5AE6">
      <w:pPr>
        <w:widowControl w:val="0"/>
        <w:autoSpaceDE w:val="0"/>
        <w:autoSpaceDN w:val="0"/>
        <w:adjustRightInd w:val="0"/>
        <w:spacing w:afterLines="200" w:after="480" w:line="24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Stevens, P. (2018).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Role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Oil</w:t>
      </w:r>
      <w:proofErr w:type="spellEnd"/>
      <w:r>
        <w:rPr>
          <w:rFonts w:ascii="Times New Roman" w:hAnsi="Times New Roman" w:cs="Times New Roman"/>
          <w:kern w:val="0"/>
          <w:sz w:val="24"/>
          <w:szCs w:val="24"/>
        </w:rPr>
        <w:t xml:space="preserve"> and Gas in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Economic</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Development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Global </w:t>
      </w:r>
      <w:proofErr w:type="spellStart"/>
      <w:r>
        <w:rPr>
          <w:rFonts w:ascii="Times New Roman" w:hAnsi="Times New Roman" w:cs="Times New Roman"/>
          <w:kern w:val="0"/>
          <w:sz w:val="24"/>
          <w:szCs w:val="24"/>
        </w:rPr>
        <w:t>Economy</w:t>
      </w:r>
      <w:proofErr w:type="spellEnd"/>
      <w:r>
        <w:rPr>
          <w:rFonts w:ascii="Times New Roman" w:hAnsi="Times New Roman" w:cs="Times New Roman"/>
          <w:kern w:val="0"/>
          <w:sz w:val="24"/>
          <w:szCs w:val="24"/>
        </w:rPr>
        <w:t xml:space="preserve">. En T. Addison &amp; A. Roe (Eds.), </w:t>
      </w:r>
      <w:r>
        <w:rPr>
          <w:rFonts w:ascii="Times New Roman" w:hAnsi="Times New Roman" w:cs="Times New Roman"/>
          <w:i/>
          <w:iCs/>
          <w:kern w:val="0"/>
          <w:sz w:val="24"/>
          <w:szCs w:val="24"/>
        </w:rPr>
        <w:t xml:space="preserve">Extractive Industries: </w:t>
      </w:r>
      <w:proofErr w:type="spellStart"/>
      <w:r>
        <w:rPr>
          <w:rFonts w:ascii="Times New Roman" w:hAnsi="Times New Roman" w:cs="Times New Roman"/>
          <w:i/>
          <w:iCs/>
          <w:kern w:val="0"/>
          <w:sz w:val="24"/>
          <w:szCs w:val="24"/>
        </w:rPr>
        <w:t>The</w:t>
      </w:r>
      <w:proofErr w:type="spellEnd"/>
      <w:r>
        <w:rPr>
          <w:rFonts w:ascii="Times New Roman" w:hAnsi="Times New Roman" w:cs="Times New Roman"/>
          <w:i/>
          <w:iCs/>
          <w:kern w:val="0"/>
          <w:sz w:val="24"/>
          <w:szCs w:val="24"/>
        </w:rPr>
        <w:t xml:space="preserve"> Management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Resources</w:t>
      </w:r>
      <w:proofErr w:type="spellEnd"/>
      <w:r>
        <w:rPr>
          <w:rFonts w:ascii="Times New Roman" w:hAnsi="Times New Roman" w:cs="Times New Roman"/>
          <w:i/>
          <w:iCs/>
          <w:kern w:val="0"/>
          <w:sz w:val="24"/>
          <w:szCs w:val="24"/>
        </w:rPr>
        <w:t xml:space="preserve"> as a Driver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Sustainable</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Development</w:t>
      </w:r>
      <w:proofErr w:type="spellEnd"/>
      <w:r>
        <w:rPr>
          <w:rFonts w:ascii="Times New Roman" w:hAnsi="Times New Roman" w:cs="Times New Roman"/>
          <w:kern w:val="0"/>
          <w:sz w:val="24"/>
          <w:szCs w:val="24"/>
        </w:rPr>
        <w:t xml:space="preserve"> (p. 0). Oxford </w:t>
      </w:r>
      <w:proofErr w:type="spellStart"/>
      <w:r>
        <w:rPr>
          <w:rFonts w:ascii="Times New Roman" w:hAnsi="Times New Roman" w:cs="Times New Roman"/>
          <w:kern w:val="0"/>
          <w:sz w:val="24"/>
          <w:szCs w:val="24"/>
        </w:rPr>
        <w:t>University</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Press</w:t>
      </w:r>
      <w:proofErr w:type="spellEnd"/>
      <w:r>
        <w:rPr>
          <w:rFonts w:ascii="Times New Roman" w:hAnsi="Times New Roman" w:cs="Times New Roman"/>
          <w:kern w:val="0"/>
          <w:sz w:val="24"/>
          <w:szCs w:val="24"/>
        </w:rPr>
        <w:t>. https://doi.org/10.1093/oso/9780198817369.003.0004</w:t>
      </w:r>
    </w:p>
    <w:p w14:paraId="03BC8D53" w14:textId="3802109A" w:rsidR="00EE5A2D" w:rsidRPr="00C818F8" w:rsidRDefault="00EE5A2D" w:rsidP="00CE5AE6">
      <w:pPr>
        <w:widowControl w:val="0"/>
        <w:autoSpaceDE w:val="0"/>
        <w:autoSpaceDN w:val="0"/>
        <w:adjustRightInd w:val="0"/>
        <w:spacing w:afterLines="200" w:after="480" w:line="240" w:lineRule="auto"/>
        <w:ind w:left="720" w:hanging="720"/>
        <w:rPr>
          <w:rFonts w:ascii="Times New Roman" w:hAnsi="Times New Roman" w:cs="Times New Roman"/>
          <w:kern w:val="0"/>
          <w:sz w:val="24"/>
          <w:szCs w:val="24"/>
        </w:rPr>
      </w:pP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influence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of</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oil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prices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on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banking</w:t>
      </w:r>
      <w:proofErr w:type="spellEnd"/>
      <w:r>
        <w:rPr>
          <w:rFonts w:ascii="Times New Roman" w:hAnsi="Times New Roman" w:cs="Times New Roman"/>
          <w:kern w:val="0"/>
          <w:sz w:val="24"/>
          <w:szCs w:val="24"/>
        </w:rPr>
        <w:t xml:space="preserve"> sector in </w:t>
      </w:r>
      <w:proofErr w:type="spellStart"/>
      <w:r>
        <w:rPr>
          <w:rFonts w:ascii="Times New Roman" w:hAnsi="Times New Roman" w:cs="Times New Roman"/>
          <w:kern w:val="0"/>
          <w:sz w:val="24"/>
          <w:szCs w:val="24"/>
        </w:rPr>
        <w:t>oil-exporting</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economies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Is</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there</w:t>
      </w:r>
      <w:proofErr w:type="spellEnd"/>
      <w:r>
        <w:rPr>
          <w:rFonts w:ascii="Times New Roman" w:hAnsi="Times New Roman" w:cs="Times New Roman"/>
          <w:kern w:val="0"/>
          <w:sz w:val="24"/>
          <w:szCs w:val="24"/>
        </w:rPr>
        <w:t xml:space="preserve"> a </w:t>
      </w:r>
      <w:proofErr w:type="spellStart"/>
      <w:r>
        <w:rPr>
          <w:rFonts w:ascii="Times New Roman" w:hAnsi="Times New Roman" w:cs="Times New Roman"/>
          <w:kern w:val="0"/>
          <w:sz w:val="24"/>
          <w:szCs w:val="24"/>
        </w:rPr>
        <w:t>psychological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barrier</w:t>
      </w:r>
      <w:proofErr w:type="spellEnd"/>
      <w:r>
        <w:rPr>
          <w:rFonts w:ascii="Times New Roman" w:hAnsi="Times New Roman" w:cs="Times New Roman"/>
          <w:kern w:val="0"/>
          <w:sz w:val="24"/>
          <w:szCs w:val="24"/>
        </w:rPr>
        <w:t xml:space="preserve">? (2020). </w:t>
      </w:r>
      <w:r>
        <w:rPr>
          <w:rFonts w:ascii="Times New Roman" w:hAnsi="Times New Roman" w:cs="Times New Roman"/>
          <w:i/>
          <w:iCs/>
          <w:kern w:val="0"/>
          <w:sz w:val="24"/>
          <w:szCs w:val="24"/>
        </w:rPr>
        <w:t xml:space="preserve">International </w:t>
      </w:r>
      <w:proofErr w:type="spellStart"/>
      <w:r>
        <w:rPr>
          <w:rFonts w:ascii="Times New Roman" w:hAnsi="Times New Roman" w:cs="Times New Roman"/>
          <w:i/>
          <w:iCs/>
          <w:kern w:val="0"/>
          <w:sz w:val="24"/>
          <w:szCs w:val="24"/>
        </w:rPr>
        <w:t>Review</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of</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Financial</w:t>
      </w:r>
      <w:proofErr w:type="spellEnd"/>
      <w:r>
        <w:rPr>
          <w:rFonts w:ascii="Times New Roman" w:hAnsi="Times New Roman" w:cs="Times New Roman"/>
          <w:i/>
          <w:iCs/>
          <w:kern w:val="0"/>
          <w:sz w:val="24"/>
          <w:szCs w:val="24"/>
        </w:rPr>
        <w:t xml:space="preserve"> </w:t>
      </w:r>
      <w:proofErr w:type="spellStart"/>
      <w:r>
        <w:rPr>
          <w:rFonts w:ascii="Times New Roman" w:hAnsi="Times New Roman" w:cs="Times New Roman"/>
          <w:i/>
          <w:iCs/>
          <w:kern w:val="0"/>
          <w:sz w:val="24"/>
          <w:szCs w:val="24"/>
        </w:rPr>
        <w:t>Analysis</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69</w:t>
      </w:r>
      <w:r>
        <w:rPr>
          <w:rFonts w:ascii="Times New Roman" w:hAnsi="Times New Roman" w:cs="Times New Roman"/>
          <w:kern w:val="0"/>
          <w:sz w:val="24"/>
          <w:szCs w:val="24"/>
        </w:rPr>
        <w:t>, 101470. https://doi.org/10.1016/j.irfa.2020.101470</w:t>
      </w:r>
    </w:p>
    <w:sectPr w:rsidR="00EE5A2D" w:rsidRPr="00C818F8" w:rsidSect="00D33BC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38F02" w14:textId="77777777" w:rsidR="00BE49F3" w:rsidRDefault="00BE49F3" w:rsidP="000606A1">
      <w:pPr>
        <w:spacing w:after="0" w:line="240" w:lineRule="auto"/>
      </w:pPr>
      <w:r>
        <w:separator/>
      </w:r>
    </w:p>
  </w:endnote>
  <w:endnote w:type="continuationSeparator" w:id="0">
    <w:p w14:paraId="17D7A35D" w14:textId="77777777" w:rsidR="00BE49F3" w:rsidRDefault="00BE49F3" w:rsidP="0006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9CCC0" w14:textId="77777777" w:rsidR="00BE49F3" w:rsidRDefault="00BE49F3" w:rsidP="000606A1">
      <w:pPr>
        <w:spacing w:after="0" w:line="240" w:lineRule="auto"/>
      </w:pPr>
      <w:r>
        <w:separator/>
      </w:r>
    </w:p>
  </w:footnote>
  <w:footnote w:type="continuationSeparator" w:id="0">
    <w:p w14:paraId="1F83AC31" w14:textId="77777777" w:rsidR="00BE49F3" w:rsidRDefault="00BE49F3" w:rsidP="00060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C7072"/>
    <w:multiLevelType w:val="hybridMultilevel"/>
    <w:tmpl w:val="F4B800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78245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7D"/>
    <w:rsid w:val="00011D50"/>
    <w:rsid w:val="000606A1"/>
    <w:rsid w:val="00072979"/>
    <w:rsid w:val="000B43FD"/>
    <w:rsid w:val="000C3649"/>
    <w:rsid w:val="000E7947"/>
    <w:rsid w:val="00161DD7"/>
    <w:rsid w:val="00181F9B"/>
    <w:rsid w:val="001866FF"/>
    <w:rsid w:val="00194959"/>
    <w:rsid w:val="0020167D"/>
    <w:rsid w:val="00237A7C"/>
    <w:rsid w:val="0027772D"/>
    <w:rsid w:val="002F21BD"/>
    <w:rsid w:val="003112EE"/>
    <w:rsid w:val="00341F0A"/>
    <w:rsid w:val="00356939"/>
    <w:rsid w:val="003626DA"/>
    <w:rsid w:val="003C6C56"/>
    <w:rsid w:val="003D718B"/>
    <w:rsid w:val="003E65C2"/>
    <w:rsid w:val="00407ACC"/>
    <w:rsid w:val="0041584E"/>
    <w:rsid w:val="00502845"/>
    <w:rsid w:val="00504832"/>
    <w:rsid w:val="00555046"/>
    <w:rsid w:val="00592934"/>
    <w:rsid w:val="00596C89"/>
    <w:rsid w:val="0061111B"/>
    <w:rsid w:val="00627596"/>
    <w:rsid w:val="00675781"/>
    <w:rsid w:val="006E1EED"/>
    <w:rsid w:val="00741F5D"/>
    <w:rsid w:val="00742EB0"/>
    <w:rsid w:val="0074327E"/>
    <w:rsid w:val="00744F0D"/>
    <w:rsid w:val="007936C5"/>
    <w:rsid w:val="00794222"/>
    <w:rsid w:val="008E0E4F"/>
    <w:rsid w:val="00911434"/>
    <w:rsid w:val="00933B59"/>
    <w:rsid w:val="00996B48"/>
    <w:rsid w:val="009F17EE"/>
    <w:rsid w:val="00A745DB"/>
    <w:rsid w:val="00B46F8D"/>
    <w:rsid w:val="00BB50BD"/>
    <w:rsid w:val="00BE49F3"/>
    <w:rsid w:val="00C03B7D"/>
    <w:rsid w:val="00C5610D"/>
    <w:rsid w:val="00C818F8"/>
    <w:rsid w:val="00C852E9"/>
    <w:rsid w:val="00CA54E7"/>
    <w:rsid w:val="00CE5AE6"/>
    <w:rsid w:val="00D15533"/>
    <w:rsid w:val="00D33BC2"/>
    <w:rsid w:val="00DC7B58"/>
    <w:rsid w:val="00DF1D0D"/>
    <w:rsid w:val="00E72C3E"/>
    <w:rsid w:val="00E76D96"/>
    <w:rsid w:val="00EB3E1C"/>
    <w:rsid w:val="00EC06DF"/>
    <w:rsid w:val="00ED313E"/>
    <w:rsid w:val="00EE5A2D"/>
    <w:rsid w:val="00F13EAC"/>
    <w:rsid w:val="00F522ED"/>
    <w:rsid w:val="00FE4AA4"/>
    <w:rsid w:val="00FE7FB4"/>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4331"/>
  <w15:chartTrackingRefBased/>
  <w15:docId w15:val="{B4347352-AF8E-4D43-B74A-4EFB3D67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06A1"/>
    <w:pPr>
      <w:spacing w:after="0" w:line="240" w:lineRule="auto"/>
      <w:jc w:val="both"/>
      <w:outlineLvl w:val="0"/>
    </w:pPr>
    <w:rPr>
      <w:rFonts w:ascii="Times New Roman" w:hAnsi="Times New Roman" w:cs="Times New Roman"/>
      <w:b/>
      <w:bCs/>
      <w:sz w:val="32"/>
      <w:szCs w:val="32"/>
    </w:rPr>
  </w:style>
  <w:style w:type="paragraph" w:styleId="Ttulo2">
    <w:name w:val="heading 2"/>
    <w:basedOn w:val="Normal"/>
    <w:next w:val="Normal"/>
    <w:link w:val="Ttulo2Car"/>
    <w:uiPriority w:val="9"/>
    <w:unhideWhenUsed/>
    <w:qFormat/>
    <w:rsid w:val="000606A1"/>
    <w:pPr>
      <w:spacing w:after="0" w:line="240" w:lineRule="auto"/>
      <w:jc w:val="both"/>
      <w:outlineLvl w:val="1"/>
    </w:pPr>
    <w:rPr>
      <w:rFonts w:ascii="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rsid w:val="00744F0D"/>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606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06A1"/>
  </w:style>
  <w:style w:type="paragraph" w:styleId="Piedepgina">
    <w:name w:val="footer"/>
    <w:basedOn w:val="Normal"/>
    <w:link w:val="PiedepginaCar"/>
    <w:uiPriority w:val="99"/>
    <w:unhideWhenUsed/>
    <w:rsid w:val="000606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06A1"/>
  </w:style>
  <w:style w:type="character" w:customStyle="1" w:styleId="Ttulo1Car">
    <w:name w:val="Título 1 Car"/>
    <w:basedOn w:val="Fuentedeprrafopredeter"/>
    <w:link w:val="Ttulo1"/>
    <w:uiPriority w:val="9"/>
    <w:rsid w:val="000606A1"/>
    <w:rPr>
      <w:rFonts w:ascii="Times New Roman" w:hAnsi="Times New Roman" w:cs="Times New Roman"/>
      <w:b/>
      <w:bCs/>
      <w:sz w:val="32"/>
      <w:szCs w:val="32"/>
    </w:rPr>
  </w:style>
  <w:style w:type="character" w:customStyle="1" w:styleId="Ttulo2Car">
    <w:name w:val="Título 2 Car"/>
    <w:basedOn w:val="Fuentedeprrafopredeter"/>
    <w:link w:val="Ttulo2"/>
    <w:uiPriority w:val="9"/>
    <w:rsid w:val="000606A1"/>
    <w:rPr>
      <w:rFonts w:ascii="Times New Roman" w:hAnsi="Times New Roman" w:cs="Times New Roman"/>
      <w:b/>
      <w:bCs/>
      <w:sz w:val="24"/>
      <w:szCs w:val="24"/>
    </w:rPr>
  </w:style>
  <w:style w:type="character" w:styleId="Textodelmarcadordeposicin">
    <w:name w:val="Placeholder Text"/>
    <w:basedOn w:val="Fuentedeprrafopredeter"/>
    <w:uiPriority w:val="99"/>
    <w:semiHidden/>
    <w:rsid w:val="00742EB0"/>
    <w:rPr>
      <w:color w:val="666666"/>
    </w:rPr>
  </w:style>
  <w:style w:type="paragraph" w:styleId="Prrafodelista">
    <w:name w:val="List Paragraph"/>
    <w:basedOn w:val="Normal"/>
    <w:uiPriority w:val="34"/>
    <w:qFormat/>
    <w:rsid w:val="00E72C3E"/>
    <w:pPr>
      <w:ind w:left="720"/>
      <w:contextualSpacing/>
    </w:pPr>
  </w:style>
  <w:style w:type="character" w:styleId="Hipervnculo">
    <w:name w:val="Hyperlink"/>
    <w:basedOn w:val="Fuentedeprrafopredeter"/>
    <w:uiPriority w:val="99"/>
    <w:unhideWhenUsed/>
    <w:rsid w:val="00EE5A2D"/>
    <w:rPr>
      <w:color w:val="0563C1" w:themeColor="hyperlink"/>
      <w:u w:val="single"/>
    </w:rPr>
  </w:style>
  <w:style w:type="character" w:styleId="Mencinsinresolver">
    <w:name w:val="Unresolved Mention"/>
    <w:basedOn w:val="Fuentedeprrafopredeter"/>
    <w:uiPriority w:val="99"/>
    <w:semiHidden/>
    <w:unhideWhenUsed/>
    <w:rsid w:val="00EE5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lRosario20/SECTOR_PETROLER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1507</Words>
  <Characters>8293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 Rosario</dc:creator>
  <cp:keywords/>
  <dc:description/>
  <cp:lastModifiedBy>Alan Del Rosario</cp:lastModifiedBy>
  <cp:revision>19</cp:revision>
  <cp:lastPrinted>2024-10-15T19:07:00Z</cp:lastPrinted>
  <dcterms:created xsi:type="dcterms:W3CDTF">2024-10-15T11:23:00Z</dcterms:created>
  <dcterms:modified xsi:type="dcterms:W3CDTF">2024-10-17T19:52:00Z</dcterms:modified>
</cp:coreProperties>
</file>