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7A18B">
      <w:pPr>
        <w:jc w:val="center"/>
        <w:rPr>
          <w:rFonts w:hint="default" w:ascii="Arial" w:hAnsi="Arial" w:cs="Arial"/>
          <w:b/>
          <w:bCs/>
          <w:color w:val="17375E" w:themeColor="text2" w:themeShade="BF"/>
          <w:lang w:val="es-EC"/>
        </w:rPr>
      </w:pPr>
      <w:r>
        <w:br w:type="textWrapping"/>
      </w:r>
      <w:r>
        <w:rPr>
          <w:rFonts w:hint="default" w:ascii="Arial" w:hAnsi="Arial" w:cs="Arial"/>
          <w:b/>
          <w:bCs/>
          <w:color w:val="17375E" w:themeColor="text2" w:themeShade="BF"/>
        </w:rPr>
        <w:t>CARRERA SOFTWARE &amp; SISTEMAS</w:t>
      </w:r>
    </w:p>
    <w:p w14:paraId="1171CC40">
      <w:pPr>
        <w:jc w:val="both"/>
        <w:rPr>
          <w:rFonts w:hint="default" w:ascii="Times New Roman" w:hAnsi="Times New Roman" w:cs="Times New Roman"/>
        </w:rPr>
      </w:pPr>
      <w:r>
        <w:br w:type="textWrapping"/>
      </w:r>
      <w:r>
        <w:rPr>
          <w:rFonts w:hint="default" w:ascii="Times New Roman" w:hAnsi="Times New Roman" w:cs="Times New Roman"/>
        </w:rPr>
        <w:t xml:space="preserve">Guaranda, </w:t>
      </w:r>
      <w:r>
        <w:rPr>
          <w:rFonts w:hint="default" w:ascii="Times New Roman" w:hAnsi="Times New Roman" w:cs="Times New Roman"/>
          <w:lang w:val="es-EC"/>
        </w:rPr>
        <w:t>21</w:t>
      </w:r>
      <w:r>
        <w:rPr>
          <w:rFonts w:hint="default" w:ascii="Times New Roman" w:hAnsi="Times New Roman" w:cs="Times New Roman"/>
        </w:rPr>
        <w:t xml:space="preserve"> de </w:t>
      </w:r>
      <w:r>
        <w:rPr>
          <w:rFonts w:hint="default" w:ascii="Times New Roman" w:hAnsi="Times New Roman" w:cs="Times New Roman"/>
          <w:lang w:val="es-EC"/>
        </w:rPr>
        <w:t>Agosto</w:t>
      </w:r>
      <w:r>
        <w:rPr>
          <w:rFonts w:hint="default" w:ascii="Times New Roman" w:hAnsi="Times New Roman" w:cs="Times New Roman"/>
        </w:rPr>
        <w:t xml:space="preserve"> del 2025</w:t>
      </w:r>
    </w:p>
    <w:p w14:paraId="4293C99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Magíster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María Gabriela Salas Farías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ADMINISTRADORA (E) CNEL EP UNIDAD DE NEGOCIO BOLÍVAR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Presente.</w:t>
      </w:r>
    </w:p>
    <w:p w14:paraId="7B599470">
      <w:pPr>
        <w:jc w:val="both"/>
        <w:rPr>
          <w:rFonts w:hint="default" w:ascii="Times New Roman" w:hAnsi="Times New Roman" w:cs="Times New Roman"/>
          <w:lang w:val="es-EC"/>
        </w:rPr>
      </w:pPr>
      <w:r>
        <w:rPr>
          <w:rFonts w:hint="default" w:ascii="Times New Roman" w:hAnsi="Times New Roman" w:cs="Times New Roman"/>
        </w:rPr>
        <w:t>De mi consideración: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Luego de expresarle un cordial saludo, me permito solicitar a usted que los señores </w:t>
      </w:r>
      <w:r>
        <w:rPr>
          <w:rFonts w:hint="default" w:ascii="Times New Roman" w:hAnsi="Times New Roman" w:cs="Times New Roman"/>
          <w:lang w:val="es-EC"/>
        </w:rPr>
        <w:t>D</w:t>
      </w:r>
      <w:r>
        <w:rPr>
          <w:rFonts w:hint="default" w:ascii="Times New Roman" w:hAnsi="Times New Roman" w:cs="Times New Roman"/>
        </w:rPr>
        <w:t xml:space="preserve">e la Cadena Real Víctor </w:t>
      </w:r>
      <w:r>
        <w:rPr>
          <w:rFonts w:hint="default" w:ascii="Times New Roman" w:hAnsi="Times New Roman" w:cs="Times New Roman"/>
          <w:lang w:val="es-EC"/>
        </w:rPr>
        <w:t>Adrian</w:t>
      </w:r>
      <w:r>
        <w:rPr>
          <w:rFonts w:hint="default" w:ascii="Times New Roman" w:hAnsi="Times New Roman" w:cs="Times New Roman"/>
        </w:rPr>
        <w:t xml:space="preserve"> con cédula de identidad 0202480059 y Yauqui Chimbo Jason Fernando con cédula de identidad 2300550411, estudiantes de la carrera de Software, </w:t>
      </w:r>
      <w:r>
        <w:rPr>
          <w:rFonts w:hint="default" w:ascii="Times New Roman" w:hAnsi="Times New Roman" w:cs="Times New Roman"/>
          <w:lang w:val="es-EC"/>
        </w:rPr>
        <w:t xml:space="preserve">realicen su proyecto de titulación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s-EC"/>
          <w14:textFill>
            <w14:solidFill>
              <w14:schemeClr w14:val="tx1"/>
            </w14:solidFill>
          </w14:textFill>
        </w:rPr>
        <w:t>“Sistema Web para Control de Tramites de Extensiones de Red y FERUM en CNEL Bolívar”</w:t>
      </w:r>
      <w:r>
        <w:rPr>
          <w:rFonts w:hint="default" w:ascii="Times New Roman" w:hAnsi="Times New Roman" w:cs="Times New Roman"/>
          <w:lang w:val="es-EC"/>
        </w:rPr>
        <w:t xml:space="preserve"> en las instalaciones de CNEL EP Unidad de Negocio Bolívar, cuyo objetivo principal es automatizar y optimizar el registro, seguimiento y control de tramites del tema especificado, en beneficio de la corporación.</w:t>
      </w:r>
    </w:p>
    <w:p w14:paraId="643C4E12">
      <w:pPr>
        <w:jc w:val="both"/>
        <w:rPr>
          <w:rFonts w:hint="default" w:ascii="Times New Roman" w:hAnsi="Times New Roman" w:cs="Times New Roman"/>
          <w:lang w:val="es-EC"/>
        </w:rPr>
      </w:pPr>
      <w:r>
        <w:rPr>
          <w:rFonts w:hint="default" w:ascii="Times New Roman" w:hAnsi="Times New Roman" w:cs="Times New Roman"/>
          <w:lang w:val="es-EC"/>
        </w:rPr>
        <w:t>El proyecto sera desarrollado bajo mi tutoría académica, cumpliendo y respetando las normativas internas de la institución.</w:t>
      </w:r>
    </w:p>
    <w:p w14:paraId="7E45CD2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Esperando que esta solicitud sea favorablemente aceptada, me despido de usted.</w:t>
      </w:r>
      <w:r>
        <w:rPr>
          <w:rFonts w:hint="default" w:ascii="Times New Roman" w:hAnsi="Times New Roman" w:cs="Times New Roman"/>
        </w:rPr>
        <w:br w:type="textWrapping"/>
      </w:r>
    </w:p>
    <w:p w14:paraId="2BAE0362">
      <w:pPr>
        <w:jc w:val="both"/>
        <w:rPr>
          <w:rFonts w:hint="default" w:ascii="Times New Roman" w:hAnsi="Times New Roman" w:cs="Times New Roman"/>
        </w:rPr>
      </w:pPr>
      <w:bookmarkStart w:id="0" w:name="_GoBack"/>
      <w:bookmarkEnd w:id="0"/>
    </w:p>
    <w:p w14:paraId="53DB7B77">
      <w:pPr>
        <w:rPr>
          <w:rFonts w:hint="default" w:ascii="Times New Roman" w:hAnsi="Times New Roman" w:cs="Times New Roman"/>
        </w:rPr>
      </w:pPr>
    </w:p>
    <w:p w14:paraId="6B35C2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Atentamente,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Ing. </w:t>
      </w:r>
      <w:r>
        <w:rPr>
          <w:rFonts w:hint="default" w:ascii="Times New Roman" w:hAnsi="Times New Roman" w:cs="Times New Roman"/>
          <w:lang w:val="es-EC"/>
        </w:rPr>
        <w:t>Galuth Irene García Camacho</w:t>
      </w:r>
      <w:r>
        <w:rPr>
          <w:rFonts w:hint="default" w:ascii="Times New Roman" w:hAnsi="Times New Roman" w:cs="Times New Roman"/>
        </w:rPr>
        <w:br w:type="textWrapping"/>
      </w:r>
    </w:p>
    <w:p w14:paraId="2D824A33">
      <w:r>
        <w:br w:type="textWrapping"/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mdtSymbols">
    <w:panose1 w:val="02000500000000020004"/>
    <w:charset w:val="00"/>
    <w:family w:val="auto"/>
    <w:pitch w:val="default"/>
    <w:sig w:usb0="00000001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B1C47">
    <w:pPr>
      <w:pStyle w:val="31"/>
      <w:rPr>
        <w:rFonts w:hint="default" w:cs="Arial Unicode MS" w:asciiTheme="majorAscii" w:hAnsiTheme="majorAscii" w:eastAsiaTheme="minorEastAsia"/>
        <w:sz w:val="20"/>
        <w:szCs w:val="20"/>
      </w:rPr>
    </w:pPr>
    <w:r>
      <w:rPr>
        <w:rFonts w:hint="default" w:cs="Arial Unicode MS" w:asciiTheme="majorAscii" w:hAnsiTheme="majorAscii" w:eastAsiaTheme="minorEastAsia"/>
        <w:b/>
        <w:bCs/>
        <w:color w:val="1F497D" w:themeColor="text2"/>
        <w:sz w:val="20"/>
        <w:szCs w:val="20"/>
        <w14:textFill>
          <w14:solidFill>
            <w14:schemeClr w14:val="tx2"/>
          </w14:solidFill>
        </w14:textFill>
      </w:rPr>
      <w:t>Dirección: Av. Ernesto Che Guevara y Gabriel Secaira</w:t>
    </w:r>
    <w:r>
      <w:rPr>
        <w:rFonts w:hint="default" w:cs="Arial Unicode MS" w:asciiTheme="majorAscii" w:hAnsiTheme="majorAscii" w:eastAsiaTheme="minorEastAsia"/>
        <w:b/>
        <w:bCs/>
        <w:color w:val="1F497D" w:themeColor="text2"/>
        <w:sz w:val="20"/>
        <w:szCs w:val="20"/>
        <w14:textFill>
          <w14:solidFill>
            <w14:schemeClr w14:val="tx2"/>
          </w14:solidFill>
        </w14:textFill>
      </w:rPr>
      <w:br w:type="textWrapping"/>
    </w:r>
    <w:r>
      <w:rPr>
        <w:rFonts w:hint="default" w:cs="Arial Unicode MS" w:asciiTheme="majorAscii" w:hAnsiTheme="majorAscii" w:eastAsiaTheme="minorEastAsia"/>
        <w:b/>
        <w:bCs/>
        <w:color w:val="1F497D" w:themeColor="text2"/>
        <w:sz w:val="20"/>
        <w:szCs w:val="20"/>
        <w14:textFill>
          <w14:solidFill>
            <w14:schemeClr w14:val="tx2"/>
          </w14:solidFill>
        </w14:textFill>
      </w:rPr>
      <w:t>Guaranda-Ecuador</w:t>
    </w:r>
    <w:r>
      <w:rPr>
        <w:rFonts w:hint="default" w:cs="Arial Unicode MS" w:asciiTheme="majorAscii" w:hAnsiTheme="majorAscii" w:eastAsiaTheme="minorEastAsia"/>
        <w:b/>
        <w:bCs/>
        <w:color w:val="1F497D" w:themeColor="text2"/>
        <w:sz w:val="20"/>
        <w:szCs w:val="20"/>
        <w14:textFill>
          <w14:solidFill>
            <w14:schemeClr w14:val="tx2"/>
          </w14:solidFill>
        </w14:textFill>
      </w:rPr>
      <w:br w:type="textWrapping"/>
    </w:r>
    <w:r>
      <w:rPr>
        <w:rFonts w:hint="default" w:cs="Arial Unicode MS" w:asciiTheme="majorAscii" w:hAnsiTheme="majorAscii" w:eastAsiaTheme="minorEastAsia"/>
        <w:b/>
        <w:bCs/>
        <w:color w:val="1F497D" w:themeColor="text2"/>
        <w:sz w:val="20"/>
        <w:szCs w:val="20"/>
        <w14:textFill>
          <w14:solidFill>
            <w14:schemeClr w14:val="tx2"/>
          </w14:solidFill>
        </w14:textFill>
      </w:rPr>
      <w:t>Teléfono: (593) 3220 6059</w:t>
    </w:r>
    <w:r>
      <w:rPr>
        <w:rFonts w:hint="default" w:cs="Arial Unicode MS" w:asciiTheme="majorAscii" w:hAnsiTheme="majorAscii" w:eastAsiaTheme="minorEastAsia"/>
        <w:sz w:val="20"/>
        <w:szCs w:val="20"/>
      </w:rPr>
      <w:br w:type="textWrapping"/>
    </w:r>
    <w:r>
      <w:rPr>
        <w:rFonts w:hint="default" w:cs="Arial Unicode MS" w:asciiTheme="majorAscii" w:hAnsiTheme="majorAscii" w:eastAsiaTheme="minorEastAsia"/>
        <w:b/>
        <w:bCs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>www.ueb.edu.ec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262C8">
    <w:pPr>
      <w:pStyle w:val="23"/>
      <w:wordWrap w:val="0"/>
      <w:jc w:val="right"/>
      <w:rPr>
        <w:rFonts w:hint="default" w:ascii="Calibri" w:hAnsi="Calibri" w:cs="Calibri"/>
        <w:b/>
        <w:bCs/>
        <w:color w:val="17375E" w:themeColor="text2" w:themeShade="BF"/>
        <w:sz w:val="20"/>
        <w:szCs w:val="20"/>
        <w:lang w:val="es-EC"/>
      </w:rPr>
    </w:pPr>
    <w:r>
      <w:rPr>
        <w:rFonts w:ascii="SimSun" w:hAnsi="SimSun" w:eastAsia="SimSun" w:cs="SimSun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-108585</wp:posOffset>
          </wp:positionH>
          <wp:positionV relativeFrom="paragraph">
            <wp:posOffset>-6350</wp:posOffset>
          </wp:positionV>
          <wp:extent cx="1147445" cy="654685"/>
          <wp:effectExtent l="0" t="0" r="0" b="635"/>
          <wp:wrapTopAndBottom/>
          <wp:docPr id="1" name="Imagen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7445" cy="65468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default"/>
        <w:lang w:val="es-EC"/>
      </w:rPr>
      <w:t xml:space="preserve"> </w:t>
    </w:r>
    <w:r>
      <w:rPr>
        <w:rFonts w:hint="default"/>
        <w:color w:val="17375E" w:themeColor="text2" w:themeShade="BF"/>
        <w:lang w:val="es-EC"/>
      </w:rPr>
      <w:t xml:space="preserve"> </w:t>
    </w:r>
    <w:r>
      <w:rPr>
        <w:rFonts w:hint="default" w:ascii="Calibri" w:hAnsi="Calibri" w:cs="Calibri"/>
        <w:b/>
        <w:bCs/>
        <w:color w:val="17375E" w:themeColor="text2" w:themeShade="BF"/>
        <w:sz w:val="20"/>
        <w:szCs w:val="20"/>
        <w:lang w:val="es-EC"/>
      </w:rPr>
      <w:t>FACULTAD DE CIENCIAS</w:t>
    </w:r>
  </w:p>
  <w:p w14:paraId="59EF925D">
    <w:pPr>
      <w:pStyle w:val="23"/>
      <w:wordWrap/>
      <w:jc w:val="right"/>
      <w:rPr>
        <w:rFonts w:hint="default" w:ascii="Calibri" w:hAnsi="Calibri" w:cs="Calibri"/>
        <w:b/>
        <w:bCs/>
        <w:color w:val="17375E" w:themeColor="text2" w:themeShade="BF"/>
        <w:sz w:val="20"/>
        <w:szCs w:val="20"/>
        <w:lang w:val="es-EC"/>
      </w:rPr>
    </w:pPr>
    <w:r>
      <w:rPr>
        <w:rFonts w:hint="default" w:ascii="Calibri" w:hAnsi="Calibri" w:cs="Calibri"/>
        <w:b/>
        <w:bCs/>
        <w:color w:val="17375E" w:themeColor="text2" w:themeShade="BF"/>
        <w:sz w:val="20"/>
        <w:szCs w:val="20"/>
        <w:lang w:val="es-EC"/>
      </w:rPr>
      <w:t>ADMINISTRATIVAS,</w:t>
    </w:r>
  </w:p>
  <w:p w14:paraId="79B8B84E">
    <w:pPr>
      <w:pStyle w:val="23"/>
      <w:wordWrap w:val="0"/>
      <w:jc w:val="right"/>
      <w:rPr>
        <w:rFonts w:hint="default" w:ascii="Calibri" w:hAnsi="Calibri" w:cs="Calibri"/>
        <w:b/>
        <w:bCs/>
        <w:color w:val="17375E" w:themeColor="text2" w:themeShade="BF"/>
        <w:sz w:val="20"/>
        <w:szCs w:val="20"/>
        <w:lang w:val="es-EC"/>
      </w:rPr>
    </w:pPr>
    <w:r>
      <w:rPr>
        <w:rFonts w:hint="default" w:ascii="Calibri" w:hAnsi="Calibri" w:cs="Calibri"/>
        <w:b/>
        <w:bCs/>
        <w:color w:val="17375E" w:themeColor="text2" w:themeShade="BF"/>
        <w:sz w:val="20"/>
        <w:szCs w:val="20"/>
        <w:lang w:val="es-EC"/>
      </w:rPr>
      <w:t xml:space="preserve">GESTION EMPRESARIAL </w:t>
    </w:r>
  </w:p>
  <w:p w14:paraId="07813DA5">
    <w:pPr>
      <w:pStyle w:val="23"/>
      <w:wordWrap w:val="0"/>
      <w:jc w:val="right"/>
      <w:rPr>
        <w:rFonts w:hint="default"/>
        <w:lang w:val="es-EC"/>
      </w:rPr>
    </w:pPr>
    <w:r>
      <w:rPr>
        <w:rFonts w:hint="default" w:ascii="Calibri" w:hAnsi="Calibri" w:cs="Calibri"/>
        <w:b/>
        <w:bCs/>
        <w:color w:val="17375E" w:themeColor="text2" w:themeShade="BF"/>
        <w:sz w:val="20"/>
        <w:szCs w:val="20"/>
        <w:lang w:val="es-EC"/>
      </w:rPr>
      <w:t>E INFORMATICA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BD7530"/>
    <w:rsid w:val="5B08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865</Characters>
  <Lines>0</Lines>
  <Paragraphs>0</Paragraphs>
  <TotalTime>32</TotalTime>
  <ScaleCrop>false</ScaleCrop>
  <LinksUpToDate>false</LinksUpToDate>
  <CharactersWithSpaces>1007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Adrian</cp:lastModifiedBy>
  <dcterms:modified xsi:type="dcterms:W3CDTF">2025-08-20T23:55:59Z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400895B1C16741999554E541FBB6FBC1_13</vt:lpwstr>
  </property>
</Properties>
</file>