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A2 (TEMPLATE) — Trame Opérationnelle - Saisie Directe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Fiche &amp; Compte-Rendu de Réunion (Trame Opérationnelle)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1. CADRAGE DE LA RÉUNION (À REMPLIR EN DÉBUT DE SÉANCE)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Sujet / Intitulé de la Réunion</w:t>
            </w:r>
          </w:p>
        </w:tc>
        <w:tc>
          <w:tcPr>
            <w:tcW w:type="dxa" w:w="175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 &amp; Heure</w:t>
            </w:r>
          </w:p>
        </w:tc>
        <w:tc>
          <w:tcPr>
            <w:tcW w:type="dxa" w:w="175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Lieu / Visioconférence</w:t>
            </w:r>
          </w:p>
        </w:tc>
        <w:tc>
          <w:tcPr>
            <w:tcW w:type="dxa" w:w="175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Type de Réunion</w:t>
            </w:r>
          </w:p>
        </w:tc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Présents (Nom &amp; Service)</w:t>
            </w:r>
          </w:p>
        </w:tc>
        <w:tc>
          <w:tcPr>
            <w:tcW w:type="dxa" w:w="175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But Principal Attendu</w:t>
            </w:r>
          </w:p>
        </w:tc>
      </w:tr>
      <w:tr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Revue de Lancement Affaire ALFA</w:t>
            </w:r>
          </w:p>
        </w:tc>
        <w:tc>
          <w:tcPr>
            <w:tcW w:type="dxa" w:w="175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16/02/2026 à 10h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Siège Client / Teams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☑ Client  ☐ Interne  ☐ Chantier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M. Dupont (Acheteur), M. Delacour (Chef projet)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Valider les plans 3D et le planning de livraison</w:t>
            </w:r>
          </w:p>
        </w:tc>
      </w:tr>
      <w:tr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de la réunion]</w:t>
            </w:r>
          </w:p>
        </w:tc>
        <w:tc>
          <w:tcPr>
            <w:tcW w:type="dxa" w:w="175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 &amp; Heure]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[Lieu / Teams]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☐ Client  ☐ Interne  ☐ Chantier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[Liste des présents]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[Objectif principal attendu]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2. RELEVÉ DES DÉCISIONS ET PLAN D'ACTION (CONNECTÉ À L'OUTIL A1)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tcW w:w="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1502"/>
            <w:tcW w:w="2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Sujet / Décision Retenue</w:t>
            </w:r>
          </w:p>
        </w:tc>
        <w:tc>
          <w:tcPr>
            <w:tcW w:type="dxa" w:w="1502"/>
            <w:tcW w:w="2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Concrète à Réaliser</w:t>
            </w:r>
          </w:p>
        </w:tc>
        <w:tc>
          <w:tcPr>
            <w:tcW w:type="dxa" w:w="15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Qui s'en occupe ?</w:t>
            </w:r>
          </w:p>
        </w:tc>
        <w:tc>
          <w:tcPr>
            <w:tcW w:type="dxa" w:w="1502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 Limite</w:t>
            </w:r>
          </w:p>
        </w:tc>
        <w:tc>
          <w:tcPr>
            <w:tcW w:type="dxa" w:w="150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Alignée SMART (Outil A1)</w:t>
            </w:r>
          </w:p>
        </w:tc>
        <w:tc>
          <w:tcPr>
            <w:tcW w:type="dxa" w:w="150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</w:tr>
      <w:tr>
        <w:tc>
          <w:tcPr>
            <w:tcW w:type="dxa" w:w="1502"/>
            <w:tcW w:w="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02"/>
            <w:tcW w:w="2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Modification nuance inox validée en Inox 316L</w:t>
            </w:r>
          </w:p>
        </w:tc>
        <w:tc>
          <w:tcPr>
            <w:tcW w:type="dxa" w:w="1502"/>
            <w:tcW w:w="2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Mettre à jour le plan 3D Indice B et la nomenclature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Jean (Bureau d'études)</w:t>
            </w:r>
          </w:p>
        </w:tc>
        <w:tc>
          <w:tcPr>
            <w:tcW w:type="dxa" w:w="150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18/02/2026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 avec Outil A1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En cours</w:t>
            </w:r>
          </w:p>
        </w:tc>
      </w:tr>
      <w:tr>
        <w:tc>
          <w:tcPr>
            <w:tcW w:type="dxa" w:w="1502"/>
            <w:tcW w:w="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502"/>
            <w:tcW w:w="2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Livraison partielle du lot 1 acceptée au 15/03</w:t>
            </w:r>
          </w:p>
        </w:tc>
        <w:tc>
          <w:tcPr>
            <w:tcW w:type="dxa" w:w="1502"/>
            <w:tcW w:w="2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Confirmer le planning avec le transporteur express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Sophie (Logistique)</w:t>
            </w:r>
          </w:p>
        </w:tc>
        <w:tc>
          <w:tcPr>
            <w:tcW w:type="dxa" w:w="150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20/02/2026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 avec Outil A1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Fait</w:t>
            </w:r>
          </w:p>
        </w:tc>
      </w:tr>
      <w:tr>
        <w:tc>
          <w:tcPr>
            <w:tcW w:type="dxa" w:w="1502"/>
            <w:tcW w:w="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502"/>
            <w:tcW w:w="2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Acompte de 30% débloqué par le client</w:t>
            </w:r>
          </w:p>
        </w:tc>
        <w:tc>
          <w:tcPr>
            <w:tcW w:type="dxa" w:w="1502"/>
            <w:tcW w:w="2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Transmettre le RIB et vérifier le virement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Comptabilité</w:t>
            </w:r>
          </w:p>
        </w:tc>
        <w:tc>
          <w:tcPr>
            <w:tcW w:type="dxa" w:w="150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17/02/2026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☐ À formaliser en A1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Fait</w:t>
            </w:r>
          </w:p>
        </w:tc>
      </w:tr>
      <w:tr>
        <w:tc>
          <w:tcPr>
            <w:tcW w:type="dxa" w:w="1502"/>
            <w:tcW w:w="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[N°]</w:t>
            </w:r>
          </w:p>
        </w:tc>
        <w:tc>
          <w:tcPr>
            <w:tcW w:type="dxa" w:w="1502"/>
            <w:tcW w:w="2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[Décision / Arbitrage]</w:t>
            </w:r>
          </w:p>
        </w:tc>
        <w:tc>
          <w:tcPr>
            <w:tcW w:type="dxa" w:w="1502"/>
            <w:tcW w:w="2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concrète de suivi]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[Responsable]</w:t>
            </w:r>
          </w:p>
        </w:tc>
        <w:tc>
          <w:tcPr>
            <w:tcW w:type="dxa" w:w="150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[Échéance]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☐ Utiliser l'Outil A1 si complexe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[À faire/En cours/Fait]</w:t>
            </w:r>
          </w:p>
        </w:tc>
      </w:tr>
      <w:tr>
        <w:tc>
          <w:tcPr>
            <w:tcW w:type="dxa" w:w="1502"/>
            <w:tcW w:w="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[N°]</w:t>
            </w:r>
          </w:p>
        </w:tc>
        <w:tc>
          <w:tcPr>
            <w:tcW w:type="dxa" w:w="1502"/>
            <w:tcW w:w="2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[Décision / Arbitrage]</w:t>
            </w:r>
          </w:p>
        </w:tc>
        <w:tc>
          <w:tcPr>
            <w:tcW w:type="dxa" w:w="1502"/>
            <w:tcW w:w="2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concrète de suivi]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[Responsable]</w:t>
            </w:r>
          </w:p>
        </w:tc>
        <w:tc>
          <w:tcPr>
            <w:tcW w:type="dxa" w:w="150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[Échéance]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☐ Utiliser l'Outil A1 si complexe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[À faire/En cours/Fait]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3. MODÈLE D'EMAIL DE DIFFUSION SOUS 24H (À COPIER-COLLER DANS VOTRE MESSAGERIE)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7"/>
              </w:rPr>
              <w:t xml:space="preserve">Objet du message : </w:t>
            </w:r>
            <w:r>
              <w:rPr>
                <w:rFonts w:ascii="Arial" w:hAnsi="Arial"/>
                <w:sz w:val="17"/>
              </w:rPr>
              <w:t>[Compte-Rendu] Réunion du [Date] — [Sujet de la Réunion]</w:t>
              <w:br/>
              <w:br/>
            </w:r>
            <w:r>
              <w:rPr>
                <w:rFonts w:ascii="Arial" w:hAnsi="Arial"/>
                <w:i/>
                <w:sz w:val="16"/>
              </w:rPr>
              <w:t>Bonjour à tous,</w:t>
              <w:br/>
              <w:br/>
              <w:t>Veuillez trouver ci-joint le compte-rendu synthétique de notre réunion du [Date] concernant [Sujet].</w:t>
              <w:br/>
              <w:br/>
              <w:t>Pour rappel, les principales actions engagées sont :</w:t>
              <w:br/>
              <w:t>- [Action 1] — Responsable : [Nom] (Échéance : [Date])</w:t>
              <w:br/>
              <w:t>- [Action 2] — Responsable : [Nom] (Échéance : [Date])</w:t>
              <w:br/>
              <w:br/>
              <w:t>Merci de nous signaler sous 48h toute remarque ou correction éventuelle.</w:t>
              <w:br/>
              <w:br/>
              <w:t>Bien cordialement,</w:t>
              <w:br/>
              <w:t>[Votre Nom / Cabinet Delacour]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Pour toute action complexe ou stratégique issue de la réunion, déclinez-la avec l'Outil A1 (Objectifs SMART).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Copier-coller le modèle d'email ci-dessus et joindre ce compte-rendu complété.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Envoyer sous 24h par email aux participants et archiver dans le dossier GED de l'entreprise (02_VENTES_MARGES_ACHATS/COMPTES_RENDUS/).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-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