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18 — Clause ISO 9001:2015 • 8.7 • Question Q18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Signalétique &amp; Fiche de Zone d'Isolement / Quarantaine NC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Délimitez physiquement une zone d'isolement peinte en rouge au sol avec des bacs rouges identifiés 'STOP NC'. Tout produit douteux ou non conforme doit y être déposé immédiatement pour éviter tout mélange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Zone Physique Rouge Délimitée</w:t>
              <w:br/>
            </w:r>
            <w:r>
              <w:rPr>
                <w:rFonts w:ascii="Arial" w:hAnsi="Arial"/>
                <w:color w:val="1B4D3E"/>
                <w:sz w:val="15"/>
              </w:rPr>
              <w:t>Emplacement verrouillé ou balisé au sol au centre de l'atelier réservé aux pièces NC.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Étiquette 'STOP NC' Rouge</w:t>
              <w:br/>
            </w:r>
            <w:r>
              <w:rPr>
                <w:rFonts w:ascii="Arial" w:hAnsi="Arial"/>
                <w:color w:val="1B4D3E"/>
                <w:sz w:val="15"/>
              </w:rPr>
              <w:t>Fiche d'identification rouge collée sur la pièce indiquant la non-conformité et l'interdiction de toucher.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Registre d'Entrée / Sortie Quarantaine</w:t>
              <w:br/>
            </w:r>
            <w:r>
              <w:rPr>
                <w:rFonts w:ascii="Arial" w:hAnsi="Arial"/>
                <w:color w:val="1B4D3E"/>
                <w:sz w:val="15"/>
              </w:rPr>
              <w:t>Traçabilité des pièces déposées en zone rouge et décision de la commission NC.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Traitement sous 48h Max</w:t>
              <w:br/>
            </w:r>
            <w:r>
              <w:rPr>
                <w:rFonts w:ascii="Arial" w:hAnsi="Arial"/>
                <w:color w:val="1B4D3E"/>
                <w:sz w:val="15"/>
              </w:rPr>
              <w:t>Arbitrage obligatoire : Retouche, Rebut/Mise au mille, ou Dérogation acceptée par le client.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Impossibilité physique d'expédier ou de monter une pièce défectueuse par erreur.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Rangement et clarté visuelle immédiate dans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éléments non conformes exigée par l'ISO 9001 (Clause 8.7).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Montage d'une pièce défectueuse sur un ensemble prêt à livrer.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de temps à chercher des pièces douteuses éparpillées dans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8.7).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Coller l'étiquette rouge 'STOP NC' sur la pièce dès la détection du défaut.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Déposer la pièce dans le bac rouge de la zone de quarantaine.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Enregistrer la pièce dans le registre d'isolement.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Staturer sous 48h (Rebut / Retouche / Dérogation).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D'ENTRÉE / SORTIE DE ZONE DE QUARANTAINE NC (ZONE ROUGE)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Fiche NC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Entrée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Désignation Pièce / Lot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Quantité Isolée</w:t>
            </w:r>
          </w:p>
        </w:tc>
        <w:tc>
          <w:tcPr>
            <w:tcW w:type="dxa" w:w="1314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la Non-Conformité</w:t>
            </w:r>
          </w:p>
        </w:tc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Décision Commission NC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Sortie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Qualité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NC-2026-12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02/02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Axe Inox Ø 30 L=400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Pcs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Cote Ø 29.85mm au lieu de 30.00mm (Sous-cote)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Rebut définitif (Mise au mille)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03/02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NC-2026-13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05/02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Carter Aluminium Moulé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 Pcs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Bavure sur face d'appui de joint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Retouche reprise usinage atelier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06/02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NC-2026-14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Support Acier Peint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25 Pcs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Épaisseur peinture 60µm au lieu de 80µm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Dérogation acceptée par client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11/02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 / QSE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Fiche]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[Désignation pièce]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[Qté]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non-conformité]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 Retouche/Rebut]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Vider la zone de quarantaine au moins une fois par semaine.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 registre sous 03_OPERATIONS_PRODUCTION/QUARANTAINE_NC/.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