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05 - GUIDE METHODOLOGIQUE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INSTRUCTIONS VISUELLES AU POSTE (FICHES REFLEXES)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16"/>
            <w:gridSpan w:val="2"/>
            <w:tcW w:w="10200" w:type="dxa"/>
            <w:shd w:fill="FDFB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19"/>
              </w:rPr>
              <w:t>POURQUOI CET OUTIL TRANSFORME LA RENTABILITE DE L'ENTREPRISE</w:t>
            </w:r>
          </w:p>
        </w:tc>
      </w:tr>
      <w:tr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l'entreprise GAGNE (Cash direct)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Autonomie operationnelle d'un nouvel arrivant ou interimaire en moins d'une heure.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Standardisation absolue des gestes : qualite uniforme quel que soit l'operateur ou l'equipe.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Sauvegarde du savoir-faire artisanal de l'entreprise face aux departs en retraite.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Suppression des erreurs de serie provoquees par des approximations de reglages.</w:t>
            </w:r>
          </w:p>
        </w:tc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l'entreprise PERD sans cet outil (Gaspillages)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Classeurs de procedures de 40 pages enfermés dans des armoires que personne ne lit jamais.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Chaque operateur 'bricole' sa propre methode avec des tolerances divergentes.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Temps considerable perdu par le chef d'atelier a repeter 10 fois par jour les memes consignes.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Pieces assemblees a l'envers ou mal serrees livrees directement chez le client.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CONSEIL CONSULTANT &amp; POSTURE TERRAIN (RECUPERATION DU CASH)</w:t>
            </w:r>
            <w:r>
              <w:rPr>
                <w:rFonts w:ascii="Arial" w:hAnsi="Arial"/>
                <w:i/>
                <w:sz w:val="16"/>
              </w:rPr>
              <w:br/>
              <w:t>La valeur d'une instruction reside dans son format : 1 seule page, 80% de photos explicites, scotchée sur la machine.</w:t>
            </w:r>
          </w:p>
        </w:tc>
      </w:tr>
      <w:tr>
        <w:tc>
          <w:tcPr>
            <w:tcW w:type="dxa" w:w="16"/>
            <w:tcW w:w="10200" w:type="dxa"/>
            <w:shd w:fill="F9F9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2" w:space="0" w:color="E2DCCC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Faire rediger par l'expert de terrain : </w:t>
            </w:r>
            <w:r>
              <w:rPr>
                <w:rFonts w:ascii="Arial" w:hAnsi="Arial"/>
                <w:sz w:val="16"/>
              </w:rPr>
              <w:t>Ne jamais rediger la fiche depuis un bureau d'etudes. Aller a l'atelier avec un smartphone et interviewer le meilleur operateur.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Mettre en evidence le piege : </w:t>
            </w:r>
            <w:r>
              <w:rPr>
                <w:rFonts w:ascii="Arial" w:hAnsi="Arial"/>
                <w:sz w:val="16"/>
              </w:rPr>
              <w:t>Ce qui compte n'est pas seulement d'expliquer ce qu'il faut faire, mais de montrer en GROS ROUGE l'erreur classique qui detruit la piece.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Le test des 3 questions : </w:t>
            </w:r>
            <w:r>
              <w:rPr>
                <w:rFonts w:ascii="Arial" w:hAnsi="Arial"/>
                <w:sz w:val="16"/>
              </w:rPr>
              <w:t>Ne jamais laisser un interimaire seul sans lui avoir pose les 3 questions cles et verifie qu'il execute le bon geste une fois devant vous.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La rendre vivante : </w:t>
            </w:r>
            <w:r>
              <w:rPr>
                <w:rFonts w:ascii="Arial" w:hAnsi="Arial"/>
                <w:sz w:val="16"/>
              </w:rPr>
              <w:t>Si un nouveau type de rebus apparait, ajouter la photo de la piece loupee sur la fiche dans la journee.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5F7F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PROTOCOLE DE DEPLOIEMENT PAS-A-PAS (REGLE DES 2 MINUTES &amp; CHRONO)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1 : </w:t>
            </w:r>
            <w:r>
              <w:rPr>
                <w:rFonts w:ascii="Arial" w:hAnsi="Arial"/>
                <w:sz w:val="16"/>
              </w:rPr>
              <w:t>Selectionner les 3 postes de travail de l'atelier qui enregistrent le plus d'erreurs ou de rebuts.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2 : </w:t>
            </w:r>
            <w:r>
              <w:rPr>
                <w:rFonts w:ascii="Arial" w:hAnsi="Arial"/>
                <w:sz w:val="16"/>
              </w:rPr>
              <w:t>Prendre 4 photos nettes au smartphone : les gestes cles et les points de vigilance.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3 : </w:t>
            </w:r>
            <w:r>
              <w:rPr>
                <w:rFonts w:ascii="Arial" w:hAnsi="Arial"/>
                <w:sz w:val="16"/>
              </w:rPr>
              <w:t>Remplir le template mono-page en utilisant des verbes d'action et des valeurs chiffrees (pas de 'serrer fort', mais '24 N.m').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4 : </w:t>
            </w:r>
            <w:r>
              <w:rPr>
                <w:rFonts w:ascii="Arial" w:hAnsi="Arial"/>
                <w:sz w:val="16"/>
              </w:rPr>
              <w:t>Faire valider par le chef d'atelier, plastifier sous film rigide et coller au poste de travail.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6F5"/>
            <w:tcMar>
              <w:top w:w="60" w:type="dxa"/>
              <w:bottom w:w="5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16" w:space="0" w:color="1B4D3E"/>
              <w:bottom w:val="single" w:sz="2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8"/>
              </w:rPr>
              <w:t>CAS PRATIQUE REEL PME : PME Injection Plastique &amp; Sous-Ensembles (28 salaries - CA : 3,8 M EUR)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50" w:type="dxa"/>
              <w:bottom w:w="60" w:type="dxa"/>
              <w:left w:w="100" w:type="dxa"/>
              <w:right w:w="100" w:type="dxa"/>
            </w:tcMar>
            <w:tcBorders>
              <w:top w:val="single" w:sz="2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b/>
                <w:color w:val="B71C1C"/>
                <w:sz w:val="16"/>
              </w:rPr>
              <w:t xml:space="preserve">1. Situation Initiale (Fuite de cash) : </w:t>
            </w:r>
            <w:r>
              <w:rPr>
                <w:sz w:val="16"/>
              </w:rPr>
              <w:t>Taux de rebus de 5,4% sur les postes d'assemblage en 2x8. L'equipe du soir obtenait regulierement des defauts d'etancheite car chaque monteur serrait les embouts avec une force differente selon sa sensibilite.</w:t>
            </w:r>
          </w:p>
          <w:p>
            <w:pPr>
              <w:spacing w:after="40"/>
            </w:pPr>
            <w:r>
              <w:rPr>
                <w:b/>
                <w:color w:val="1B4D3E"/>
                <w:sz w:val="16"/>
              </w:rPr>
              <w:t xml:space="preserve">2. Action Commando Implante : </w:t>
            </w:r>
            <w:r>
              <w:rPr>
                <w:sz w:val="16"/>
              </w:rPr>
              <w:t>Creation de 4 fiches visuelles mono-page plastifiees au poste avec indication du couple de serrage et photos des joints mal positionnes.</w:t>
            </w:r>
          </w:p>
          <w:p>
            <w:pPr>
              <w:spacing w:after="20"/>
            </w:pPr>
            <w:r>
              <w:rPr>
                <w:b/>
                <w:color w:val="1B5E20"/>
                <w:sz w:val="16"/>
              </w:rPr>
              <w:t xml:space="preserve">3. ROI Financier Concret Mesure : </w:t>
            </w:r>
            <w:r>
              <w:rPr>
                <w:b/>
                <w:color w:val="1B5E20"/>
                <w:sz w:val="17"/>
              </w:rPr>
              <w:t>Le taux de rebut est tombe a 0,3% des le premier mois. Economie directe de 22 400 EUR de composants detruits et suppression totale des retours SAV clients.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GRILLE D'AUTO-EVALUATION DES INSTRUCTIONS VISUELLES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D'EVALUATION DE L'OUTIL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ATTENDUE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NON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100% des postes a risque possedent leur fiche visuelle plastifiee fixee a vue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des postes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Creation immediate de la fiche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d'illustration visuelle de la fiche (Photos / Schemas)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&gt;= 70 % de la surface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Remplacer le texte par des images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Tout nouvel interimaire passe le test des 3 questions avant demarrage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des nouveaux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Obligation formelle chef d'equipe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defauts de montage constates sur les postes equipes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&lt;= 0,5 %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Mettre a jour le point critique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