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019" w:rsidRDefault="00595019" w:rsidP="00595019">
      <w:r>
        <w:fldChar w:fldCharType="begin"/>
      </w:r>
      <w:r>
        <w:instrText xml:space="preserve"> HYPERLINK "https://mycommunit.io/fiches-metiers/concepteur-developpeur" \l ":~:text=Le%20concepteur%20d%C3%A9veloppeur%20veille%20%C3%A0%20l%27%C3%A9volution%20de%20l%27application,la%20fois%20un%20r%C3%B4le%20d%27%C3%A9tude%20et%20de%20conseil." </w:instrText>
      </w:r>
      <w:r>
        <w:fldChar w:fldCharType="separate"/>
      </w:r>
      <w:r>
        <w:rPr>
          <w:rStyle w:val="Lienhypertexte"/>
        </w:rPr>
        <w:t>Fiche métier de Concepteur-Développeur (mycommunit.io)</w:t>
      </w:r>
      <w:r>
        <w:fldChar w:fldCharType="end"/>
      </w:r>
    </w:p>
    <w:p w:rsidR="00DF01BE" w:rsidRDefault="00DF01BE" w:rsidP="00595019">
      <w:bookmarkStart w:id="0" w:name="_GoBack"/>
      <w:bookmarkEnd w:id="0"/>
    </w:p>
    <w:p w:rsidR="00595019" w:rsidRDefault="00595019" w:rsidP="00595019">
      <w:r>
        <w:t>Missions :</w:t>
      </w:r>
    </w:p>
    <w:p w:rsidR="004D7D27" w:rsidRDefault="004D7D27" w:rsidP="00595019">
      <w:r>
        <w:t xml:space="preserve">Il intervient </w:t>
      </w:r>
      <w:r w:rsidR="003450B3">
        <w:t>tôt dans</w:t>
      </w:r>
      <w:r>
        <w:t xml:space="preserve"> les étapes de la vie d’une application</w:t>
      </w:r>
      <w:r w:rsidR="00AD6346">
        <w:rPr>
          <w:noProof/>
          <w:lang w:eastAsia="fr-FR"/>
        </w:rPr>
        <w:drawing>
          <wp:inline distT="0" distB="0" distL="0" distR="0">
            <wp:extent cx="5760720" cy="4421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e vie phases-proje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421505"/>
                    </a:xfrm>
                    <a:prstGeom prst="rect">
                      <a:avLst/>
                    </a:prstGeom>
                  </pic:spPr>
                </pic:pic>
              </a:graphicData>
            </a:graphic>
          </wp:inline>
        </w:drawing>
      </w:r>
    </w:p>
    <w:p w:rsidR="00A51554" w:rsidRPr="00AD6346" w:rsidRDefault="00786A79" w:rsidP="00AD6346">
      <w:pPr>
        <w:rPr>
          <w:b/>
        </w:rPr>
      </w:pPr>
      <w:r>
        <w:rPr>
          <w:b/>
        </w:rPr>
        <w:tab/>
      </w:r>
      <w:r w:rsidR="00AD6346">
        <w:rPr>
          <w:b/>
        </w:rPr>
        <w:t>A</w:t>
      </w:r>
      <w:r>
        <w:rPr>
          <w:b/>
        </w:rPr>
        <w:t xml:space="preserve"> partir du </w:t>
      </w:r>
      <w:proofErr w:type="spellStart"/>
      <w:proofErr w:type="gramStart"/>
      <w:r>
        <w:rPr>
          <w:b/>
        </w:rPr>
        <w:t>CdC</w:t>
      </w:r>
      <w:proofErr w:type="spellEnd"/>
      <w:r>
        <w:rPr>
          <w:b/>
        </w:rPr>
        <w:t xml:space="preserve"> ,</w:t>
      </w:r>
      <w:proofErr w:type="gramEnd"/>
      <w:r>
        <w:rPr>
          <w:b/>
        </w:rPr>
        <w:t xml:space="preserve"> il reprend les exigences clients </w:t>
      </w:r>
    </w:p>
    <w:p w:rsidR="00A51554" w:rsidRDefault="00A51554" w:rsidP="00A51554">
      <w:pPr>
        <w:pStyle w:val="Paragraphedeliste"/>
        <w:numPr>
          <w:ilvl w:val="0"/>
          <w:numId w:val="2"/>
        </w:numPr>
        <w:rPr>
          <w:b/>
        </w:rPr>
      </w:pPr>
      <w:r>
        <w:rPr>
          <w:b/>
        </w:rPr>
        <w:t>Selon la stratégie de développement classique ou en Agilité</w:t>
      </w:r>
    </w:p>
    <w:p w:rsidR="00A51554" w:rsidRDefault="00A51554" w:rsidP="00A51554">
      <w:pPr>
        <w:pStyle w:val="Paragraphedeliste"/>
        <w:numPr>
          <w:ilvl w:val="1"/>
          <w:numId w:val="2"/>
        </w:numPr>
        <w:rPr>
          <w:b/>
        </w:rPr>
      </w:pPr>
      <w:r>
        <w:rPr>
          <w:b/>
        </w:rPr>
        <w:t xml:space="preserve">En mode classique : </w:t>
      </w:r>
    </w:p>
    <w:p w:rsidR="00A51554" w:rsidRDefault="00A51554" w:rsidP="00A51554">
      <w:pPr>
        <w:pStyle w:val="Paragraphedeliste"/>
        <w:numPr>
          <w:ilvl w:val="2"/>
          <w:numId w:val="2"/>
        </w:numPr>
        <w:rPr>
          <w:b/>
        </w:rPr>
      </w:pPr>
      <w:r>
        <w:rPr>
          <w:b/>
        </w:rPr>
        <w:t xml:space="preserve">Il établit les </w:t>
      </w:r>
      <w:r w:rsidR="002C2C71">
        <w:rPr>
          <w:b/>
        </w:rPr>
        <w:t>Dossier conception</w:t>
      </w:r>
      <w:r>
        <w:rPr>
          <w:b/>
        </w:rPr>
        <w:t xml:space="preserve"> fonctionnelle (énumérer et expliquer toutes les fonctions de l’application voulus par le client)</w:t>
      </w:r>
    </w:p>
    <w:p w:rsidR="00A51554" w:rsidRDefault="00A51554" w:rsidP="00A51554">
      <w:pPr>
        <w:pStyle w:val="Paragraphedeliste"/>
        <w:numPr>
          <w:ilvl w:val="2"/>
          <w:numId w:val="2"/>
        </w:numPr>
        <w:rPr>
          <w:b/>
        </w:rPr>
      </w:pPr>
      <w:r>
        <w:rPr>
          <w:b/>
        </w:rPr>
        <w:t xml:space="preserve">Il établit les </w:t>
      </w:r>
      <w:r w:rsidR="002C2C71">
        <w:rPr>
          <w:b/>
        </w:rPr>
        <w:t>Dossier conception</w:t>
      </w:r>
      <w:r>
        <w:rPr>
          <w:b/>
        </w:rPr>
        <w:t xml:space="preserve"> technique (énuméré et orienter les choix de l’architecture logiciel) ex : langage choisit, si site web développement en MPA ou SPA, etc.</w:t>
      </w:r>
    </w:p>
    <w:p w:rsidR="00A51554" w:rsidRDefault="00A51554" w:rsidP="00A51554">
      <w:pPr>
        <w:pStyle w:val="Paragraphedeliste"/>
        <w:numPr>
          <w:ilvl w:val="1"/>
          <w:numId w:val="2"/>
        </w:numPr>
        <w:rPr>
          <w:b/>
        </w:rPr>
      </w:pPr>
      <w:r>
        <w:rPr>
          <w:b/>
        </w:rPr>
        <w:t xml:space="preserve">En mode Agiles :  </w:t>
      </w:r>
    </w:p>
    <w:p w:rsidR="004D7D27" w:rsidRDefault="004D7D27" w:rsidP="004D7D27">
      <w:pPr>
        <w:pStyle w:val="Paragraphedeliste"/>
        <w:numPr>
          <w:ilvl w:val="2"/>
          <w:numId w:val="2"/>
        </w:numPr>
        <w:rPr>
          <w:b/>
        </w:rPr>
      </w:pPr>
      <w:r>
        <w:rPr>
          <w:b/>
        </w:rPr>
        <w:t>Il réalise les mêmes opérations avec l’utilisateur finale par itération, de manière beaucoup plus succincte.</w:t>
      </w:r>
    </w:p>
    <w:p w:rsidR="004D7D27" w:rsidRDefault="004D7D27" w:rsidP="004D7D27">
      <w:pPr>
        <w:pStyle w:val="Paragraphedeliste"/>
        <w:numPr>
          <w:ilvl w:val="2"/>
          <w:numId w:val="2"/>
        </w:numPr>
        <w:rPr>
          <w:b/>
        </w:rPr>
      </w:pPr>
      <w:r>
        <w:rPr>
          <w:b/>
        </w:rPr>
        <w:t xml:space="preserve">Il réalise </w:t>
      </w:r>
      <w:r w:rsidR="003450B3">
        <w:rPr>
          <w:b/>
        </w:rPr>
        <w:t xml:space="preserve">des cas d’utilisations (use case) permettant de modeler </w:t>
      </w:r>
    </w:p>
    <w:p w:rsidR="003450B3" w:rsidRDefault="003450B3" w:rsidP="004D7D27">
      <w:pPr>
        <w:pStyle w:val="Paragraphedeliste"/>
        <w:numPr>
          <w:ilvl w:val="2"/>
          <w:numId w:val="2"/>
        </w:numPr>
        <w:rPr>
          <w:b/>
        </w:rPr>
      </w:pPr>
    </w:p>
    <w:p w:rsidR="004D7D27" w:rsidRDefault="004D7D27" w:rsidP="004D7D27">
      <w:pPr>
        <w:pStyle w:val="Paragraphedeliste"/>
        <w:rPr>
          <w:b/>
        </w:rPr>
      </w:pPr>
    </w:p>
    <w:p w:rsidR="004D7D27" w:rsidRDefault="004D7D27" w:rsidP="004D7D27">
      <w:pPr>
        <w:pStyle w:val="Paragraphedeliste"/>
        <w:numPr>
          <w:ilvl w:val="0"/>
          <w:numId w:val="2"/>
        </w:numPr>
        <w:rPr>
          <w:b/>
        </w:rPr>
      </w:pPr>
      <w:r>
        <w:rPr>
          <w:b/>
        </w:rPr>
        <w:t>Réalise les maquettes des écrans de l’application ou composants de celle-ci avec l’utilisateur finale</w:t>
      </w:r>
    </w:p>
    <w:p w:rsidR="002C2C71" w:rsidRDefault="002C2C71" w:rsidP="002C2C71">
      <w:pPr>
        <w:pStyle w:val="Paragraphedeliste"/>
        <w:numPr>
          <w:ilvl w:val="0"/>
          <w:numId w:val="2"/>
        </w:numPr>
        <w:rPr>
          <w:b/>
        </w:rPr>
      </w:pPr>
      <w:r>
        <w:rPr>
          <w:b/>
        </w:rPr>
        <w:t>Maquetter une application :</w:t>
      </w:r>
    </w:p>
    <w:p w:rsidR="002C2C71" w:rsidRDefault="002C2C71" w:rsidP="002C2C71">
      <w:pPr>
        <w:pStyle w:val="Paragraphedeliste"/>
        <w:numPr>
          <w:ilvl w:val="1"/>
          <w:numId w:val="2"/>
        </w:numPr>
        <w:rPr>
          <w:b/>
        </w:rPr>
      </w:pPr>
      <w:r>
        <w:rPr>
          <w:rFonts w:ascii="Helvetica" w:hAnsi="Helvetica" w:cs="Helvetica"/>
          <w:color w:val="747474"/>
          <w:sz w:val="21"/>
          <w:szCs w:val="21"/>
          <w:shd w:val="clear" w:color="auto" w:fill="FFFFFF"/>
        </w:rPr>
        <w:lastRenderedPageBreak/>
        <w:t>Dans l’étape de conception technique, il réalise les maquettes des écrans, des formulaires et des états à réaliser ainsi que leurs schémas d’enchaînement.</w:t>
      </w:r>
    </w:p>
    <w:p w:rsidR="002C2C71" w:rsidRDefault="002C2C71" w:rsidP="002C2C71">
      <w:pPr>
        <w:pStyle w:val="Paragraphedeliste"/>
        <w:numPr>
          <w:ilvl w:val="1"/>
          <w:numId w:val="2"/>
        </w:numPr>
        <w:rPr>
          <w:b/>
        </w:rPr>
      </w:pPr>
      <w:r>
        <w:rPr>
          <w:rFonts w:ascii="Helvetica" w:hAnsi="Helvetica" w:cs="Helvetica"/>
          <w:color w:val="747474"/>
          <w:sz w:val="21"/>
          <w:szCs w:val="21"/>
          <w:shd w:val="clear" w:color="auto" w:fill="FFFFFF"/>
        </w:rPr>
        <w:t>Le maquettage intervient en phase de conception avec une forte implication de l’utilisateur final, actuel ou futur, et dans une démarche projet. Les itérations peuvent donner lieu à des ateliers de présentation aux utilisateurs.</w:t>
      </w:r>
    </w:p>
    <w:p w:rsidR="002C2C71" w:rsidRPr="00371D8E" w:rsidRDefault="002C2C71" w:rsidP="002C2C71">
      <w:pPr>
        <w:pStyle w:val="Paragraphedeliste"/>
        <w:numPr>
          <w:ilvl w:val="1"/>
          <w:numId w:val="2"/>
        </w:numPr>
        <w:rPr>
          <w:b/>
        </w:rPr>
      </w:pPr>
      <w:r>
        <w:rPr>
          <w:rFonts w:ascii="Helvetica" w:hAnsi="Helvetica" w:cs="Helvetica"/>
          <w:color w:val="747474"/>
          <w:sz w:val="21"/>
          <w:szCs w:val="21"/>
          <w:shd w:val="clear" w:color="auto" w:fill="FFFFFF"/>
        </w:rPr>
        <w:t>A partir de cas d’utilisation ou de scénarios utilisateur, et de la charte graphique, concevoir les maquettes des interfaces utilisateur et leurs enchaînements en adoptant une démarche itérative centrée sur l’expérience utilisateur. Chaque itération permet d’enrichir et de finaliser la maquette, afin que l’utilisateur valide l’interface graphique du logiciel et en retrouve les principales fonctionnalités tout au long du cycle de développement.</w:t>
      </w:r>
    </w:p>
    <w:p w:rsidR="002C2C71" w:rsidRPr="00A51554" w:rsidRDefault="002C2C71" w:rsidP="002C2C71">
      <w:pPr>
        <w:pStyle w:val="Paragraphedeliste"/>
        <w:numPr>
          <w:ilvl w:val="1"/>
          <w:numId w:val="2"/>
        </w:numPr>
        <w:rPr>
          <w:b/>
        </w:rPr>
      </w:pPr>
      <w:r>
        <w:rPr>
          <w:rFonts w:ascii="Helvetica" w:hAnsi="Helvetica" w:cs="Helvetica"/>
          <w:color w:val="747474"/>
          <w:sz w:val="21"/>
          <w:szCs w:val="21"/>
          <w:shd w:val="clear" w:color="auto" w:fill="FFFFFF"/>
        </w:rPr>
        <w:t xml:space="preserve">Outils : figue, Miro, </w:t>
      </w:r>
      <w:proofErr w:type="spellStart"/>
      <w:r>
        <w:rPr>
          <w:rFonts w:ascii="Helvetica" w:hAnsi="Helvetica" w:cs="Helvetica"/>
          <w:color w:val="747474"/>
          <w:sz w:val="21"/>
          <w:szCs w:val="21"/>
          <w:shd w:val="clear" w:color="auto" w:fill="FFFFFF"/>
        </w:rPr>
        <w:t>Balsamiq</w:t>
      </w:r>
      <w:proofErr w:type="spellEnd"/>
    </w:p>
    <w:p w:rsidR="002C2C71" w:rsidRDefault="002C2C71" w:rsidP="002C2C71">
      <w:pPr>
        <w:pStyle w:val="Paragraphedeliste"/>
        <w:rPr>
          <w:b/>
        </w:rPr>
      </w:pPr>
    </w:p>
    <w:p w:rsidR="002C2C71" w:rsidRDefault="002C2C71" w:rsidP="002C2C71">
      <w:pPr>
        <w:rPr>
          <w:b/>
        </w:rPr>
      </w:pPr>
    </w:p>
    <w:p w:rsidR="002C2C71" w:rsidRPr="002C2C71" w:rsidRDefault="002C2C71" w:rsidP="002C2C71">
      <w:pPr>
        <w:pStyle w:val="Paragraphedeliste"/>
        <w:numPr>
          <w:ilvl w:val="1"/>
          <w:numId w:val="2"/>
        </w:numPr>
        <w:rPr>
          <w:b/>
        </w:rPr>
      </w:pPr>
      <w:r w:rsidRPr="002C2C71">
        <w:rPr>
          <w:rFonts w:ascii="Helvetica" w:hAnsi="Helvetica" w:cs="Helvetica"/>
          <w:color w:val="747474"/>
          <w:sz w:val="21"/>
          <w:szCs w:val="21"/>
          <w:shd w:val="clear" w:color="auto" w:fill="FFFFFF"/>
        </w:rPr>
        <w:t>, les composants opérationnels de l’application et le schéma des données utilisées si celui-ci n’est pas fourni.</w:t>
      </w:r>
    </w:p>
    <w:p w:rsidR="00A51554" w:rsidRPr="004D7D27" w:rsidRDefault="00A51554" w:rsidP="004D7D27">
      <w:pPr>
        <w:rPr>
          <w:b/>
        </w:rPr>
      </w:pPr>
    </w:p>
    <w:p w:rsidR="00AD6346" w:rsidRDefault="00AD6346" w:rsidP="00AD6346">
      <w:pPr>
        <w:rPr>
          <w:rFonts w:ascii="Helvetica" w:hAnsi="Helvetica" w:cs="Helvetica"/>
          <w:color w:val="747474"/>
          <w:sz w:val="21"/>
          <w:szCs w:val="21"/>
        </w:rPr>
      </w:pPr>
      <w:r>
        <w:rPr>
          <w:rFonts w:ascii="Helvetica" w:hAnsi="Helvetica" w:cs="Helvetica"/>
          <w:color w:val="747474"/>
          <w:sz w:val="21"/>
          <w:szCs w:val="21"/>
        </w:rPr>
        <w:t>En phase Développement</w:t>
      </w:r>
      <w:r w:rsidR="0061752B">
        <w:rPr>
          <w:rFonts w:ascii="Helvetica" w:hAnsi="Helvetica" w:cs="Helvetica"/>
          <w:color w:val="747474"/>
          <w:sz w:val="21"/>
          <w:szCs w:val="21"/>
        </w:rPr>
        <w:t xml:space="preserve"> et test</w:t>
      </w:r>
      <w:r>
        <w:rPr>
          <w:rFonts w:ascii="Helvetica" w:hAnsi="Helvetica" w:cs="Helvetica"/>
          <w:color w:val="747474"/>
          <w:sz w:val="21"/>
          <w:szCs w:val="21"/>
        </w:rPr>
        <w:t> :</w:t>
      </w:r>
    </w:p>
    <w:p w:rsidR="002C2C71" w:rsidRPr="00A51554" w:rsidRDefault="00A51554" w:rsidP="00AD6346">
      <w:pPr>
        <w:rPr>
          <w:b/>
        </w:rPr>
      </w:pPr>
      <w:r w:rsidRPr="00AD6346">
        <w:rPr>
          <w:rFonts w:ascii="Helvetica" w:hAnsi="Helvetica" w:cs="Helvetica"/>
          <w:color w:val="747474"/>
          <w:sz w:val="21"/>
          <w:szCs w:val="21"/>
        </w:rPr>
        <w:br/>
      </w:r>
    </w:p>
    <w:p w:rsidR="00595019" w:rsidRDefault="00595019" w:rsidP="00595019">
      <w:pPr>
        <w:pStyle w:val="Paragraphedeliste"/>
        <w:numPr>
          <w:ilvl w:val="0"/>
          <w:numId w:val="1"/>
        </w:numPr>
        <w:rPr>
          <w:b/>
        </w:rPr>
      </w:pPr>
      <w:r>
        <w:rPr>
          <w:b/>
        </w:rPr>
        <w:t>Développer une interface utilisateur de type desktop</w:t>
      </w:r>
      <w:r w:rsidR="002E7A01">
        <w:rPr>
          <w:b/>
        </w:rPr>
        <w:t> :</w:t>
      </w:r>
    </w:p>
    <w:p w:rsidR="002E7A01" w:rsidRDefault="002E7A01" w:rsidP="002E7A01">
      <w:pPr>
        <w:pStyle w:val="Paragraphedeliste"/>
        <w:numPr>
          <w:ilvl w:val="1"/>
          <w:numId w:val="1"/>
        </w:numPr>
        <w:rPr>
          <w:b/>
        </w:rPr>
      </w:pPr>
      <w:r>
        <w:rPr>
          <w:rFonts w:ascii="Helvetica" w:hAnsi="Helvetica" w:cs="Helvetica"/>
          <w:color w:val="747474"/>
          <w:sz w:val="21"/>
          <w:szCs w:val="21"/>
          <w:shd w:val="clear" w:color="auto" w:fill="FFFFFF"/>
        </w:rPr>
        <w:t>S</w:t>
      </w:r>
      <w:r w:rsidR="00371D8E">
        <w:rPr>
          <w:rFonts w:ascii="Helvetica" w:hAnsi="Helvetica" w:cs="Helvetica"/>
          <w:color w:val="747474"/>
          <w:sz w:val="21"/>
          <w:szCs w:val="21"/>
          <w:shd w:val="clear" w:color="auto" w:fill="FFFFFF"/>
        </w:rPr>
        <w:t>eul ou en équipe</w:t>
      </w:r>
    </w:p>
    <w:p w:rsidR="002C2C71" w:rsidRPr="002C2C71" w:rsidRDefault="002E7A01" w:rsidP="002E7A01">
      <w:pPr>
        <w:pStyle w:val="Paragraphedeliste"/>
        <w:numPr>
          <w:ilvl w:val="1"/>
          <w:numId w:val="1"/>
        </w:numPr>
        <w:rPr>
          <w:b/>
        </w:rPr>
      </w:pPr>
      <w:r>
        <w:rPr>
          <w:rFonts w:ascii="Helvetica" w:hAnsi="Helvetica" w:cs="Helvetica"/>
          <w:color w:val="747474"/>
          <w:sz w:val="21"/>
          <w:szCs w:val="21"/>
          <w:shd w:val="clear" w:color="auto" w:fill="FFFFFF"/>
        </w:rPr>
        <w:t>A partir du dossier de conception technique contenant la maquette de l’application à développer</w:t>
      </w:r>
      <w:r w:rsidR="002C2C71">
        <w:rPr>
          <w:rFonts w:ascii="Helvetica" w:hAnsi="Helvetica" w:cs="Helvetica"/>
          <w:color w:val="747474"/>
          <w:sz w:val="21"/>
          <w:szCs w:val="21"/>
          <w:shd w:val="clear" w:color="auto" w:fill="FFFFFF"/>
        </w:rPr>
        <w:t> :</w:t>
      </w:r>
    </w:p>
    <w:p w:rsidR="002C2C71" w:rsidRPr="00AD6346" w:rsidRDefault="002C2C71" w:rsidP="002C2C71">
      <w:pPr>
        <w:pStyle w:val="Paragraphedeliste"/>
        <w:numPr>
          <w:ilvl w:val="2"/>
          <w:numId w:val="1"/>
        </w:numPr>
        <w:rPr>
          <w:b/>
        </w:rPr>
      </w:pPr>
      <w:r>
        <w:rPr>
          <w:rFonts w:ascii="Helvetica" w:hAnsi="Helvetica" w:cs="Helvetica"/>
          <w:color w:val="747474"/>
          <w:sz w:val="21"/>
          <w:szCs w:val="21"/>
          <w:shd w:val="clear" w:color="auto" w:fill="FFFFFF"/>
        </w:rPr>
        <w:t xml:space="preserve">Peut participer à </w:t>
      </w:r>
      <w:r w:rsidR="002E7A01">
        <w:rPr>
          <w:rFonts w:ascii="Helvetica" w:hAnsi="Helvetica" w:cs="Helvetica"/>
          <w:color w:val="747474"/>
          <w:sz w:val="21"/>
          <w:szCs w:val="21"/>
          <w:shd w:val="clear" w:color="auto" w:fill="FFFFFF"/>
        </w:rPr>
        <w:t xml:space="preserve">développer, </w:t>
      </w:r>
    </w:p>
    <w:p w:rsidR="00AD6346" w:rsidRPr="00AD6346" w:rsidRDefault="00AD6346" w:rsidP="00AD6346">
      <w:pPr>
        <w:pStyle w:val="Paragraphedeliste"/>
        <w:numPr>
          <w:ilvl w:val="2"/>
          <w:numId w:val="1"/>
        </w:numPr>
        <w:rPr>
          <w:b/>
        </w:rPr>
      </w:pPr>
      <w:r w:rsidRPr="00AD6346">
        <w:rPr>
          <w:rFonts w:ascii="Helvetica" w:hAnsi="Helvetica" w:cs="Helvetica"/>
          <w:color w:val="747474"/>
          <w:sz w:val="21"/>
          <w:szCs w:val="21"/>
          <w:shd w:val="clear" w:color="auto" w:fill="FFFFFF"/>
        </w:rPr>
        <w:t>Il effectue les tests unitaires</w:t>
      </w:r>
      <w:r>
        <w:rPr>
          <w:rFonts w:ascii="Helvetica" w:hAnsi="Helvetica" w:cs="Helvetica"/>
          <w:color w:val="747474"/>
          <w:sz w:val="21"/>
          <w:szCs w:val="21"/>
          <w:shd w:val="clear" w:color="auto" w:fill="FFFFFF"/>
        </w:rPr>
        <w:t>,</w:t>
      </w:r>
    </w:p>
    <w:p w:rsidR="00AD6346" w:rsidRPr="00AD6346" w:rsidRDefault="00AD6346" w:rsidP="00AD6346">
      <w:pPr>
        <w:pStyle w:val="Paragraphedeliste"/>
        <w:numPr>
          <w:ilvl w:val="2"/>
          <w:numId w:val="1"/>
        </w:numPr>
        <w:rPr>
          <w:b/>
        </w:rPr>
      </w:pPr>
      <w:r>
        <w:rPr>
          <w:rFonts w:ascii="Helvetica" w:hAnsi="Helvetica" w:cs="Helvetica"/>
          <w:color w:val="747474"/>
          <w:sz w:val="21"/>
          <w:szCs w:val="21"/>
          <w:shd w:val="clear" w:color="auto" w:fill="FFFFFF"/>
        </w:rPr>
        <w:t>Il Etablit le dossier de tests unitaire,</w:t>
      </w:r>
    </w:p>
    <w:p w:rsidR="00AD6346" w:rsidRPr="00AD6346" w:rsidRDefault="00AD6346" w:rsidP="00AD6346">
      <w:pPr>
        <w:pStyle w:val="Paragraphedeliste"/>
        <w:numPr>
          <w:ilvl w:val="2"/>
          <w:numId w:val="1"/>
        </w:numPr>
        <w:rPr>
          <w:b/>
        </w:rPr>
      </w:pPr>
      <w:r>
        <w:rPr>
          <w:rFonts w:ascii="Helvetica" w:hAnsi="Helvetica" w:cs="Helvetica"/>
          <w:color w:val="747474"/>
          <w:sz w:val="21"/>
          <w:szCs w:val="21"/>
          <w:shd w:val="clear" w:color="auto" w:fill="FFFFFF"/>
        </w:rPr>
        <w:t>Il fait valider l’application par les utilisateurs.</w:t>
      </w:r>
    </w:p>
    <w:p w:rsidR="00AD6346" w:rsidRPr="002C2C71" w:rsidRDefault="00AD6346" w:rsidP="00AD6346">
      <w:pPr>
        <w:pStyle w:val="Paragraphedeliste"/>
        <w:numPr>
          <w:ilvl w:val="2"/>
          <w:numId w:val="1"/>
        </w:numPr>
        <w:rPr>
          <w:b/>
        </w:rPr>
      </w:pPr>
      <w:r>
        <w:rPr>
          <w:rFonts w:ascii="Helvetica" w:hAnsi="Helvetica" w:cs="Helvetica"/>
          <w:color w:val="747474"/>
          <w:sz w:val="21"/>
          <w:szCs w:val="21"/>
          <w:shd w:val="clear" w:color="auto" w:fill="FFFFFF"/>
        </w:rPr>
        <w:t>Il rédige et finalise le dossier de conception technique, et rédige la documentation utilisateur de l’application.</w:t>
      </w:r>
      <w:r>
        <w:rPr>
          <w:rFonts w:ascii="Helvetica" w:hAnsi="Helvetica" w:cs="Helvetica"/>
          <w:color w:val="747474"/>
          <w:sz w:val="21"/>
          <w:szCs w:val="21"/>
        </w:rPr>
        <w:br/>
      </w:r>
      <w:r>
        <w:rPr>
          <w:rFonts w:ascii="Helvetica" w:hAnsi="Helvetica" w:cs="Helvetica"/>
          <w:color w:val="747474"/>
          <w:sz w:val="21"/>
          <w:szCs w:val="21"/>
          <w:shd w:val="clear" w:color="auto" w:fill="FFFFFF"/>
        </w:rPr>
        <w:t>Il installe ou publie l’application.</w:t>
      </w:r>
    </w:p>
    <w:p w:rsidR="00AD6346" w:rsidRDefault="00AD6346" w:rsidP="00595019">
      <w:pPr>
        <w:rPr>
          <w:b/>
        </w:rPr>
      </w:pPr>
      <w:r>
        <w:rPr>
          <w:b/>
        </w:rPr>
        <w:t xml:space="preserve">Comme vous avez pu le constater le concepteur intervient dès la conception, </w:t>
      </w:r>
    </w:p>
    <w:p w:rsidR="00AD6346" w:rsidRDefault="00AD6346" w:rsidP="00595019">
      <w:pPr>
        <w:rPr>
          <w:b/>
        </w:rPr>
      </w:pPr>
      <w:r>
        <w:rPr>
          <w:b/>
        </w:rPr>
        <w:t>Pendant le développement intervient aussi bien en front end comme en back-end.</w:t>
      </w:r>
    </w:p>
    <w:p w:rsidR="00AD6346" w:rsidRDefault="00AD6346" w:rsidP="00595019">
      <w:pPr>
        <w:rPr>
          <w:b/>
        </w:rPr>
      </w:pPr>
      <w:r>
        <w:rPr>
          <w:b/>
        </w:rPr>
        <w:t xml:space="preserve">Pour vous présenter le travail </w:t>
      </w:r>
      <w:r w:rsidR="0061752B">
        <w:rPr>
          <w:b/>
        </w:rPr>
        <w:t xml:space="preserve">coté back-end et plus particulièrement pour persistance de données, je laisse la place à </w:t>
      </w:r>
      <w:proofErr w:type="spellStart"/>
      <w:r w:rsidR="0061752B">
        <w:rPr>
          <w:b/>
        </w:rPr>
        <w:t>florent</w:t>
      </w:r>
      <w:proofErr w:type="spellEnd"/>
      <w:r w:rsidR="0061752B">
        <w:rPr>
          <w:b/>
        </w:rPr>
        <w:t>.</w:t>
      </w:r>
    </w:p>
    <w:p w:rsidR="0061752B" w:rsidRDefault="0061752B" w:rsidP="00595019">
      <w:pPr>
        <w:rPr>
          <w:b/>
        </w:rPr>
      </w:pPr>
    </w:p>
    <w:p w:rsidR="0061752B" w:rsidRDefault="0061752B" w:rsidP="00595019">
      <w:pPr>
        <w:rPr>
          <w:b/>
        </w:rPr>
      </w:pPr>
    </w:p>
    <w:p w:rsidR="00595019" w:rsidRPr="0061752B" w:rsidRDefault="00595019" w:rsidP="00595019">
      <w:pPr>
        <w:rPr>
          <w:color w:val="FF0000"/>
        </w:rPr>
      </w:pPr>
      <w:r w:rsidRPr="0061752B">
        <w:rPr>
          <w:b/>
          <w:color w:val="FF0000"/>
        </w:rPr>
        <w:t xml:space="preserve">Développe des composants </w:t>
      </w:r>
      <w:r w:rsidRPr="0061752B">
        <w:rPr>
          <w:color w:val="FF0000"/>
        </w:rPr>
        <w:t>afin de permettre la construction d'une application sécurisée.</w:t>
      </w:r>
    </w:p>
    <w:p w:rsidR="00595019" w:rsidRPr="0061752B" w:rsidRDefault="00595019" w:rsidP="00595019">
      <w:pPr>
        <w:rPr>
          <w:b/>
          <w:color w:val="FF0000"/>
        </w:rPr>
      </w:pPr>
      <w:r w:rsidRPr="0061752B">
        <w:rPr>
          <w:color w:val="FF0000"/>
        </w:rPr>
        <w:t xml:space="preserve">Son rôle est aussi de </w:t>
      </w:r>
      <w:r w:rsidRPr="0061752B">
        <w:rPr>
          <w:b/>
          <w:color w:val="FF0000"/>
        </w:rPr>
        <w:t>tester l'application mise en place</w:t>
      </w:r>
      <w:r w:rsidRPr="0061752B">
        <w:rPr>
          <w:color w:val="FF0000"/>
        </w:rPr>
        <w:t xml:space="preserve">, pour cela, il définit des </w:t>
      </w:r>
      <w:r w:rsidRPr="0061752B">
        <w:rPr>
          <w:b/>
          <w:color w:val="FF0000"/>
        </w:rPr>
        <w:t>environnements de tests.</w:t>
      </w:r>
    </w:p>
    <w:p w:rsidR="00595019" w:rsidRPr="0061752B" w:rsidRDefault="00595019" w:rsidP="00595019">
      <w:pPr>
        <w:rPr>
          <w:b/>
          <w:color w:val="FF0000"/>
        </w:rPr>
      </w:pPr>
      <w:r w:rsidRPr="0061752B">
        <w:rPr>
          <w:color w:val="FF0000"/>
        </w:rPr>
        <w:t xml:space="preserve">S'il le faut, il </w:t>
      </w:r>
      <w:r w:rsidRPr="0061752B">
        <w:rPr>
          <w:b/>
          <w:color w:val="FF0000"/>
        </w:rPr>
        <w:t>corrige les dysfonctionnements.</w:t>
      </w:r>
    </w:p>
    <w:p w:rsidR="00595019" w:rsidRPr="0061752B" w:rsidRDefault="00595019" w:rsidP="00595019">
      <w:pPr>
        <w:rPr>
          <w:b/>
          <w:color w:val="FF0000"/>
        </w:rPr>
      </w:pPr>
      <w:r w:rsidRPr="0061752B">
        <w:rPr>
          <w:color w:val="FF0000"/>
        </w:rPr>
        <w:t xml:space="preserve">Il </w:t>
      </w:r>
      <w:r w:rsidRPr="0061752B">
        <w:rPr>
          <w:b/>
          <w:color w:val="FF0000"/>
        </w:rPr>
        <w:t>veille à son déploiement</w:t>
      </w:r>
      <w:r w:rsidRPr="0061752B">
        <w:rPr>
          <w:color w:val="FF0000"/>
        </w:rPr>
        <w:t xml:space="preserve">, </w:t>
      </w:r>
      <w:r w:rsidRPr="0061752B">
        <w:rPr>
          <w:b/>
          <w:color w:val="FF0000"/>
        </w:rPr>
        <w:t>son fonctionnement et la sécurise.</w:t>
      </w:r>
    </w:p>
    <w:p w:rsidR="00595019" w:rsidRPr="0061752B" w:rsidRDefault="00595019" w:rsidP="00595019">
      <w:pPr>
        <w:rPr>
          <w:b/>
          <w:color w:val="FF0000"/>
        </w:rPr>
      </w:pPr>
      <w:r w:rsidRPr="0061752B">
        <w:rPr>
          <w:color w:val="FF0000"/>
        </w:rPr>
        <w:lastRenderedPageBreak/>
        <w:t>Le concepteur développeur veille à l'évolution de l'application et assure un support client, il réalise la documentation associée et forme des utilisateurs.</w:t>
      </w:r>
    </w:p>
    <w:p w:rsidR="00595019" w:rsidRPr="0061752B" w:rsidRDefault="00595019" w:rsidP="00595019">
      <w:pPr>
        <w:rPr>
          <w:color w:val="FF0000"/>
        </w:rPr>
      </w:pPr>
      <w:r w:rsidRPr="0061752B">
        <w:rPr>
          <w:color w:val="FF0000"/>
        </w:rPr>
        <w:t>Met au point les applications ou des sites en fonction d'un cahier des charges ou d'un scénario utilisateur</w:t>
      </w:r>
    </w:p>
    <w:p w:rsidR="00595019" w:rsidRPr="0061752B" w:rsidRDefault="00595019" w:rsidP="00595019">
      <w:pPr>
        <w:rPr>
          <w:color w:val="FF0000"/>
        </w:rPr>
      </w:pPr>
    </w:p>
    <w:p w:rsidR="00595019" w:rsidRPr="0061752B" w:rsidRDefault="00595019" w:rsidP="00595019">
      <w:pPr>
        <w:rPr>
          <w:color w:val="FF0000"/>
        </w:rPr>
      </w:pPr>
    </w:p>
    <w:p w:rsidR="00595019" w:rsidRPr="0061752B" w:rsidRDefault="00595019" w:rsidP="00595019">
      <w:pPr>
        <w:rPr>
          <w:color w:val="FF0000"/>
        </w:rPr>
      </w:pPr>
      <w:r w:rsidRPr="0061752B">
        <w:rPr>
          <w:color w:val="FF0000"/>
        </w:rPr>
        <w:t xml:space="preserve">Il participe également à la mise en production de l'entreprise ainsi qu'à la recette. </w:t>
      </w:r>
    </w:p>
    <w:p w:rsidR="00FF3CFB" w:rsidRPr="0061752B" w:rsidRDefault="00595019" w:rsidP="00595019">
      <w:pPr>
        <w:rPr>
          <w:color w:val="FF0000"/>
        </w:rPr>
      </w:pPr>
      <w:r w:rsidRPr="0061752B">
        <w:rPr>
          <w:color w:val="FF0000"/>
        </w:rPr>
        <w:t>Le concepteur a à la fois un rôle d'étude et de conseil. Il doit respecter les contraintes liées à la sécurité comme l'accessibilité, la confidentialité et l'intégrité.</w:t>
      </w:r>
    </w:p>
    <w:sectPr w:rsidR="00FF3CFB" w:rsidRPr="00617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A48"/>
    <w:multiLevelType w:val="hybridMultilevel"/>
    <w:tmpl w:val="0B1A5766"/>
    <w:lvl w:ilvl="0" w:tplc="0BFC08D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15E5B"/>
    <w:multiLevelType w:val="hybridMultilevel"/>
    <w:tmpl w:val="53B4934A"/>
    <w:lvl w:ilvl="0" w:tplc="40BE2DC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19"/>
    <w:rsid w:val="002C2C71"/>
    <w:rsid w:val="002E7A01"/>
    <w:rsid w:val="003450B3"/>
    <w:rsid w:val="00371D8E"/>
    <w:rsid w:val="004D7D27"/>
    <w:rsid w:val="00595019"/>
    <w:rsid w:val="0061752B"/>
    <w:rsid w:val="006D7C3D"/>
    <w:rsid w:val="00786A79"/>
    <w:rsid w:val="00A51554"/>
    <w:rsid w:val="00A6218E"/>
    <w:rsid w:val="00AD6346"/>
    <w:rsid w:val="00C50E10"/>
    <w:rsid w:val="00DF01BE"/>
    <w:rsid w:val="00FF3C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EA29"/>
  <w15:chartTrackingRefBased/>
  <w15:docId w15:val="{10C06AFA-52F2-42AD-B29F-09E095CA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95019"/>
    <w:rPr>
      <w:color w:val="0000FF"/>
      <w:u w:val="single"/>
    </w:rPr>
  </w:style>
  <w:style w:type="paragraph" w:styleId="Paragraphedeliste">
    <w:name w:val="List Paragraph"/>
    <w:basedOn w:val="Normal"/>
    <w:uiPriority w:val="34"/>
    <w:qFormat/>
    <w:rsid w:val="00595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578</Words>
  <Characters>3181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59011-14-09</dc:creator>
  <cp:keywords/>
  <dc:description/>
  <cp:lastModifiedBy>59011-14-09</cp:lastModifiedBy>
  <cp:revision>2</cp:revision>
  <dcterms:created xsi:type="dcterms:W3CDTF">2022-10-19T07:54:00Z</dcterms:created>
  <dcterms:modified xsi:type="dcterms:W3CDTF">2022-10-19T11:09:00Z</dcterms:modified>
</cp:coreProperties>
</file>