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CB0" w:rsidRDefault="001A1CB0" w:rsidP="001A1CB0">
      <w:pPr>
        <w:pStyle w:val="Titre2"/>
        <w:jc w:val="center"/>
        <w:rPr>
          <w:rFonts w:cs="CGNMHA+TimesNewRoman,Bold"/>
          <w:b/>
          <w:bCs/>
          <w:color w:val="000000"/>
          <w:sz w:val="23"/>
          <w:szCs w:val="23"/>
          <w:u w:val="single"/>
        </w:rPr>
      </w:pPr>
      <w:r>
        <w:rPr>
          <w:rFonts w:cs="CGNMHA+TimesNewRoman,Bold"/>
          <w:b/>
          <w:bCs/>
          <w:color w:val="000000"/>
          <w:sz w:val="23"/>
          <w:szCs w:val="23"/>
          <w:u w:val="single"/>
        </w:rPr>
        <w:t xml:space="preserve">GESTION D’UN CLUB DE CHASSE SOUS-MARINE </w:t>
      </w:r>
    </w:p>
    <w:p w:rsidR="001A1CB0" w:rsidRPr="001A1CB0" w:rsidRDefault="001A1CB0" w:rsidP="001A1CB0">
      <w:pPr>
        <w:pStyle w:val="Default"/>
      </w:pPr>
      <w:bookmarkStart w:id="0" w:name="_GoBack"/>
      <w:bookmarkEnd w:id="0"/>
    </w:p>
    <w:p w:rsidR="001A1CB0" w:rsidRDefault="001A1CB0" w:rsidP="001A1CB0">
      <w:pPr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Un club de chasse sous-marine désire informatiser les résultats de parties de chasse. </w:t>
      </w:r>
    </w:p>
    <w:p w:rsidR="001A1CB0" w:rsidRDefault="001A1CB0" w:rsidP="001A1CB0">
      <w:pPr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Tous les pêcheurs du club sont connus sous un pseudo. </w:t>
      </w:r>
    </w:p>
    <w:p w:rsidR="001A1CB0" w:rsidRDefault="001A1CB0" w:rsidP="001A1CB0">
      <w:pPr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Les parties de chasse ne sont pas communes (chacun chasse individuellement). On considère qu’il ne peut y avoir qu’une seule chasse dans la même journée. </w:t>
      </w:r>
    </w:p>
    <w:p w:rsidR="001A1CB0" w:rsidRDefault="001A1CB0" w:rsidP="001A1CB0">
      <w:pPr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Les espèces sont cataloguées en fonction de leur niveau de tir (difficulté qu’ils présentent à être chassés) et de leur poids moyen. </w:t>
      </w:r>
    </w:p>
    <w:p w:rsidR="001A1CB0" w:rsidRDefault="001A1CB0" w:rsidP="001A1CB0">
      <w:pPr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Lorsqu’on enregistre le résultat d’une chasse, seul le nombre de poissons par espèce est comptabilisé (les poissons ne sont pas pesés : on raisonne toujours à partir du poids moyen). </w:t>
      </w:r>
    </w:p>
    <w:p w:rsidR="001A1CB0" w:rsidRDefault="001A1CB0" w:rsidP="001A1CB0">
      <w:pPr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Enfin, à chaque niveau de tir est associé un nombre de points (plus le niveau est élevé, plus le nombre de points est important), qui permet d’attribuer un score à chaque partie de chasse. </w:t>
      </w:r>
    </w:p>
    <w:p w:rsidR="001A1CB0" w:rsidRDefault="001A1CB0" w:rsidP="001A1CB0">
      <w:pPr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L’objectif du club est de permettre d’établir les documents suivants : </w:t>
      </w:r>
    </w:p>
    <w:p w:rsidR="001A1CB0" w:rsidRDefault="001A1CB0" w:rsidP="001A1CB0">
      <w:pPr>
        <w:ind w:left="360" w:hanging="360"/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- l’inventaire des espèces de poissons et le niveau de tir qui leur est attribué </w:t>
      </w:r>
    </w:p>
    <w:p w:rsidR="001A1CB0" w:rsidRDefault="001A1CB0" w:rsidP="001A1CB0">
      <w:pPr>
        <w:ind w:left="360" w:hanging="360"/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- le récapitulatif du nombre de prises dans l’année pour l’ensemble des chasseurs du club </w:t>
      </w:r>
    </w:p>
    <w:p w:rsidR="001A1CB0" w:rsidRDefault="001A1CB0" w:rsidP="001A1CB0">
      <w:pPr>
        <w:ind w:left="360" w:hanging="360"/>
        <w:jc w:val="both"/>
        <w:rPr>
          <w:rFonts w:ascii="CGNMEP+TimesNewRoman" w:hAnsi="CGNMEP+TimesNewRoman" w:cs="CGNMEP+TimesNewRoman"/>
          <w:color w:val="000000"/>
          <w:sz w:val="23"/>
          <w:szCs w:val="23"/>
        </w:rPr>
      </w:pPr>
      <w:r>
        <w:rPr>
          <w:rFonts w:ascii="CGNMEP+TimesNewRoman" w:hAnsi="CGNMEP+TimesNewRoman" w:cs="CGNMEP+TimesNewRoman"/>
          <w:color w:val="000000"/>
          <w:sz w:val="23"/>
          <w:szCs w:val="23"/>
        </w:rPr>
        <w:t xml:space="preserve">- le bilan des parties de chasse pour un chasseur donné (NB : on désire voir apparaître le lieu où s’est effectuée chaque chasse). </w:t>
      </w:r>
    </w:p>
    <w:p w:rsidR="001A1CB0" w:rsidRDefault="001A1CB0" w:rsidP="001A1CB0">
      <w:pPr>
        <w:pStyle w:val="Default"/>
        <w:rPr>
          <w:rFonts w:ascii="CGNMEP+TimesNewRoman" w:hAnsi="CGNMEP+TimesNewRoman" w:cs="CGNMEP+TimesNewRoman"/>
          <w:sz w:val="23"/>
          <w:szCs w:val="23"/>
        </w:rPr>
      </w:pPr>
    </w:p>
    <w:p w:rsidR="001A1CB0" w:rsidRDefault="001A1CB0" w:rsidP="001A1CB0">
      <w:pPr>
        <w:rPr>
          <w:rFonts w:ascii="CGNMKB+TimesNewRoman,Italic" w:hAnsi="CGNMKB+TimesNewRoman,Italic" w:cs="CGNMKB+TimesNewRoman,Italic"/>
          <w:color w:val="000000"/>
          <w:sz w:val="23"/>
          <w:szCs w:val="23"/>
        </w:rPr>
      </w:pPr>
      <w:r>
        <w:rPr>
          <w:rFonts w:ascii="CGNMKB+TimesNewRoman,Italic" w:hAnsi="CGNMKB+TimesNewRoman,Italic" w:cs="CGNMKB+TimesNewRoman,Italic"/>
          <w:color w:val="000000"/>
          <w:sz w:val="23"/>
          <w:szCs w:val="23"/>
        </w:rPr>
        <w:t xml:space="preserve">Etablir le modèle conceptuel des données correspondant puis le modèle logique associé. </w:t>
      </w:r>
    </w:p>
    <w:sectPr w:rsidR="001A1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NMHA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NME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NMKB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79"/>
    <w:rsid w:val="001A1CB0"/>
    <w:rsid w:val="007C5C79"/>
    <w:rsid w:val="00F2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6775"/>
  <w15:chartTrackingRefBased/>
  <w15:docId w15:val="{93A7C6F5-FC4A-402E-8EBA-C284DD5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Default"/>
    <w:next w:val="Default"/>
    <w:link w:val="Titre2Car"/>
    <w:uiPriority w:val="99"/>
    <w:qFormat/>
    <w:rsid w:val="001A1CB0"/>
    <w:pPr>
      <w:outlineLvl w:val="1"/>
    </w:pPr>
    <w:rPr>
      <w:rFonts w:cstheme="minorBidi"/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rsid w:val="001A1CB0"/>
    <w:rPr>
      <w:rFonts w:ascii="CGNMHA+TimesNewRoman,Bold" w:hAnsi="CGNMHA+TimesNewRoman,Bold"/>
      <w:sz w:val="24"/>
      <w:szCs w:val="24"/>
    </w:rPr>
  </w:style>
  <w:style w:type="paragraph" w:customStyle="1" w:styleId="Default">
    <w:name w:val="Default"/>
    <w:rsid w:val="001A1CB0"/>
    <w:pPr>
      <w:autoSpaceDE w:val="0"/>
      <w:autoSpaceDN w:val="0"/>
      <w:adjustRightInd w:val="0"/>
      <w:spacing w:after="0" w:line="240" w:lineRule="auto"/>
    </w:pPr>
    <w:rPr>
      <w:rFonts w:ascii="CGNMHA+TimesNewRoman,Bold" w:hAnsi="CGNMHA+TimesNewRoman,Bold" w:cs="CGNMHA+TimesNewRoman,Bold"/>
      <w:color w:val="000000"/>
      <w:sz w:val="24"/>
      <w:szCs w:val="24"/>
    </w:rPr>
  </w:style>
  <w:style w:type="paragraph" w:customStyle="1" w:styleId="Style1">
    <w:name w:val="Style1"/>
    <w:basedOn w:val="Default"/>
    <w:next w:val="Default"/>
    <w:uiPriority w:val="99"/>
    <w:rsid w:val="001A1CB0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1111</Characters>
  <Application>Microsoft Office Word</Application>
  <DocSecurity>0</DocSecurity>
  <Lines>9</Lines>
  <Paragraphs>2</Paragraphs>
  <ScaleCrop>false</ScaleCrop>
  <Company>AFPA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59011-14-06</dc:creator>
  <cp:keywords/>
  <dc:description/>
  <cp:lastModifiedBy>59011-14-06</cp:lastModifiedBy>
  <cp:revision>2</cp:revision>
  <dcterms:created xsi:type="dcterms:W3CDTF">2022-11-15T10:14:00Z</dcterms:created>
  <dcterms:modified xsi:type="dcterms:W3CDTF">2022-11-15T10:14:00Z</dcterms:modified>
</cp:coreProperties>
</file>