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B752" w14:textId="11CEFB81" w:rsidR="001405CA" w:rsidRDefault="00D15AF5" w:rsidP="00D15AF5">
      <w:pPr>
        <w:pStyle w:val="Title"/>
        <w:jc w:val="center"/>
      </w:pPr>
      <w:r>
        <w:t>Sprint 1 Readiness</w:t>
      </w:r>
    </w:p>
    <w:p w14:paraId="1643DF6B" w14:textId="77777777" w:rsidR="00D15AF5" w:rsidRDefault="00D15AF5" w:rsidP="00D15AF5">
      <w:pPr>
        <w:jc w:val="center"/>
      </w:pPr>
    </w:p>
    <w:p w14:paraId="4181E7BF" w14:textId="2F9AB776" w:rsidR="00533D39" w:rsidRDefault="007B297E" w:rsidP="00533D39">
      <w:r>
        <w:t>Project: Image Guided Surgery Intervention</w:t>
      </w:r>
    </w:p>
    <w:p w14:paraId="70CF4A41" w14:textId="2485EB5B" w:rsidR="003A5219" w:rsidRPr="00D310F7" w:rsidRDefault="00533D39" w:rsidP="00D310F7">
      <w:pPr>
        <w:rPr>
          <w:b/>
          <w:bCs/>
          <w:sz w:val="32"/>
          <w:szCs w:val="32"/>
        </w:rPr>
      </w:pPr>
      <w:r w:rsidRPr="00D310F7">
        <w:rPr>
          <w:b/>
          <w:bCs/>
          <w:sz w:val="32"/>
          <w:szCs w:val="32"/>
        </w:rPr>
        <w:t>Candidate Stories</w:t>
      </w:r>
    </w:p>
    <w:tbl>
      <w:tblPr>
        <w:tblStyle w:val="GridTable1Light-Accent1"/>
        <w:tblW w:w="0" w:type="auto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6"/>
        <w:gridCol w:w="1701"/>
        <w:gridCol w:w="567"/>
        <w:gridCol w:w="2835"/>
        <w:gridCol w:w="1843"/>
        <w:gridCol w:w="1558"/>
      </w:tblGrid>
      <w:tr w:rsidR="00301CC1" w14:paraId="5D976078" w14:textId="77777777" w:rsidTr="007B2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39E30F3" w14:textId="666CB29C" w:rsidR="00533D39" w:rsidRPr="00533D39" w:rsidRDefault="00533D39" w:rsidP="009230DA">
            <w:r w:rsidRPr="00533D39">
              <w:t>Story ID</w:t>
            </w:r>
          </w:p>
        </w:tc>
        <w:tc>
          <w:tcPr>
            <w:tcW w:w="1701" w:type="dxa"/>
          </w:tcPr>
          <w:p w14:paraId="06C89DF1" w14:textId="036CB66B" w:rsidR="00533D39" w:rsidRPr="00533D39" w:rsidRDefault="00533D39" w:rsidP="0092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D39">
              <w:t>Title</w:t>
            </w:r>
          </w:p>
        </w:tc>
        <w:tc>
          <w:tcPr>
            <w:tcW w:w="567" w:type="dxa"/>
          </w:tcPr>
          <w:p w14:paraId="224F2CDA" w14:textId="7644AC72" w:rsidR="00533D39" w:rsidRPr="009230DA" w:rsidRDefault="00533D39" w:rsidP="0092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30DA">
              <w:t>SP</w:t>
            </w:r>
          </w:p>
        </w:tc>
        <w:tc>
          <w:tcPr>
            <w:tcW w:w="2835" w:type="dxa"/>
          </w:tcPr>
          <w:p w14:paraId="595FDAD9" w14:textId="66A9FCAB" w:rsidR="00533D39" w:rsidRPr="00533D39" w:rsidRDefault="00533D39" w:rsidP="0092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D39">
              <w:t>Acceptance Criteria</w:t>
            </w:r>
          </w:p>
        </w:tc>
        <w:tc>
          <w:tcPr>
            <w:tcW w:w="1843" w:type="dxa"/>
          </w:tcPr>
          <w:p w14:paraId="4D5BAECB" w14:textId="7C9EC73D" w:rsidR="00533D39" w:rsidRPr="00533D39" w:rsidRDefault="00533D39" w:rsidP="0092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D39">
              <w:t>Dependencies</w:t>
            </w:r>
          </w:p>
        </w:tc>
        <w:tc>
          <w:tcPr>
            <w:tcW w:w="1558" w:type="dxa"/>
          </w:tcPr>
          <w:p w14:paraId="514D742B" w14:textId="724E5AFB" w:rsidR="00533D39" w:rsidRPr="00533D39" w:rsidRDefault="00533D39" w:rsidP="0092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D39">
              <w:t>Risks and Mitigations</w:t>
            </w:r>
          </w:p>
        </w:tc>
      </w:tr>
      <w:tr w:rsidR="00301CC1" w14:paraId="6D92FA0D" w14:textId="77777777" w:rsidTr="007B223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35CD176" w14:textId="4BEC0CB9" w:rsidR="00533D39" w:rsidRDefault="00174261" w:rsidP="003A5219">
            <w:r>
              <w:t>S1-01</w:t>
            </w:r>
          </w:p>
        </w:tc>
        <w:tc>
          <w:tcPr>
            <w:tcW w:w="1701" w:type="dxa"/>
          </w:tcPr>
          <w:p w14:paraId="6ADC44A0" w14:textId="243B924F" w:rsidR="00533D39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Familiarization with Existing Software</w:t>
            </w:r>
          </w:p>
        </w:tc>
        <w:tc>
          <w:tcPr>
            <w:tcW w:w="567" w:type="dxa"/>
          </w:tcPr>
          <w:p w14:paraId="6E918646" w14:textId="1C68B8F8" w:rsidR="00533D39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8</w:t>
            </w:r>
          </w:p>
        </w:tc>
        <w:tc>
          <w:tcPr>
            <w:tcW w:w="2835" w:type="dxa"/>
          </w:tcPr>
          <w:p w14:paraId="2E6AAEFE" w14:textId="1BE3DE96" w:rsidR="00F84ED7" w:rsidRDefault="00F84ED7" w:rsidP="00F8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Given access to existing software repository and documentation,</w:t>
            </w:r>
          </w:p>
          <w:p w14:paraId="72D69EB8" w14:textId="77777777" w:rsidR="007B2237" w:rsidRDefault="007B2237" w:rsidP="007B2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When the modules and data flow will be examined,</w:t>
            </w:r>
          </w:p>
          <w:p w14:paraId="1F41A723" w14:textId="5405D503" w:rsidR="007B2237" w:rsidRPr="00F84ED7" w:rsidRDefault="007B2237" w:rsidP="007B2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Then the high-level architecture can be documented and its core components identified. </w:t>
            </w:r>
          </w:p>
        </w:tc>
        <w:tc>
          <w:tcPr>
            <w:tcW w:w="1843" w:type="dxa"/>
          </w:tcPr>
          <w:p w14:paraId="34B5AAAE" w14:textId="4C05C3F7" w:rsidR="009230DA" w:rsidRPr="005A1E12" w:rsidRDefault="009230DA" w:rsidP="005A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5A1E12">
              <w:rPr>
                <w:sz w:val="21"/>
                <w:szCs w:val="21"/>
              </w:rPr>
              <w:t xml:space="preserve">Access to existing code repository </w:t>
            </w:r>
            <w:r w:rsidR="00CE5D50" w:rsidRPr="005A1E12">
              <w:rPr>
                <w:sz w:val="21"/>
                <w:szCs w:val="21"/>
              </w:rPr>
              <w:t>and documentation</w:t>
            </w:r>
            <w:r w:rsidR="005A1E12">
              <w:rPr>
                <w:sz w:val="21"/>
                <w:szCs w:val="21"/>
              </w:rPr>
              <w:t>.</w:t>
            </w:r>
          </w:p>
        </w:tc>
        <w:tc>
          <w:tcPr>
            <w:tcW w:w="1558" w:type="dxa"/>
          </w:tcPr>
          <w:p w14:paraId="38619B32" w14:textId="66EFEEBF" w:rsidR="009230DA" w:rsidRPr="00F84ED7" w:rsidRDefault="008B6B00" w:rsidP="00F8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Complicated code -&gt; Pair review sessions</w:t>
            </w:r>
          </w:p>
        </w:tc>
      </w:tr>
      <w:tr w:rsidR="00301CC1" w14:paraId="13EF1EF3" w14:textId="77777777" w:rsidTr="007B223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A8FC91F" w14:textId="41909EF4" w:rsidR="00533D39" w:rsidRDefault="00174261" w:rsidP="003A5219">
            <w:r>
              <w:t>S1-02</w:t>
            </w:r>
          </w:p>
        </w:tc>
        <w:tc>
          <w:tcPr>
            <w:tcW w:w="1701" w:type="dxa"/>
          </w:tcPr>
          <w:p w14:paraId="3923829A" w14:textId="44581963" w:rsidR="00533D39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Setup and Documentation</w:t>
            </w:r>
          </w:p>
        </w:tc>
        <w:tc>
          <w:tcPr>
            <w:tcW w:w="567" w:type="dxa"/>
          </w:tcPr>
          <w:p w14:paraId="2812C71F" w14:textId="5E997C3C" w:rsidR="00533D39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5</w:t>
            </w:r>
          </w:p>
        </w:tc>
        <w:tc>
          <w:tcPr>
            <w:tcW w:w="2835" w:type="dxa"/>
          </w:tcPr>
          <w:p w14:paraId="100EDECB" w14:textId="1A9DD59D" w:rsidR="00301CC1" w:rsidRDefault="00301CC1" w:rsidP="00301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Given a fully functional, controlled environment</w:t>
            </w:r>
            <w:r w:rsidR="00094CF6">
              <w:rPr>
                <w:sz w:val="21"/>
                <w:szCs w:val="21"/>
              </w:rPr>
              <w:t xml:space="preserve"> with Python and other dependencies installed</w:t>
            </w:r>
            <w:r>
              <w:rPr>
                <w:sz w:val="21"/>
                <w:szCs w:val="21"/>
              </w:rPr>
              <w:t>,</w:t>
            </w:r>
          </w:p>
          <w:p w14:paraId="4A1E1B62" w14:textId="77777777" w:rsidR="00301CC1" w:rsidRDefault="00301CC1" w:rsidP="00301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When the system runs without error,</w:t>
            </w:r>
          </w:p>
          <w:p w14:paraId="39ACD4DD" w14:textId="77777777" w:rsidR="00941453" w:rsidRDefault="00301CC1" w:rsidP="008B6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Then the</w:t>
            </w:r>
            <w:r w:rsidR="007B297E">
              <w:rPr>
                <w:sz w:val="21"/>
                <w:szCs w:val="21"/>
              </w:rPr>
              <w:t xml:space="preserve"> </w:t>
            </w:r>
            <w:r w:rsidR="008B6B00">
              <w:rPr>
                <w:sz w:val="21"/>
                <w:szCs w:val="21"/>
              </w:rPr>
              <w:t>setup process will be documented so the environment can be replicated.</w:t>
            </w:r>
          </w:p>
          <w:p w14:paraId="504156A0" w14:textId="77777777" w:rsidR="008B6B00" w:rsidRDefault="008B6B00" w:rsidP="008B6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  <w:p w14:paraId="5BF14D42" w14:textId="77777777" w:rsidR="008B6B00" w:rsidRDefault="008B6B00" w:rsidP="008B6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Given the documented setup process and fully functional environment, </w:t>
            </w:r>
          </w:p>
          <w:p w14:paraId="22562DB5" w14:textId="3F2B03CD" w:rsidR="008B6B00" w:rsidRPr="00301CC1" w:rsidRDefault="008B6B00" w:rsidP="008B6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When the code executes as expected,</w:t>
            </w:r>
            <w:r>
              <w:rPr>
                <w:sz w:val="21"/>
                <w:szCs w:val="21"/>
              </w:rPr>
              <w:br/>
              <w:t>Then further documentation can be written a</w:t>
            </w:r>
            <w:r w:rsidR="004F667B">
              <w:rPr>
                <w:sz w:val="21"/>
                <w:szCs w:val="21"/>
              </w:rPr>
              <w:t>bout code execution</w:t>
            </w:r>
          </w:p>
        </w:tc>
        <w:tc>
          <w:tcPr>
            <w:tcW w:w="1843" w:type="dxa"/>
          </w:tcPr>
          <w:p w14:paraId="5F243179" w14:textId="143BAA02" w:rsidR="00533D39" w:rsidRPr="009230DA" w:rsidRDefault="005A1E1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Environment configuration files.</w:t>
            </w:r>
          </w:p>
        </w:tc>
        <w:tc>
          <w:tcPr>
            <w:tcW w:w="1558" w:type="dxa"/>
          </w:tcPr>
          <w:p w14:paraId="0A8ADC0E" w14:textId="1D5BE9A6" w:rsidR="00533D39" w:rsidRPr="009230DA" w:rsidRDefault="008B6B00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Dependency mismatch -&gt; </w:t>
            </w:r>
          </w:p>
        </w:tc>
      </w:tr>
      <w:tr w:rsidR="00301CC1" w14:paraId="623F92C1" w14:textId="77777777" w:rsidTr="007B223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7830BB2" w14:textId="0A10F849" w:rsidR="00174261" w:rsidRPr="00174261" w:rsidRDefault="00174261" w:rsidP="003A5219">
            <w:pPr>
              <w:rPr>
                <w:b w:val="0"/>
                <w:bCs w:val="0"/>
              </w:rPr>
            </w:pPr>
            <w:r>
              <w:t>S1-03</w:t>
            </w:r>
          </w:p>
        </w:tc>
        <w:tc>
          <w:tcPr>
            <w:tcW w:w="1701" w:type="dxa"/>
          </w:tcPr>
          <w:p w14:paraId="59648713" w14:textId="2E535EF0" w:rsidR="00174261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Modularization and Extensibility</w:t>
            </w:r>
          </w:p>
        </w:tc>
        <w:tc>
          <w:tcPr>
            <w:tcW w:w="567" w:type="dxa"/>
          </w:tcPr>
          <w:p w14:paraId="50887752" w14:textId="4C546725" w:rsidR="00533D39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13</w:t>
            </w:r>
          </w:p>
        </w:tc>
        <w:tc>
          <w:tcPr>
            <w:tcW w:w="2835" w:type="dxa"/>
          </w:tcPr>
          <w:p w14:paraId="2E73DB53" w14:textId="77777777" w:rsidR="00533D39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Given the current code architecture,</w:t>
            </w:r>
          </w:p>
          <w:p w14:paraId="63044868" w14:textId="77777777" w:rsidR="004F667B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When core components are refactored into separate modules, </w:t>
            </w:r>
          </w:p>
          <w:p w14:paraId="5A3FCC84" w14:textId="77777777" w:rsidR="004F667B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Then each module can be imported and tested independently.</w:t>
            </w:r>
          </w:p>
          <w:p w14:paraId="76B05126" w14:textId="77777777" w:rsidR="004F667B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  <w:p w14:paraId="782A99B4" w14:textId="77777777" w:rsidR="004F667B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Given the refactored structure,</w:t>
            </w:r>
          </w:p>
          <w:p w14:paraId="4772FF6A" w14:textId="77777777" w:rsidR="004F667B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When new functionality is added, </w:t>
            </w:r>
          </w:p>
          <w:p w14:paraId="009ED4D3" w14:textId="402C60FA" w:rsidR="004F667B" w:rsidRPr="004F667B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Then it can be easily integrated with existing modules without modifying them. </w:t>
            </w:r>
          </w:p>
        </w:tc>
        <w:tc>
          <w:tcPr>
            <w:tcW w:w="1843" w:type="dxa"/>
          </w:tcPr>
          <w:p w14:paraId="68574BDC" w14:textId="236834E9" w:rsidR="00533D39" w:rsidRPr="009230DA" w:rsidRDefault="005A1E1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Refactoring plan.</w:t>
            </w:r>
          </w:p>
        </w:tc>
        <w:tc>
          <w:tcPr>
            <w:tcW w:w="1558" w:type="dxa"/>
          </w:tcPr>
          <w:p w14:paraId="78063360" w14:textId="0B8CD88B" w:rsidR="00533D39" w:rsidRPr="009230DA" w:rsidRDefault="003753D3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Integration issues -&gt; Incremental refactor </w:t>
            </w:r>
          </w:p>
        </w:tc>
      </w:tr>
      <w:tr w:rsidR="009230DA" w14:paraId="2DFF7572" w14:textId="77777777" w:rsidTr="007B223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28505E1" w14:textId="7EED4722" w:rsidR="00174261" w:rsidRDefault="00174261" w:rsidP="003A5219">
            <w:r>
              <w:t>S1-04</w:t>
            </w:r>
          </w:p>
        </w:tc>
        <w:tc>
          <w:tcPr>
            <w:tcW w:w="1701" w:type="dxa"/>
          </w:tcPr>
          <w:p w14:paraId="243F8246" w14:textId="519C5C44" w:rsidR="00174261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Refactor Modules</w:t>
            </w:r>
          </w:p>
        </w:tc>
        <w:tc>
          <w:tcPr>
            <w:tcW w:w="567" w:type="dxa"/>
          </w:tcPr>
          <w:p w14:paraId="337582BC" w14:textId="5D05C663" w:rsidR="00174261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8</w:t>
            </w:r>
          </w:p>
        </w:tc>
        <w:tc>
          <w:tcPr>
            <w:tcW w:w="2835" w:type="dxa"/>
          </w:tcPr>
          <w:p w14:paraId="41E674FD" w14:textId="77777777" w:rsidR="004F667B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Given the existing files,</w:t>
            </w:r>
          </w:p>
          <w:p w14:paraId="55AF14B4" w14:textId="77777777" w:rsidR="004F667B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When I separate them into distinct logical modules,</w:t>
            </w:r>
          </w:p>
          <w:p w14:paraId="3E252ED4" w14:textId="5A96D8EA" w:rsidR="004F667B" w:rsidRPr="004F667B" w:rsidRDefault="004F667B" w:rsidP="004F6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Then each module retains their original functionality and can easily be interfaced and integrated elsewhere. </w:t>
            </w:r>
          </w:p>
        </w:tc>
        <w:tc>
          <w:tcPr>
            <w:tcW w:w="1843" w:type="dxa"/>
          </w:tcPr>
          <w:p w14:paraId="33824E43" w14:textId="31FE14E7" w:rsidR="00174261" w:rsidRPr="009230DA" w:rsidRDefault="005A1E1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Story S1-03</w:t>
            </w:r>
          </w:p>
        </w:tc>
        <w:tc>
          <w:tcPr>
            <w:tcW w:w="1558" w:type="dxa"/>
          </w:tcPr>
          <w:p w14:paraId="2901329D" w14:textId="4E185928" w:rsidR="00174261" w:rsidRPr="009230DA" w:rsidRDefault="003753D3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Unit tests catch regressions </w:t>
            </w:r>
          </w:p>
        </w:tc>
      </w:tr>
      <w:tr w:rsidR="009230DA" w:rsidRPr="009230DA" w14:paraId="7614E538" w14:textId="77777777" w:rsidTr="007B223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211A2AD" w14:textId="5142C429" w:rsidR="00174261" w:rsidRDefault="00174261" w:rsidP="003A5219">
            <w:r>
              <w:t>S1-05</w:t>
            </w:r>
          </w:p>
        </w:tc>
        <w:tc>
          <w:tcPr>
            <w:tcW w:w="1701" w:type="dxa"/>
          </w:tcPr>
          <w:p w14:paraId="599AC480" w14:textId="29167BD6" w:rsidR="00174261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Tests</w:t>
            </w:r>
          </w:p>
        </w:tc>
        <w:tc>
          <w:tcPr>
            <w:tcW w:w="567" w:type="dxa"/>
          </w:tcPr>
          <w:p w14:paraId="217153CB" w14:textId="4198BCE6" w:rsidR="00174261" w:rsidRPr="009230DA" w:rsidRDefault="00174261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230DA">
              <w:rPr>
                <w:sz w:val="21"/>
                <w:szCs w:val="21"/>
              </w:rPr>
              <w:t>5</w:t>
            </w:r>
          </w:p>
        </w:tc>
        <w:tc>
          <w:tcPr>
            <w:tcW w:w="2835" w:type="dxa"/>
          </w:tcPr>
          <w:p w14:paraId="53DA314B" w14:textId="77777777" w:rsidR="00D472C9" w:rsidRDefault="00D472C9" w:rsidP="00D47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Given the refactored and restructured project environment,</w:t>
            </w:r>
            <w:r>
              <w:rPr>
                <w:sz w:val="21"/>
                <w:szCs w:val="21"/>
              </w:rPr>
              <w:br/>
              <w:t>When unit tests are created and run against each module,</w:t>
            </w:r>
            <w:r>
              <w:rPr>
                <w:sz w:val="21"/>
                <w:szCs w:val="21"/>
              </w:rPr>
              <w:br/>
              <w:t>Then all core functions achieve high pass rates.</w:t>
            </w:r>
          </w:p>
          <w:p w14:paraId="02560A8E" w14:textId="77777777" w:rsidR="00D472C9" w:rsidRDefault="00D472C9" w:rsidP="00D47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  <w:p w14:paraId="50970D3B" w14:textId="77777777" w:rsidR="00D472C9" w:rsidRDefault="00D472C9" w:rsidP="00D47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Given all integration tests executed, </w:t>
            </w:r>
          </w:p>
          <w:p w14:paraId="6362FF68" w14:textId="77777777" w:rsidR="00D472C9" w:rsidRDefault="00D472C9" w:rsidP="00D47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When the project pipeline is tested in a simulated environment, </w:t>
            </w:r>
          </w:p>
          <w:p w14:paraId="13A85ECD" w14:textId="5740CF6B" w:rsidR="00D472C9" w:rsidRPr="00D472C9" w:rsidRDefault="00D472C9" w:rsidP="00D47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Then the output matches expected results with no runtime errors.</w:t>
            </w:r>
          </w:p>
        </w:tc>
        <w:tc>
          <w:tcPr>
            <w:tcW w:w="1843" w:type="dxa"/>
          </w:tcPr>
          <w:p w14:paraId="3D499FF6" w14:textId="5A086E66" w:rsidR="00174261" w:rsidRPr="009230DA" w:rsidRDefault="005A1E1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Story S1-04</w:t>
            </w:r>
          </w:p>
        </w:tc>
        <w:tc>
          <w:tcPr>
            <w:tcW w:w="1558" w:type="dxa"/>
          </w:tcPr>
          <w:p w14:paraId="4C8A70C4" w14:textId="74676A51" w:rsidR="00174261" w:rsidRPr="009230DA" w:rsidRDefault="003753D3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Low test coverage -&gt; Frequent coverage reviews </w:t>
            </w:r>
          </w:p>
        </w:tc>
      </w:tr>
    </w:tbl>
    <w:p w14:paraId="2502651F" w14:textId="77777777" w:rsidR="003A5219" w:rsidRDefault="003A5219" w:rsidP="003A5219"/>
    <w:p w14:paraId="33205DAB" w14:textId="77777777" w:rsidR="00533D39" w:rsidRDefault="00533D39" w:rsidP="003A5219"/>
    <w:p w14:paraId="7A229A04" w14:textId="745F3BF5" w:rsidR="00533D39" w:rsidRPr="00D310F7" w:rsidRDefault="00533D39" w:rsidP="00D310F7">
      <w:pPr>
        <w:rPr>
          <w:b/>
          <w:bCs/>
          <w:color w:val="000000" w:themeColor="text1"/>
          <w:sz w:val="32"/>
          <w:szCs w:val="32"/>
        </w:rPr>
      </w:pPr>
      <w:r w:rsidRPr="00D310F7">
        <w:rPr>
          <w:b/>
          <w:bCs/>
          <w:color w:val="000000" w:themeColor="text1"/>
          <w:sz w:val="32"/>
          <w:szCs w:val="32"/>
        </w:rPr>
        <w:t>KPI /OKR Baseline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37"/>
        <w:gridCol w:w="3328"/>
        <w:gridCol w:w="1985"/>
        <w:gridCol w:w="1700"/>
      </w:tblGrid>
      <w:tr w:rsidR="00533D39" w14:paraId="10AEF31C" w14:textId="77777777" w:rsidTr="00533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B96FA4A" w14:textId="58EF4589" w:rsidR="00533D39" w:rsidRDefault="00533D39" w:rsidP="003A5219">
            <w:r>
              <w:t xml:space="preserve">Objective </w:t>
            </w:r>
          </w:p>
        </w:tc>
        <w:tc>
          <w:tcPr>
            <w:tcW w:w="3328" w:type="dxa"/>
          </w:tcPr>
          <w:p w14:paraId="6A0CE33D" w14:textId="267A5758" w:rsidR="00533D39" w:rsidRDefault="00533D39" w:rsidP="003A5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Result (Baseline -&gt; Target)</w:t>
            </w:r>
          </w:p>
        </w:tc>
        <w:tc>
          <w:tcPr>
            <w:tcW w:w="1985" w:type="dxa"/>
          </w:tcPr>
          <w:p w14:paraId="0B768CD4" w14:textId="5B7B3AFF" w:rsidR="00533D39" w:rsidRDefault="00533D39" w:rsidP="003A5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Measure </w:t>
            </w:r>
          </w:p>
        </w:tc>
        <w:tc>
          <w:tcPr>
            <w:tcW w:w="1700" w:type="dxa"/>
          </w:tcPr>
          <w:p w14:paraId="5E05698B" w14:textId="1FD25A6F" w:rsidR="00533D39" w:rsidRDefault="00533D39" w:rsidP="003A5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</w:tr>
      <w:tr w:rsidR="00533D39" w14:paraId="163B9F6B" w14:textId="77777777" w:rsidTr="0053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2B12515" w14:textId="13B0D8EB" w:rsidR="00533D39" w:rsidRDefault="00044BE9" w:rsidP="003A5219">
            <w:r>
              <w:t xml:space="preserve">Establish Development Environment </w:t>
            </w:r>
          </w:p>
        </w:tc>
        <w:tc>
          <w:tcPr>
            <w:tcW w:w="3328" w:type="dxa"/>
          </w:tcPr>
          <w:p w14:paraId="00E85B0B" w14:textId="7CE02E66" w:rsidR="00533D39" w:rsidRDefault="00044BE9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0 -&gt; 100% reproducible setup by end of Sprint 1</w:t>
            </w:r>
          </w:p>
        </w:tc>
        <w:tc>
          <w:tcPr>
            <w:tcW w:w="1985" w:type="dxa"/>
          </w:tcPr>
          <w:p w14:paraId="6CF96240" w14:textId="07101434" w:rsidR="00533D39" w:rsidRDefault="00044BE9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 setup on all group member’s machines</w:t>
            </w:r>
          </w:p>
        </w:tc>
        <w:tc>
          <w:tcPr>
            <w:tcW w:w="1700" w:type="dxa"/>
          </w:tcPr>
          <w:p w14:paraId="363B265D" w14:textId="484CD652" w:rsidR="00533D39" w:rsidRDefault="00044BE9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 </w:t>
            </w:r>
            <w:proofErr w:type="gramStart"/>
            <w:r>
              <w:t>Lead</w:t>
            </w:r>
            <w:proofErr w:type="gramEnd"/>
          </w:p>
        </w:tc>
      </w:tr>
      <w:tr w:rsidR="00533D39" w14:paraId="4E2C0266" w14:textId="77777777" w:rsidTr="0053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85F995A" w14:textId="282D3154" w:rsidR="00533D39" w:rsidRDefault="006B6642" w:rsidP="003A5219">
            <w:r>
              <w:t>Improve Code Modularity</w:t>
            </w:r>
          </w:p>
        </w:tc>
        <w:tc>
          <w:tcPr>
            <w:tcW w:w="3328" w:type="dxa"/>
          </w:tcPr>
          <w:p w14:paraId="568ABE20" w14:textId="23240D25" w:rsidR="00533D39" w:rsidRDefault="006B664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Monolithic -&gt; Distinct individual modules </w:t>
            </w:r>
          </w:p>
        </w:tc>
        <w:tc>
          <w:tcPr>
            <w:tcW w:w="1985" w:type="dxa"/>
          </w:tcPr>
          <w:p w14:paraId="23ACC6D1" w14:textId="54554C2B" w:rsidR="00533D39" w:rsidRDefault="006B664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build status </w:t>
            </w:r>
          </w:p>
        </w:tc>
        <w:tc>
          <w:tcPr>
            <w:tcW w:w="1700" w:type="dxa"/>
          </w:tcPr>
          <w:p w14:paraId="3653F6B3" w14:textId="3DB7CB10" w:rsidR="00533D39" w:rsidRDefault="006B664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Tech </w:t>
            </w:r>
            <w:proofErr w:type="gramStart"/>
            <w:r>
              <w:t>Lead</w:t>
            </w:r>
            <w:proofErr w:type="gramEnd"/>
            <w:r>
              <w:t xml:space="preserve"> </w:t>
            </w:r>
          </w:p>
        </w:tc>
      </w:tr>
      <w:tr w:rsidR="00533D39" w14:paraId="5FE063F8" w14:textId="77777777" w:rsidTr="0053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964E6F0" w14:textId="7F2833A2" w:rsidR="00533D39" w:rsidRDefault="006B6642" w:rsidP="003A5219">
            <w:r>
              <w:lastRenderedPageBreak/>
              <w:t xml:space="preserve">Ensure Software Reliability </w:t>
            </w:r>
          </w:p>
        </w:tc>
        <w:tc>
          <w:tcPr>
            <w:tcW w:w="3328" w:type="dxa"/>
          </w:tcPr>
          <w:p w14:paraId="7EFC3D88" w14:textId="6D606E75" w:rsidR="00533D39" w:rsidRDefault="006B664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0 -&gt; 80% Test coverage by end of Sprint 1</w:t>
            </w:r>
          </w:p>
        </w:tc>
        <w:tc>
          <w:tcPr>
            <w:tcW w:w="1985" w:type="dxa"/>
          </w:tcPr>
          <w:p w14:paraId="2DD17B06" w14:textId="5B991556" w:rsidR="00533D39" w:rsidRDefault="006B664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 coverage report </w:t>
            </w:r>
          </w:p>
        </w:tc>
        <w:tc>
          <w:tcPr>
            <w:tcW w:w="1700" w:type="dxa"/>
          </w:tcPr>
          <w:p w14:paraId="58696F51" w14:textId="74243032" w:rsidR="00533D39" w:rsidRDefault="006B6642" w:rsidP="003A5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</w:tr>
    </w:tbl>
    <w:p w14:paraId="1A6A4696" w14:textId="77777777" w:rsidR="00533D39" w:rsidRPr="00D15AF5" w:rsidRDefault="00533D39" w:rsidP="003A5219"/>
    <w:sectPr w:rsidR="00533D39" w:rsidRPr="00D15A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6E85"/>
    <w:multiLevelType w:val="hybridMultilevel"/>
    <w:tmpl w:val="6EF41F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2433DF"/>
    <w:multiLevelType w:val="hybridMultilevel"/>
    <w:tmpl w:val="C568A44A"/>
    <w:lvl w:ilvl="0" w:tplc="58D2E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B7004"/>
    <w:multiLevelType w:val="hybridMultilevel"/>
    <w:tmpl w:val="464A16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6D2884"/>
    <w:multiLevelType w:val="hybridMultilevel"/>
    <w:tmpl w:val="857C5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800F8"/>
    <w:multiLevelType w:val="hybridMultilevel"/>
    <w:tmpl w:val="B4E64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9002071">
    <w:abstractNumId w:val="1"/>
  </w:num>
  <w:num w:numId="2" w16cid:durableId="1126582136">
    <w:abstractNumId w:val="0"/>
  </w:num>
  <w:num w:numId="3" w16cid:durableId="1615013070">
    <w:abstractNumId w:val="2"/>
  </w:num>
  <w:num w:numId="4" w16cid:durableId="1339117578">
    <w:abstractNumId w:val="3"/>
  </w:num>
  <w:num w:numId="5" w16cid:durableId="1121150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F5"/>
    <w:rsid w:val="00044BE9"/>
    <w:rsid w:val="00085294"/>
    <w:rsid w:val="00094CF6"/>
    <w:rsid w:val="000B2B31"/>
    <w:rsid w:val="001405CA"/>
    <w:rsid w:val="00174261"/>
    <w:rsid w:val="00301CC1"/>
    <w:rsid w:val="003753D3"/>
    <w:rsid w:val="003852C9"/>
    <w:rsid w:val="003A5219"/>
    <w:rsid w:val="003B4591"/>
    <w:rsid w:val="004E1689"/>
    <w:rsid w:val="004F667B"/>
    <w:rsid w:val="005064A5"/>
    <w:rsid w:val="00512D71"/>
    <w:rsid w:val="00525AF6"/>
    <w:rsid w:val="00533D39"/>
    <w:rsid w:val="005A1E12"/>
    <w:rsid w:val="005C2859"/>
    <w:rsid w:val="006B6642"/>
    <w:rsid w:val="006C6E19"/>
    <w:rsid w:val="006F4EF5"/>
    <w:rsid w:val="007B2237"/>
    <w:rsid w:val="007B297E"/>
    <w:rsid w:val="008B6B00"/>
    <w:rsid w:val="009230DA"/>
    <w:rsid w:val="00941453"/>
    <w:rsid w:val="00B02D4D"/>
    <w:rsid w:val="00B5560C"/>
    <w:rsid w:val="00B70CFE"/>
    <w:rsid w:val="00B84838"/>
    <w:rsid w:val="00CE5D50"/>
    <w:rsid w:val="00D15AF5"/>
    <w:rsid w:val="00D310F7"/>
    <w:rsid w:val="00D472C9"/>
    <w:rsid w:val="00D90AF2"/>
    <w:rsid w:val="00DA190F"/>
    <w:rsid w:val="00F05DA2"/>
    <w:rsid w:val="00F1739D"/>
    <w:rsid w:val="00F60275"/>
    <w:rsid w:val="00F8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64CC"/>
  <w15:chartTrackingRefBased/>
  <w15:docId w15:val="{E75AF07C-FA31-534B-BD93-2488CA03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A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3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33D3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Drouillard</dc:creator>
  <cp:keywords/>
  <dc:description/>
  <cp:lastModifiedBy>Elise Drouillard</cp:lastModifiedBy>
  <cp:revision>15</cp:revision>
  <dcterms:created xsi:type="dcterms:W3CDTF">2025-10-20T18:00:00Z</dcterms:created>
  <dcterms:modified xsi:type="dcterms:W3CDTF">2025-10-23T02:22:00Z</dcterms:modified>
</cp:coreProperties>
</file>