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3A5" w:rsidRDefault="001A2D38" w:rsidP="00232F67">
      <w:pPr>
        <w:jc w:val="center"/>
        <w:rPr>
          <w:b/>
          <w:sz w:val="36"/>
        </w:rPr>
      </w:pPr>
      <w:r w:rsidRPr="00232F67">
        <w:rPr>
          <w:b/>
          <w:sz w:val="36"/>
        </w:rPr>
        <w:t>Scenariusz 1</w:t>
      </w:r>
    </w:p>
    <w:p w:rsidR="00232F67" w:rsidRPr="00232F67" w:rsidRDefault="00232F67" w:rsidP="00232F67">
      <w:pPr>
        <w:rPr>
          <w:sz w:val="24"/>
        </w:rPr>
      </w:pPr>
      <w:r>
        <w:rPr>
          <w:sz w:val="24"/>
        </w:rPr>
        <w:t>Robert Białas, Gr. 1</w:t>
      </w:r>
    </w:p>
    <w:p w:rsidR="001A2D38" w:rsidRPr="00232F67" w:rsidRDefault="001A2D38">
      <w:pPr>
        <w:rPr>
          <w:b/>
        </w:rPr>
      </w:pPr>
      <w:r w:rsidRPr="00232F67">
        <w:rPr>
          <w:b/>
        </w:rPr>
        <w:t>Temat ćwiczenia:</w:t>
      </w:r>
      <w:r w:rsidRPr="00232F67">
        <w:rPr>
          <w:b/>
        </w:rPr>
        <w:br/>
        <w:t>Budowa i działanie Perceptronu</w:t>
      </w:r>
    </w:p>
    <w:p w:rsidR="001A2D38" w:rsidRPr="007C64EC" w:rsidRDefault="001A2D38" w:rsidP="001A2D38">
      <w:pPr>
        <w:rPr>
          <w:b/>
        </w:rPr>
      </w:pPr>
      <w:r w:rsidRPr="007C64EC">
        <w:rPr>
          <w:b/>
        </w:rPr>
        <w:t>1. Cel Ćwiczenia</w:t>
      </w:r>
    </w:p>
    <w:p w:rsidR="001A2D38" w:rsidRDefault="001A2D38" w:rsidP="001A2D38">
      <w:r>
        <w:t>Celem ćwiczenia było poznanie budowy i działania perceptronu poprzez implementację oraz uczenie perceptronu realizującego wybraną funkcję logiczną dwóch zmiennych.</w:t>
      </w:r>
    </w:p>
    <w:p w:rsidR="001A2D38" w:rsidRPr="007C64EC" w:rsidRDefault="001A2D38" w:rsidP="001A2D38">
      <w:pPr>
        <w:rPr>
          <w:b/>
        </w:rPr>
      </w:pPr>
      <w:r w:rsidRPr="007C64EC">
        <w:rPr>
          <w:b/>
        </w:rPr>
        <w:t>2. Opis budowy perceptronu oraz wykorzystanego algorytmu</w:t>
      </w:r>
    </w:p>
    <w:p w:rsidR="00D9095B" w:rsidRDefault="001A2D38" w:rsidP="001A2D38">
      <w:r>
        <w:t>Perceptron</w:t>
      </w:r>
      <w:r w:rsidR="00D9095B">
        <w:t xml:space="preserve"> został zaimplementowany wg modelu </w:t>
      </w:r>
      <w:proofErr w:type="spellStart"/>
      <w:r w:rsidR="00D9095B">
        <w:t>McCullocha-Pittsa</w:t>
      </w:r>
      <w:proofErr w:type="spellEnd"/>
      <w:r w:rsidR="00D9095B">
        <w:t xml:space="preserve"> omówionego w książce „Sieci Neuronowe do przetwarzania informacji” Stanisława Osowskiego.</w:t>
      </w:r>
    </w:p>
    <w:p w:rsidR="00B66F6E" w:rsidRDefault="00B66F6E" w:rsidP="00B66F6E">
      <w:pPr>
        <w:spacing w:after="0"/>
      </w:pPr>
      <w:r>
        <w:t>Sygnały wejściowe x</w:t>
      </w:r>
      <w:r>
        <w:rPr>
          <w:vertAlign w:val="subscript"/>
        </w:rPr>
        <w:t>i</w:t>
      </w:r>
      <w:r>
        <w:t xml:space="preserve"> (i = 1, 2, …, N) zawarte w tablicach ONE_ONE, ONE_ZERO, ZERO_ONE, ZERO_ZERO są sumowane z odpowiednimi wagami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 w sumatorze, tj. funkcji Perceptron::</w:t>
      </w:r>
      <w:proofErr w:type="spellStart"/>
      <w:r>
        <w:t>getResult</w:t>
      </w:r>
      <w:proofErr w:type="spellEnd"/>
      <w:r>
        <w:t xml:space="preserve">(). Sygnał wyjściowy neuronu </w:t>
      </w:r>
      <w:proofErr w:type="spellStart"/>
      <w:r>
        <w:t>y</w:t>
      </w:r>
      <w:r>
        <w:rPr>
          <w:vertAlign w:val="subscript"/>
        </w:rPr>
        <w:t>j</w:t>
      </w:r>
      <w:proofErr w:type="spellEnd"/>
      <w:r>
        <w:t xml:space="preserve"> można opisać wzorem:</w:t>
      </w:r>
    </w:p>
    <w:p w:rsidR="006717F2" w:rsidRPr="006717F2" w:rsidRDefault="00B66F6E" w:rsidP="00B66F6E">
      <w:pPr>
        <w:spacing w:after="0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</m:e>
            </m:nary>
          </m:e>
        </m:d>
      </m:oMath>
    </w:p>
    <w:p w:rsidR="006717F2" w:rsidRPr="006717F2" w:rsidRDefault="006717F2" w:rsidP="00B66F6E">
      <w:pPr>
        <w:spacing w:after="0"/>
        <w:rPr>
          <w:rFonts w:eastAsiaTheme="minorEastAsia"/>
        </w:rPr>
      </w:pPr>
    </w:p>
    <w:p w:rsidR="000E284F" w:rsidRDefault="00B66F6E" w:rsidP="00B66F6E">
      <w:pPr>
        <w:rPr>
          <w:rFonts w:eastAsiaTheme="minorEastAsia"/>
          <w:sz w:val="24"/>
          <w:szCs w:val="24"/>
        </w:rPr>
      </w:pPr>
      <w:r>
        <w:t xml:space="preserve">gdzie funkcje </w:t>
      </w:r>
      <m:oMath>
        <m:r>
          <w:rPr>
            <w:rFonts w:ascii="Cambria Math" w:hAnsi="Cambria Math"/>
          </w:rPr>
          <m:t>y</m:t>
        </m:r>
      </m:oMath>
      <w:r>
        <w:t xml:space="preserve"> , czyli funkcję aktywacyjną wyrażamy wzorem: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={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</w:rPr>
                <m:t>1,  u&gt;1</m:t>
              </m:r>
            </m:e>
          </m:mr>
          <m:mr>
            <m:e>
              <m:r>
                <w:rPr>
                  <w:rFonts w:ascii="Cambria Math" w:hAnsi="Cambria Math"/>
                </w:rPr>
                <m:t>0,  u≤1</m:t>
              </m:r>
            </m:e>
          </m:mr>
        </m:m>
      </m:oMath>
    </w:p>
    <w:p w:rsidR="00017E19" w:rsidRDefault="00017E19" w:rsidP="003F4BE1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603419" cy="1735439"/>
            <wp:effectExtent l="0" t="0" r="6985" b="0"/>
            <wp:docPr id="1" name="Obraz 1" descr="https://upload.wikimedia.org/wikipedia/commons/8/8c/Perceptron_m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8/8c/Perceptron_mo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174" cy="174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F4BE1" w:rsidTr="00CF4CF4">
        <w:tc>
          <w:tcPr>
            <w:tcW w:w="9212" w:type="dxa"/>
          </w:tcPr>
          <w:p w:rsidR="003F4BE1" w:rsidRDefault="003F4BE1" w:rsidP="00CF4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Main.cpp: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3F4BE1" w:rsidRDefault="003F4BE1" w:rsidP="00CF4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</w:p>
          <w:p w:rsidR="003F4BE1" w:rsidRDefault="003F4BE1" w:rsidP="00CF4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ONE_ONE[] ={bias,1,1},</w:t>
            </w:r>
          </w:p>
          <w:p w:rsidR="003F4BE1" w:rsidRDefault="003F4BE1" w:rsidP="00CF4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ZERO_ONE[] ={bias,0,1},</w:t>
            </w:r>
          </w:p>
          <w:p w:rsidR="003F4BE1" w:rsidRDefault="003F4BE1" w:rsidP="00CF4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ONE_ZERO[] ={bias,1,0},</w:t>
            </w:r>
          </w:p>
          <w:p w:rsidR="003F4BE1" w:rsidRPr="003F4BE1" w:rsidRDefault="003F4BE1" w:rsidP="00CF4CF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ZERO_ZERO[] ={bias,0,0};</w:t>
            </w:r>
          </w:p>
        </w:tc>
      </w:tr>
      <w:tr w:rsidR="003F4BE1" w:rsidTr="00CF4CF4">
        <w:tc>
          <w:tcPr>
            <w:tcW w:w="9212" w:type="dxa"/>
          </w:tcPr>
          <w:p w:rsidR="003F4BE1" w:rsidRDefault="003F4BE1" w:rsidP="00CF4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Perceptron.cpp:</w:t>
            </w:r>
          </w:p>
          <w:p w:rsidR="003F4BE1" w:rsidRDefault="003F4BE1" w:rsidP="00CF4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Perceptron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inputs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[])</w:t>
            </w:r>
          </w:p>
          <w:p w:rsidR="003F4BE1" w:rsidRDefault="003F4BE1" w:rsidP="00CF4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F4BE1" w:rsidRDefault="003F4BE1" w:rsidP="00CF4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sum=0;</w:t>
            </w:r>
          </w:p>
          <w:p w:rsidR="003F4BE1" w:rsidRDefault="003F4BE1" w:rsidP="00CF4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i=0; i&lt;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numberOfInputs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i++)</w:t>
            </w:r>
          </w:p>
          <w:p w:rsidR="003F4BE1" w:rsidRDefault="003F4BE1" w:rsidP="00CF4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sum+=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weights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[i]*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inputs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[i];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//suma wejść przemnożonych przez wagi</w:t>
            </w:r>
          </w:p>
          <w:p w:rsidR="003F4BE1" w:rsidRDefault="003F4BE1" w:rsidP="00CF4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(sum&gt;1) return 1;//FUNKCJA AKTYWACYJNA</w:t>
            </w:r>
          </w:p>
          <w:p w:rsidR="003F4BE1" w:rsidRDefault="003F4BE1" w:rsidP="00CF4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return 0;</w:t>
            </w:r>
          </w:p>
          <w:p w:rsidR="003F4BE1" w:rsidRDefault="003F4BE1" w:rsidP="00CF4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(sum&gt;1) ? 1:0;</w:t>
            </w:r>
          </w:p>
          <w:p w:rsidR="003F4BE1" w:rsidRDefault="003F4BE1" w:rsidP="00CF4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7D0177" w:rsidRDefault="00017E19" w:rsidP="003F4BE1">
      <w:pPr>
        <w:spacing w:after="0"/>
        <w:ind w:firstLine="708"/>
      </w:pPr>
      <w:r>
        <w:lastRenderedPageBreak/>
        <w:t>Model ten jest modelem matematycznym, w którym stan neuronu określony jest na podstawie stanu sygnałów wejściowych neuronów w chwili poprzedniej</w:t>
      </w:r>
      <w:r w:rsidR="00F93CE4">
        <w:t>.</w:t>
      </w:r>
    </w:p>
    <w:p w:rsidR="00F93CE4" w:rsidRDefault="00F93CE4" w:rsidP="00017E19">
      <w:pPr>
        <w:spacing w:after="0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3F4BE1" w:rsidRDefault="003F4BE1" w:rsidP="00232F67">
      <w:pPr>
        <w:spacing w:after="0"/>
        <w:ind w:firstLine="708"/>
      </w:pPr>
    </w:p>
    <w:p w:rsidR="00F93CE4" w:rsidRDefault="00F93CE4" w:rsidP="00232F67">
      <w:pPr>
        <w:spacing w:after="0"/>
        <w:ind w:firstLine="708"/>
      </w:pPr>
      <w:r>
        <w:lastRenderedPageBreak/>
        <w:t xml:space="preserve">Zaimplementowany perceptron jest w stanie nauczyć się wybranej funkcji logicznej AND, NAND, OR lub NOR. Można również </w:t>
      </w:r>
      <w:r w:rsidR="00232F67">
        <w:t>podjąć p</w:t>
      </w:r>
      <w:r w:rsidR="004D12BF">
        <w:t xml:space="preserve">róbę nauki funkcji XOR, ale </w:t>
      </w:r>
      <w:r w:rsidR="00232F67">
        <w:t>dla perceptronu jednowarstwowego nie jest możliwe uzyskanie poprawnych wyników gdyż XOR nie jest linearnie podzielny.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F4BE1" w:rsidTr="003F4BE1">
        <w:tc>
          <w:tcPr>
            <w:tcW w:w="9212" w:type="dxa"/>
          </w:tcPr>
          <w:p w:rsidR="003F4BE1" w:rsidRDefault="003F4BE1" w:rsidP="00232F67">
            <w:r>
              <w:t>Main.cpp: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[3];</w:t>
            </w:r>
          </w:p>
          <w:p w:rsidR="003F4BE1" w:rsidRDefault="003F4BE1" w:rsidP="003F4BE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functionNames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={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"XOR"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&gt;&gt;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functionIndex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4BE1" w:rsidRDefault="003F4BE1" w:rsidP="003F4BE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LogicFunction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functionIndex,function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Perceptron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perceptron(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numberOfInputs,learningRate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functionNames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[functionIndex-1]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- wyniki PRZED uczeniem"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Wejscie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(0,0) - wynik: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perceptron.getResult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(ZERO_ZERO)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Wejscie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(0,1) - wynik: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perceptron.getResult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(ZERO_ONE)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Wejscie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(1,0) - wynik: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perceptron.getResult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(ONE_ZERO)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Wejscie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(1,1) - wynik: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perceptron.getResult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(ONE_ONE)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//for(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i=0; i&lt;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numberOfEpochs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i++)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numberOfEpochs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perceptron.learn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ZERO_ZERO,function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[0]);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perceptron.learn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ZERO_ONE,function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[1]);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perceptron.learn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ONE_ZERO,function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[2]);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perceptron.learn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ONE_ONE,function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[3]);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perceptron.getResult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(ZERO_ZERO)!=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[0])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perceptron.getResult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(ZERO_ONE)!=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[1])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perceptron.getResult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(ONE_ZERO)!=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[2])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perceptron.getResult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(ONE_ONE)!=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[3])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functionNames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[functionIndex-1]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- wyniki PO uczeniu"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Wejscie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(0,0) - wynik: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perceptron.getResult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(ZERO_ZERO)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Wejscie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(0,1) - wynik: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perceptron.getResult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(ZERO_ONE)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Wejscie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(1,0) - wynik: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perceptron.getResult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(ONE_ZERO)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Wejscie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(1,1) - wynik: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perceptron.getResult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(ONE_ONE)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4BE1" w:rsidRDefault="003F4BE1" w:rsidP="003F4BE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"Liczba wykonanych epok: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numberOfEpochs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4BE1" w:rsidRDefault="003F4BE1" w:rsidP="003F4BE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-------------------------------------------------------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LogicFunction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functionIndex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[])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functionIndex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//AND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[0]=0;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[1]=0;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[2]=0;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[3]=1;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//NAND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[0]=1;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[1]=1;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[2]=1;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[3]=0;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//OR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[0]=0;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[1]=1;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[2]=1;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[3]=1;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//XOR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[0]=0;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[1]=1;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[2]=1;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[3]=0;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5: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//NOR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[0]=1;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[1]=0;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[2]=0;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[3]=0;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//DOMY?LNA FUNKCJA TO AND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[0]=0;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[1]=0;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[2]=0;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[3]=1;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functionIndex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=1;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4BE1" w:rsidRDefault="003F4BE1" w:rsidP="003F4BE1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7D0177" w:rsidRDefault="007D0177" w:rsidP="003F4BE1">
      <w:pPr>
        <w:spacing w:after="0"/>
        <w:ind w:firstLine="708"/>
      </w:pPr>
      <w:r>
        <w:lastRenderedPageBreak/>
        <w:t xml:space="preserve">Wagi stanowią losowe liczby z zakresu (0; </w:t>
      </w:r>
      <w:r w:rsidR="00017E19">
        <w:t>1)</w:t>
      </w:r>
      <w:r>
        <w:t xml:space="preserve"> i są wyliczane przy pomocy funkcji Perceptron::</w:t>
      </w:r>
      <w:proofErr w:type="spellStart"/>
      <w:r>
        <w:t>getRandomDouble</w:t>
      </w:r>
      <w:proofErr w:type="spellEnd"/>
      <w:r>
        <w:t>()</w:t>
      </w:r>
      <w:r w:rsidR="00017E19">
        <w:t xml:space="preserve">. Dzięki nim obliczamy wartość sygnału wyjściowego </w:t>
      </w:r>
      <w:proofErr w:type="spellStart"/>
      <w:r w:rsidR="00017E19">
        <w:t>y</w:t>
      </w:r>
      <w:r w:rsidR="00017E19">
        <w:rPr>
          <w:vertAlign w:val="subscript"/>
        </w:rPr>
        <w:t>i</w:t>
      </w:r>
      <w:proofErr w:type="spellEnd"/>
      <w:r w:rsidR="00017E19">
        <w:t xml:space="preserve">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F4BE1" w:rsidTr="003F4BE1">
        <w:tc>
          <w:tcPr>
            <w:tcW w:w="9212" w:type="dxa"/>
          </w:tcPr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Perceptron.cpp: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Perceptron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getRandomDouble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()/(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RAND_MAX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Perceptron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::Perceptron() {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//Konstruktor domyślny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srand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learningRate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0.01;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numberOfInputs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3;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numberOfInputs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&lt;= 0)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numberOfInputs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weights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numberOfInputs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//tworzymy tablice wag,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zalezna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od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ilosci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wejsc</w:t>
            </w:r>
            <w:proofErr w:type="spellEnd"/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numberOfInputs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i++)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weights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[i]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getRandomDouble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//Wagi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wi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są przypadkowymi liczbami zmiennoprzecinkowymi</w:t>
            </w:r>
          </w:p>
          <w:p w:rsidR="003F4BE1" w:rsidRDefault="003F4BE1" w:rsidP="003F4BE1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F4BE1" w:rsidRDefault="003F4BE1" w:rsidP="003F4BE1">
      <w:pPr>
        <w:spacing w:after="0"/>
      </w:pPr>
    </w:p>
    <w:p w:rsidR="00017E19" w:rsidRDefault="00017E19" w:rsidP="004573B0">
      <w:pPr>
        <w:spacing w:after="0"/>
        <w:ind w:firstLine="708"/>
      </w:pPr>
      <w:r>
        <w:t>W</w:t>
      </w:r>
      <w:r w:rsidR="007D0177">
        <w:t xml:space="preserve"> funkcji</w:t>
      </w:r>
      <w:r w:rsidR="004B24D2">
        <w:t xml:space="preserve"> </w:t>
      </w:r>
      <w:r>
        <w:t xml:space="preserve"> </w:t>
      </w:r>
      <w:r w:rsidR="004B24D2">
        <w:t>uczenia, czyli Perceptron::</w:t>
      </w:r>
      <w:proofErr w:type="spellStart"/>
      <w:r w:rsidR="004B24D2">
        <w:t>learn</w:t>
      </w:r>
      <w:proofErr w:type="spellEnd"/>
      <w:r w:rsidR="004B24D2">
        <w:t xml:space="preserve">(), dokonywane jest sprawdzenie czy aktualna wartość </w:t>
      </w:r>
      <w:proofErr w:type="spellStart"/>
      <w:r w:rsidR="004B24D2">
        <w:t>y</w:t>
      </w:r>
      <w:r w:rsidR="004B24D2">
        <w:rPr>
          <w:vertAlign w:val="subscript"/>
        </w:rPr>
        <w:t>i</w:t>
      </w:r>
      <w:proofErr w:type="spellEnd"/>
      <w:r w:rsidR="004B24D2">
        <w:t xml:space="preserve"> jest równa wartości oczekiwanej</w:t>
      </w:r>
      <w:r>
        <w:t xml:space="preserve"> d</w:t>
      </w:r>
      <w:r>
        <w:rPr>
          <w:vertAlign w:val="subscript"/>
        </w:rPr>
        <w:t>i</w:t>
      </w:r>
      <w:r>
        <w:t xml:space="preserve"> </w:t>
      </w:r>
      <w:r w:rsidR="00BB012C">
        <w:t>.</w:t>
      </w:r>
      <w:r w:rsidR="00F93CE4">
        <w:t xml:space="preserve"> Wartość aktualna jest </w:t>
      </w:r>
      <w:r w:rsidR="00232F67">
        <w:t>ustalana za pomocą funkcji Perceptron::</w:t>
      </w:r>
      <w:proofErr w:type="spellStart"/>
      <w:r w:rsidR="00232F67">
        <w:t>getResult</w:t>
      </w:r>
      <w:proofErr w:type="spellEnd"/>
      <w:r w:rsidR="00232F67">
        <w:t>(), w której znajduje się sumator oraz funkcja aktywacyjna.</w:t>
      </w:r>
      <w:r w:rsidR="00BB012C">
        <w:t xml:space="preserve"> Jeśli</w:t>
      </w:r>
      <w:r w:rsidR="00232F67">
        <w:t xml:space="preserve"> wartość aktualna i oczekiwana</w:t>
      </w:r>
      <w:r w:rsidR="00BB012C">
        <w:t xml:space="preserve"> nie są równe, to wtedy wagi zostają zaktualizowane w funkcji  Perceptron::</w:t>
      </w:r>
      <w:proofErr w:type="spellStart"/>
      <w:r w:rsidR="00BB012C">
        <w:t>changeWeights</w:t>
      </w:r>
      <w:proofErr w:type="spellEnd"/>
      <w:r w:rsidR="00BB012C">
        <w:t>() poprzez przemnożenie współczynnika uczenia przez wejścia x</w:t>
      </w:r>
      <w:r w:rsidR="00BB012C">
        <w:rPr>
          <w:vertAlign w:val="subscript"/>
        </w:rPr>
        <w:t>i</w:t>
      </w:r>
      <w:r>
        <w:t xml:space="preserve"> </w:t>
      </w:r>
      <w:r w:rsidR="00BB012C">
        <w:t>oraz błąd lokalny d</w:t>
      </w:r>
      <w:r w:rsidR="00BB012C">
        <w:rPr>
          <w:vertAlign w:val="subscript"/>
        </w:rPr>
        <w:t>i</w:t>
      </w:r>
      <w:r w:rsidR="00BB012C">
        <w:t xml:space="preserve"> – </w:t>
      </w:r>
      <w:proofErr w:type="spellStart"/>
      <w:r w:rsidR="00BB012C">
        <w:t>y</w:t>
      </w:r>
      <w:r w:rsidR="00BB012C">
        <w:rPr>
          <w:vertAlign w:val="subscript"/>
        </w:rPr>
        <w:t>i</w:t>
      </w:r>
      <w:proofErr w:type="spellEnd"/>
      <w:r w:rsidR="00BB012C">
        <w:t xml:space="preserve"> </w:t>
      </w:r>
      <w:r w:rsidR="00F93CE4">
        <w:t xml:space="preserve">. </w:t>
      </w:r>
      <w:r>
        <w:t xml:space="preserve">Podczas uczenia wykorzystuje się jedynie informacje o aktualnej wartości sygnału wyjściowego neuronu oraz z wag.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F4BE1" w:rsidTr="003F4BE1">
        <w:tc>
          <w:tcPr>
            <w:tcW w:w="9212" w:type="dxa"/>
          </w:tcPr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//ucz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sie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, czyli: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Perceptron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learn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inputs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[],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expectedResult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inputs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//otrzymaj wyniki, czyli zsumuj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kazde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wi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*xi i przekaz sumę funkcji aktywacyjnej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expectedResult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Jesli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wynik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sie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zgadza z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pozadanym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...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//Zatrzymujemy uczenie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changeWeights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expectedResult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inputs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//W przeciwnym wypadku zmieniamy wagi</w:t>
            </w:r>
          </w:p>
          <w:p w:rsidR="003F4BE1" w:rsidRDefault="004573B0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Perceptron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inputs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[])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sum=0;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i=0; i&lt;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numberOfInputs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i++)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sum+=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weights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[i]*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inputs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[i];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//suma wejść przemnożonych przez wagi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(sum&gt;1) return 1;//FUNKCJA AKTYWACYJNA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return 0;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(sum&gt;1) ? 1:0;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Perceptron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changeWeights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actualResult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desiredResult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inputs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[])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i=0; i&lt;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numberOfInputs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i++)</w:t>
            </w:r>
          </w:p>
          <w:p w:rsid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-&gt;weights[i]+=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-&gt;learningRate*(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desiredResult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actualResult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inputs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[i];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//współczynnik uczenia*błąd lokalny*xi</w:t>
            </w:r>
          </w:p>
          <w:p w:rsidR="003F4BE1" w:rsidRPr="003F4BE1" w:rsidRDefault="003F4BE1" w:rsidP="003F4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deltawij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xj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(di-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yi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) &lt;- Osowski, (2.4) str. 19; Działanie uczenia jest przyśpieszone poprzez pomnożenie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deltawij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przez współczynnik uczenia</w:t>
            </w:r>
          </w:p>
        </w:tc>
      </w:tr>
    </w:tbl>
    <w:p w:rsidR="00232F67" w:rsidRDefault="00232F67" w:rsidP="004573B0">
      <w:pPr>
        <w:spacing w:after="0"/>
        <w:ind w:firstLine="708"/>
      </w:pPr>
      <w:r>
        <w:lastRenderedPageBreak/>
        <w:t>Perceptron jest inicjalizowany poprzez podanie do konstruktora ilości danych uczących oraz wskaźnika uczenia, następnie w pętli, uczy się do momentu aż wartości oczekiwane pokrywają się z wartościami oczekiwanymi.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573B0" w:rsidTr="004573B0">
        <w:tc>
          <w:tcPr>
            <w:tcW w:w="9212" w:type="dxa"/>
          </w:tcPr>
          <w:p w:rsidR="004573B0" w:rsidRDefault="004573B0" w:rsidP="00457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Perceptron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::Perceptron(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numOfInputs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trainingRate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4573B0" w:rsidRDefault="004573B0" w:rsidP="00457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srand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4573B0" w:rsidRDefault="004573B0" w:rsidP="00457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learningRate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trainingRate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573B0" w:rsidRDefault="004573B0" w:rsidP="00457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573B0" w:rsidRDefault="004573B0" w:rsidP="00457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numberOfInputs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numOfInputs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573B0" w:rsidRDefault="004573B0" w:rsidP="00457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numberOfInputs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&lt;= 0)</w:t>
            </w:r>
          </w:p>
          <w:p w:rsidR="004573B0" w:rsidRDefault="004573B0" w:rsidP="00457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numberOfInputs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1;</w:t>
            </w:r>
          </w:p>
          <w:p w:rsidR="004573B0" w:rsidRDefault="004573B0" w:rsidP="00457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573B0" w:rsidRDefault="004573B0" w:rsidP="00457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weights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numberOfInputs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//tworzymy tablice wag,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zalezna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od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ilosci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wejsc</w:t>
            </w:r>
            <w:proofErr w:type="spellEnd"/>
          </w:p>
          <w:p w:rsidR="004573B0" w:rsidRDefault="004573B0" w:rsidP="00457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numberOfInputs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i++)</w:t>
            </w:r>
          </w:p>
          <w:p w:rsidR="004573B0" w:rsidRDefault="004573B0" w:rsidP="004573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weights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[i]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getRandomDouble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//Wagi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wi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są przypadkowymi liczbami zmiennoprzecinkowymi</w:t>
            </w:r>
          </w:p>
          <w:p w:rsidR="004573B0" w:rsidRDefault="004573B0" w:rsidP="004573B0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4573B0" w:rsidRDefault="004573B0" w:rsidP="004573B0">
      <w:pPr>
        <w:spacing w:after="0"/>
        <w:ind w:firstLine="708"/>
      </w:pPr>
    </w:p>
    <w:p w:rsidR="00232F67" w:rsidRDefault="00232F67" w:rsidP="00232F67">
      <w:pPr>
        <w:spacing w:after="0"/>
      </w:pPr>
    </w:p>
    <w:p w:rsidR="00232F67" w:rsidRDefault="00232F67" w:rsidP="00232F67">
      <w:pPr>
        <w:spacing w:after="0"/>
      </w:pPr>
      <w:r w:rsidRPr="00E31CCA">
        <w:rPr>
          <w:b/>
        </w:rPr>
        <w:t>3.</w:t>
      </w:r>
      <w:r w:rsidR="00E31CCA" w:rsidRPr="00E31CCA">
        <w:rPr>
          <w:b/>
        </w:rPr>
        <w:t xml:space="preserve"> Otrzymane wyniki dla współczynnika uczenia równego 0.1 oraz ilości danych równych 3:</w:t>
      </w:r>
      <w:r w:rsidR="00563D8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244.5pt">
            <v:imagedata r:id="rId7" o:title="1"/>
          </v:shape>
        </w:pict>
      </w:r>
    </w:p>
    <w:p w:rsidR="00E31CCA" w:rsidRDefault="00563D8D" w:rsidP="00232F67">
      <w:pPr>
        <w:spacing w:after="0"/>
      </w:pPr>
      <w:r>
        <w:pict>
          <v:shape id="_x0000_i1026" type="#_x0000_t75" style="width:195.75pt;height:171.75pt">
            <v:imagedata r:id="rId8" o:title="2"/>
          </v:shape>
        </w:pict>
      </w:r>
      <w:r w:rsidR="00E31CCA">
        <w:t xml:space="preserve">     </w:t>
      </w:r>
    </w:p>
    <w:p w:rsidR="00E31CCA" w:rsidRDefault="00024B41" w:rsidP="00232F67">
      <w:pPr>
        <w:spacing w:after="0"/>
      </w:pPr>
      <w:r>
        <w:lastRenderedPageBreak/>
        <w:pict>
          <v:shape id="_x0000_i1027" type="#_x0000_t75" style="width:192pt;height:174pt">
            <v:imagedata r:id="rId9" o:title="3"/>
          </v:shape>
        </w:pict>
      </w:r>
    </w:p>
    <w:p w:rsidR="00E31CCA" w:rsidRDefault="00024B41" w:rsidP="00232F67">
      <w:pPr>
        <w:spacing w:after="0"/>
      </w:pPr>
      <w:r>
        <w:pict>
          <v:shape id="_x0000_i1028" type="#_x0000_t75" style="width:183pt;height:93pt">
            <v:imagedata r:id="rId10" o:title="4"/>
          </v:shape>
        </w:pict>
      </w:r>
    </w:p>
    <w:p w:rsidR="00E31CCA" w:rsidRDefault="00024B41" w:rsidP="00232F67">
      <w:pPr>
        <w:spacing w:after="0"/>
      </w:pPr>
      <w:r>
        <w:pict>
          <v:shape id="_x0000_i1029" type="#_x0000_t75" style="width:191.25pt;height:171.75pt">
            <v:imagedata r:id="rId11" o:title="5"/>
          </v:shape>
        </w:pict>
      </w:r>
    </w:p>
    <w:p w:rsidR="00E31CCA" w:rsidRDefault="00E31CCA" w:rsidP="00232F67">
      <w:pPr>
        <w:spacing w:after="0"/>
      </w:pPr>
    </w:p>
    <w:p w:rsidR="00563D8D" w:rsidRDefault="00563D8D" w:rsidP="00232F67">
      <w:pPr>
        <w:spacing w:after="0"/>
        <w:rPr>
          <w:b/>
        </w:rPr>
      </w:pPr>
    </w:p>
    <w:p w:rsidR="00563D8D" w:rsidRDefault="00563D8D" w:rsidP="00232F67">
      <w:pPr>
        <w:spacing w:after="0"/>
        <w:rPr>
          <w:b/>
        </w:rPr>
      </w:pPr>
    </w:p>
    <w:p w:rsidR="00563D8D" w:rsidRDefault="00563D8D" w:rsidP="00232F67">
      <w:pPr>
        <w:spacing w:after="0"/>
        <w:rPr>
          <w:b/>
        </w:rPr>
      </w:pPr>
    </w:p>
    <w:p w:rsidR="00563D8D" w:rsidRDefault="00563D8D" w:rsidP="00232F67">
      <w:pPr>
        <w:spacing w:after="0"/>
        <w:rPr>
          <w:b/>
        </w:rPr>
      </w:pPr>
    </w:p>
    <w:p w:rsidR="00563D8D" w:rsidRDefault="00563D8D" w:rsidP="00232F67">
      <w:pPr>
        <w:spacing w:after="0"/>
        <w:rPr>
          <w:b/>
        </w:rPr>
      </w:pPr>
    </w:p>
    <w:p w:rsidR="00563D8D" w:rsidRDefault="00563D8D" w:rsidP="00232F67">
      <w:pPr>
        <w:spacing w:after="0"/>
        <w:rPr>
          <w:b/>
        </w:rPr>
      </w:pPr>
    </w:p>
    <w:p w:rsidR="00563D8D" w:rsidRDefault="00563D8D" w:rsidP="00232F67">
      <w:pPr>
        <w:spacing w:after="0"/>
        <w:rPr>
          <w:b/>
        </w:rPr>
      </w:pPr>
    </w:p>
    <w:p w:rsidR="00563D8D" w:rsidRDefault="00563D8D" w:rsidP="00232F67">
      <w:pPr>
        <w:spacing w:after="0"/>
        <w:rPr>
          <w:b/>
        </w:rPr>
      </w:pPr>
    </w:p>
    <w:p w:rsidR="00563D8D" w:rsidRDefault="00563D8D" w:rsidP="00232F67">
      <w:pPr>
        <w:spacing w:after="0"/>
        <w:rPr>
          <w:b/>
        </w:rPr>
      </w:pPr>
    </w:p>
    <w:p w:rsidR="00563D8D" w:rsidRDefault="00563D8D" w:rsidP="00232F67">
      <w:pPr>
        <w:spacing w:after="0"/>
        <w:rPr>
          <w:b/>
        </w:rPr>
      </w:pPr>
    </w:p>
    <w:p w:rsidR="00563D8D" w:rsidRDefault="00563D8D" w:rsidP="00232F67">
      <w:pPr>
        <w:spacing w:after="0"/>
        <w:rPr>
          <w:b/>
        </w:rPr>
      </w:pPr>
    </w:p>
    <w:p w:rsidR="00563D8D" w:rsidRDefault="00563D8D" w:rsidP="00232F67">
      <w:pPr>
        <w:spacing w:after="0"/>
        <w:rPr>
          <w:b/>
        </w:rPr>
      </w:pPr>
    </w:p>
    <w:p w:rsidR="00563D8D" w:rsidRDefault="00563D8D" w:rsidP="00232F67">
      <w:pPr>
        <w:spacing w:after="0"/>
        <w:rPr>
          <w:b/>
        </w:rPr>
      </w:pPr>
    </w:p>
    <w:p w:rsidR="00563D8D" w:rsidRDefault="00563D8D" w:rsidP="00232F67">
      <w:pPr>
        <w:spacing w:after="0"/>
        <w:rPr>
          <w:b/>
        </w:rPr>
      </w:pPr>
    </w:p>
    <w:p w:rsidR="00563D8D" w:rsidRDefault="00563D8D" w:rsidP="00232F67">
      <w:pPr>
        <w:spacing w:after="0"/>
        <w:rPr>
          <w:b/>
        </w:rPr>
      </w:pPr>
    </w:p>
    <w:p w:rsidR="00024B41" w:rsidRDefault="00024B41" w:rsidP="00232F67">
      <w:pPr>
        <w:spacing w:after="0"/>
        <w:rPr>
          <w:b/>
        </w:rPr>
      </w:pPr>
      <w:bookmarkStart w:id="0" w:name="_GoBack"/>
      <w:bookmarkEnd w:id="0"/>
      <w:r w:rsidRPr="00024B41">
        <w:rPr>
          <w:b/>
        </w:rPr>
        <w:lastRenderedPageBreak/>
        <w:t>4. Zestawienie wyników:</w:t>
      </w:r>
    </w:p>
    <w:p w:rsidR="00024B41" w:rsidRDefault="00024B41" w:rsidP="00232F67">
      <w:pPr>
        <w:spacing w:after="0"/>
        <w:rPr>
          <w:b/>
        </w:rPr>
      </w:pPr>
    </w:p>
    <w:p w:rsidR="00052655" w:rsidRDefault="00052655" w:rsidP="00232F67">
      <w:pPr>
        <w:spacing w:after="0"/>
        <w:rPr>
          <w:b/>
        </w:rPr>
      </w:pPr>
      <w:r>
        <w:rPr>
          <w:b/>
        </w:rPr>
        <w:t>Tabela ilości epok potrzebnych do nauczenia perceptronu w zależności od funkcji: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1"/>
        <w:gridCol w:w="766"/>
        <w:gridCol w:w="747"/>
        <w:gridCol w:w="747"/>
        <w:gridCol w:w="748"/>
        <w:gridCol w:w="748"/>
        <w:gridCol w:w="748"/>
        <w:gridCol w:w="748"/>
        <w:gridCol w:w="748"/>
        <w:gridCol w:w="748"/>
        <w:gridCol w:w="748"/>
        <w:gridCol w:w="891"/>
      </w:tblGrid>
      <w:tr w:rsidR="00E2147D" w:rsidTr="004A32DF">
        <w:tc>
          <w:tcPr>
            <w:tcW w:w="901" w:type="dxa"/>
            <w:vAlign w:val="center"/>
          </w:tcPr>
          <w:p w:rsidR="00E2147D" w:rsidRPr="00E2147D" w:rsidRDefault="00E2147D" w:rsidP="00E2147D">
            <w:pPr>
              <w:jc w:val="center"/>
            </w:pPr>
            <w:r w:rsidRPr="00E2147D">
              <w:t>Funkcja</w:t>
            </w:r>
          </w:p>
        </w:tc>
        <w:tc>
          <w:tcPr>
            <w:tcW w:w="766" w:type="dxa"/>
            <w:vAlign w:val="center"/>
          </w:tcPr>
          <w:p w:rsidR="00E2147D" w:rsidRPr="00E2147D" w:rsidRDefault="00E2147D" w:rsidP="00E2147D">
            <w:pPr>
              <w:jc w:val="center"/>
            </w:pPr>
            <w:r w:rsidRPr="00E2147D">
              <w:t>Próba 1</w:t>
            </w:r>
          </w:p>
        </w:tc>
        <w:tc>
          <w:tcPr>
            <w:tcW w:w="747" w:type="dxa"/>
            <w:vAlign w:val="center"/>
          </w:tcPr>
          <w:p w:rsidR="00E2147D" w:rsidRPr="00E2147D" w:rsidRDefault="00E2147D" w:rsidP="00E2147D">
            <w:pPr>
              <w:jc w:val="center"/>
            </w:pPr>
            <w:r>
              <w:t>2</w:t>
            </w:r>
          </w:p>
        </w:tc>
        <w:tc>
          <w:tcPr>
            <w:tcW w:w="747" w:type="dxa"/>
            <w:vAlign w:val="center"/>
          </w:tcPr>
          <w:p w:rsidR="00E2147D" w:rsidRPr="00E2147D" w:rsidRDefault="00E2147D" w:rsidP="00E2147D">
            <w:pPr>
              <w:jc w:val="center"/>
            </w:pPr>
            <w:r>
              <w:t>3</w:t>
            </w:r>
          </w:p>
        </w:tc>
        <w:tc>
          <w:tcPr>
            <w:tcW w:w="748" w:type="dxa"/>
            <w:vAlign w:val="center"/>
          </w:tcPr>
          <w:p w:rsidR="00E2147D" w:rsidRPr="00E2147D" w:rsidRDefault="00E2147D" w:rsidP="00E2147D">
            <w:pPr>
              <w:jc w:val="center"/>
            </w:pPr>
            <w:r>
              <w:t>4</w:t>
            </w:r>
          </w:p>
        </w:tc>
        <w:tc>
          <w:tcPr>
            <w:tcW w:w="748" w:type="dxa"/>
            <w:vAlign w:val="center"/>
          </w:tcPr>
          <w:p w:rsidR="00E2147D" w:rsidRPr="00E2147D" w:rsidRDefault="00E2147D" w:rsidP="00E2147D">
            <w:pPr>
              <w:jc w:val="center"/>
            </w:pPr>
            <w:r>
              <w:t>5</w:t>
            </w:r>
          </w:p>
        </w:tc>
        <w:tc>
          <w:tcPr>
            <w:tcW w:w="748" w:type="dxa"/>
            <w:vAlign w:val="center"/>
          </w:tcPr>
          <w:p w:rsidR="00E2147D" w:rsidRPr="00E2147D" w:rsidRDefault="00E2147D" w:rsidP="00E2147D">
            <w:pPr>
              <w:jc w:val="center"/>
            </w:pPr>
            <w:r>
              <w:t>6</w:t>
            </w:r>
          </w:p>
        </w:tc>
        <w:tc>
          <w:tcPr>
            <w:tcW w:w="748" w:type="dxa"/>
            <w:vAlign w:val="center"/>
          </w:tcPr>
          <w:p w:rsidR="00E2147D" w:rsidRPr="00E2147D" w:rsidRDefault="00E2147D" w:rsidP="00E2147D">
            <w:pPr>
              <w:jc w:val="center"/>
            </w:pPr>
            <w:r>
              <w:t>7</w:t>
            </w:r>
          </w:p>
        </w:tc>
        <w:tc>
          <w:tcPr>
            <w:tcW w:w="748" w:type="dxa"/>
            <w:vAlign w:val="center"/>
          </w:tcPr>
          <w:p w:rsidR="00E2147D" w:rsidRPr="00E2147D" w:rsidRDefault="00E2147D" w:rsidP="00E2147D">
            <w:pPr>
              <w:jc w:val="center"/>
            </w:pPr>
            <w:r>
              <w:t>8</w:t>
            </w:r>
          </w:p>
        </w:tc>
        <w:tc>
          <w:tcPr>
            <w:tcW w:w="748" w:type="dxa"/>
            <w:vAlign w:val="center"/>
          </w:tcPr>
          <w:p w:rsidR="00E2147D" w:rsidRPr="00E2147D" w:rsidRDefault="00E2147D" w:rsidP="00E2147D">
            <w:pPr>
              <w:jc w:val="center"/>
            </w:pPr>
            <w:r>
              <w:t>9</w:t>
            </w:r>
          </w:p>
        </w:tc>
        <w:tc>
          <w:tcPr>
            <w:tcW w:w="748" w:type="dxa"/>
            <w:vAlign w:val="center"/>
          </w:tcPr>
          <w:p w:rsidR="00E2147D" w:rsidRPr="00E2147D" w:rsidRDefault="00E2147D" w:rsidP="00E2147D">
            <w:pPr>
              <w:jc w:val="center"/>
            </w:pPr>
            <w:r>
              <w:t>10</w:t>
            </w:r>
          </w:p>
        </w:tc>
        <w:tc>
          <w:tcPr>
            <w:tcW w:w="891" w:type="dxa"/>
            <w:vAlign w:val="center"/>
          </w:tcPr>
          <w:p w:rsidR="00E2147D" w:rsidRPr="00E2147D" w:rsidRDefault="00E2147D" w:rsidP="00E2147D">
            <w:pPr>
              <w:jc w:val="center"/>
            </w:pPr>
            <w:r>
              <w:t>Średnia</w:t>
            </w:r>
          </w:p>
        </w:tc>
      </w:tr>
      <w:tr w:rsidR="00E2147D" w:rsidTr="004A32DF">
        <w:tc>
          <w:tcPr>
            <w:tcW w:w="901" w:type="dxa"/>
            <w:vAlign w:val="center"/>
          </w:tcPr>
          <w:p w:rsidR="00E2147D" w:rsidRPr="00E2147D" w:rsidRDefault="00E2147D" w:rsidP="00E2147D">
            <w:pPr>
              <w:jc w:val="center"/>
            </w:pPr>
            <w:r w:rsidRPr="00E2147D">
              <w:t>AND</w:t>
            </w:r>
          </w:p>
        </w:tc>
        <w:tc>
          <w:tcPr>
            <w:tcW w:w="766" w:type="dxa"/>
            <w:vAlign w:val="center"/>
          </w:tcPr>
          <w:p w:rsidR="00E2147D" w:rsidRPr="00E2147D" w:rsidRDefault="00E2147D" w:rsidP="00E2147D">
            <w:pPr>
              <w:jc w:val="center"/>
            </w:pPr>
            <w:r>
              <w:t>15</w:t>
            </w:r>
          </w:p>
        </w:tc>
        <w:tc>
          <w:tcPr>
            <w:tcW w:w="747" w:type="dxa"/>
            <w:vAlign w:val="center"/>
          </w:tcPr>
          <w:p w:rsidR="00E2147D" w:rsidRPr="00E2147D" w:rsidRDefault="00E2147D" w:rsidP="00E2147D">
            <w:pPr>
              <w:jc w:val="center"/>
            </w:pPr>
            <w:r>
              <w:t>29</w:t>
            </w:r>
          </w:p>
        </w:tc>
        <w:tc>
          <w:tcPr>
            <w:tcW w:w="747" w:type="dxa"/>
            <w:vAlign w:val="center"/>
          </w:tcPr>
          <w:p w:rsidR="00E2147D" w:rsidRPr="00E2147D" w:rsidRDefault="00E2147D" w:rsidP="00E2147D">
            <w:pPr>
              <w:jc w:val="center"/>
            </w:pPr>
            <w:r>
              <w:t>1</w:t>
            </w:r>
          </w:p>
        </w:tc>
        <w:tc>
          <w:tcPr>
            <w:tcW w:w="748" w:type="dxa"/>
            <w:vAlign w:val="center"/>
          </w:tcPr>
          <w:p w:rsidR="00E2147D" w:rsidRPr="00E2147D" w:rsidRDefault="00E2147D" w:rsidP="00E2147D">
            <w:pPr>
              <w:jc w:val="center"/>
            </w:pPr>
            <w:r>
              <w:t>9</w:t>
            </w:r>
          </w:p>
        </w:tc>
        <w:tc>
          <w:tcPr>
            <w:tcW w:w="748" w:type="dxa"/>
            <w:vAlign w:val="center"/>
          </w:tcPr>
          <w:p w:rsidR="00E2147D" w:rsidRPr="00E2147D" w:rsidRDefault="00E2147D" w:rsidP="00E2147D">
            <w:pPr>
              <w:jc w:val="center"/>
            </w:pPr>
            <w:r>
              <w:t>22</w:t>
            </w:r>
          </w:p>
        </w:tc>
        <w:tc>
          <w:tcPr>
            <w:tcW w:w="748" w:type="dxa"/>
            <w:vAlign w:val="center"/>
          </w:tcPr>
          <w:p w:rsidR="00E2147D" w:rsidRPr="00E2147D" w:rsidRDefault="00E2147D" w:rsidP="00E2147D">
            <w:pPr>
              <w:jc w:val="center"/>
            </w:pPr>
            <w:r>
              <w:t>10</w:t>
            </w:r>
          </w:p>
        </w:tc>
        <w:tc>
          <w:tcPr>
            <w:tcW w:w="748" w:type="dxa"/>
            <w:vAlign w:val="center"/>
          </w:tcPr>
          <w:p w:rsidR="00E2147D" w:rsidRPr="00E2147D" w:rsidRDefault="00E2147D" w:rsidP="00E2147D">
            <w:pPr>
              <w:jc w:val="center"/>
            </w:pPr>
            <w:r>
              <w:t>15</w:t>
            </w:r>
          </w:p>
        </w:tc>
        <w:tc>
          <w:tcPr>
            <w:tcW w:w="748" w:type="dxa"/>
            <w:vAlign w:val="center"/>
          </w:tcPr>
          <w:p w:rsidR="00E2147D" w:rsidRPr="00E2147D" w:rsidRDefault="00E2147D" w:rsidP="00E2147D">
            <w:pPr>
              <w:jc w:val="center"/>
            </w:pPr>
            <w:r>
              <w:t>12</w:t>
            </w:r>
          </w:p>
        </w:tc>
        <w:tc>
          <w:tcPr>
            <w:tcW w:w="748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16</w:t>
            </w:r>
          </w:p>
        </w:tc>
        <w:tc>
          <w:tcPr>
            <w:tcW w:w="748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13</w:t>
            </w:r>
          </w:p>
        </w:tc>
        <w:tc>
          <w:tcPr>
            <w:tcW w:w="891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14</w:t>
            </w:r>
          </w:p>
        </w:tc>
      </w:tr>
      <w:tr w:rsidR="00E2147D" w:rsidTr="004A32DF">
        <w:tc>
          <w:tcPr>
            <w:tcW w:w="901" w:type="dxa"/>
            <w:vAlign w:val="center"/>
          </w:tcPr>
          <w:p w:rsidR="00E2147D" w:rsidRPr="00E2147D" w:rsidRDefault="00E2147D" w:rsidP="00E2147D">
            <w:pPr>
              <w:jc w:val="center"/>
            </w:pPr>
            <w:r>
              <w:t>NAND</w:t>
            </w:r>
          </w:p>
        </w:tc>
        <w:tc>
          <w:tcPr>
            <w:tcW w:w="766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113</w:t>
            </w:r>
          </w:p>
        </w:tc>
        <w:tc>
          <w:tcPr>
            <w:tcW w:w="747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125</w:t>
            </w:r>
          </w:p>
        </w:tc>
        <w:tc>
          <w:tcPr>
            <w:tcW w:w="747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103</w:t>
            </w:r>
          </w:p>
        </w:tc>
        <w:tc>
          <w:tcPr>
            <w:tcW w:w="748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88</w:t>
            </w:r>
          </w:p>
        </w:tc>
        <w:tc>
          <w:tcPr>
            <w:tcW w:w="748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123</w:t>
            </w:r>
          </w:p>
        </w:tc>
        <w:tc>
          <w:tcPr>
            <w:tcW w:w="748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104</w:t>
            </w:r>
          </w:p>
        </w:tc>
        <w:tc>
          <w:tcPr>
            <w:tcW w:w="748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91</w:t>
            </w:r>
          </w:p>
        </w:tc>
        <w:tc>
          <w:tcPr>
            <w:tcW w:w="748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128</w:t>
            </w:r>
          </w:p>
        </w:tc>
        <w:tc>
          <w:tcPr>
            <w:tcW w:w="748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100</w:t>
            </w:r>
          </w:p>
        </w:tc>
        <w:tc>
          <w:tcPr>
            <w:tcW w:w="748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140</w:t>
            </w:r>
          </w:p>
        </w:tc>
        <w:tc>
          <w:tcPr>
            <w:tcW w:w="891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112</w:t>
            </w:r>
          </w:p>
        </w:tc>
      </w:tr>
      <w:tr w:rsidR="00E2147D" w:rsidTr="004A32DF">
        <w:tc>
          <w:tcPr>
            <w:tcW w:w="901" w:type="dxa"/>
            <w:vAlign w:val="center"/>
          </w:tcPr>
          <w:p w:rsidR="00E2147D" w:rsidRPr="00E2147D" w:rsidRDefault="00E2147D" w:rsidP="00E2147D">
            <w:pPr>
              <w:jc w:val="center"/>
            </w:pPr>
            <w:r>
              <w:t>OR</w:t>
            </w:r>
          </w:p>
        </w:tc>
        <w:tc>
          <w:tcPr>
            <w:tcW w:w="766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11</w:t>
            </w:r>
          </w:p>
        </w:tc>
        <w:tc>
          <w:tcPr>
            <w:tcW w:w="747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22</w:t>
            </w:r>
          </w:p>
        </w:tc>
        <w:tc>
          <w:tcPr>
            <w:tcW w:w="747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22</w:t>
            </w:r>
          </w:p>
        </w:tc>
        <w:tc>
          <w:tcPr>
            <w:tcW w:w="748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13</w:t>
            </w:r>
          </w:p>
        </w:tc>
        <w:tc>
          <w:tcPr>
            <w:tcW w:w="748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5</w:t>
            </w:r>
          </w:p>
        </w:tc>
        <w:tc>
          <w:tcPr>
            <w:tcW w:w="748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13</w:t>
            </w:r>
          </w:p>
        </w:tc>
        <w:tc>
          <w:tcPr>
            <w:tcW w:w="748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21</w:t>
            </w:r>
          </w:p>
        </w:tc>
        <w:tc>
          <w:tcPr>
            <w:tcW w:w="748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21</w:t>
            </w:r>
          </w:p>
        </w:tc>
        <w:tc>
          <w:tcPr>
            <w:tcW w:w="748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15</w:t>
            </w:r>
          </w:p>
        </w:tc>
        <w:tc>
          <w:tcPr>
            <w:tcW w:w="748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33</w:t>
            </w:r>
          </w:p>
        </w:tc>
        <w:tc>
          <w:tcPr>
            <w:tcW w:w="891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18</w:t>
            </w:r>
          </w:p>
        </w:tc>
      </w:tr>
      <w:tr w:rsidR="00E2147D" w:rsidTr="004A32DF">
        <w:tc>
          <w:tcPr>
            <w:tcW w:w="901" w:type="dxa"/>
            <w:vAlign w:val="center"/>
          </w:tcPr>
          <w:p w:rsidR="00E2147D" w:rsidRPr="00E2147D" w:rsidRDefault="00E2147D" w:rsidP="00E2147D">
            <w:pPr>
              <w:jc w:val="center"/>
            </w:pPr>
            <w:r>
              <w:t>NOR</w:t>
            </w:r>
          </w:p>
        </w:tc>
        <w:tc>
          <w:tcPr>
            <w:tcW w:w="766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138</w:t>
            </w:r>
          </w:p>
        </w:tc>
        <w:tc>
          <w:tcPr>
            <w:tcW w:w="747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104</w:t>
            </w:r>
          </w:p>
        </w:tc>
        <w:tc>
          <w:tcPr>
            <w:tcW w:w="747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151</w:t>
            </w:r>
          </w:p>
        </w:tc>
        <w:tc>
          <w:tcPr>
            <w:tcW w:w="748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186</w:t>
            </w:r>
          </w:p>
        </w:tc>
        <w:tc>
          <w:tcPr>
            <w:tcW w:w="748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183</w:t>
            </w:r>
          </w:p>
        </w:tc>
        <w:tc>
          <w:tcPr>
            <w:tcW w:w="748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181</w:t>
            </w:r>
          </w:p>
        </w:tc>
        <w:tc>
          <w:tcPr>
            <w:tcW w:w="748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178</w:t>
            </w:r>
          </w:p>
        </w:tc>
        <w:tc>
          <w:tcPr>
            <w:tcW w:w="748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106</w:t>
            </w:r>
          </w:p>
        </w:tc>
        <w:tc>
          <w:tcPr>
            <w:tcW w:w="748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182</w:t>
            </w:r>
          </w:p>
        </w:tc>
        <w:tc>
          <w:tcPr>
            <w:tcW w:w="748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100</w:t>
            </w:r>
          </w:p>
        </w:tc>
        <w:tc>
          <w:tcPr>
            <w:tcW w:w="891" w:type="dxa"/>
            <w:vAlign w:val="center"/>
          </w:tcPr>
          <w:p w:rsidR="00E2147D" w:rsidRPr="00E2147D" w:rsidRDefault="00052655" w:rsidP="00E2147D">
            <w:pPr>
              <w:jc w:val="center"/>
            </w:pPr>
            <w:r>
              <w:t>151</w:t>
            </w:r>
          </w:p>
        </w:tc>
      </w:tr>
    </w:tbl>
    <w:p w:rsidR="00024B41" w:rsidRPr="00024B41" w:rsidRDefault="004A32DF" w:rsidP="00232F67">
      <w:pPr>
        <w:spacing w:after="0"/>
        <w:rPr>
          <w:b/>
        </w:rPr>
      </w:pPr>
      <w:r>
        <w:rPr>
          <w:noProof/>
          <w:lang w:eastAsia="pl-PL"/>
        </w:rPr>
        <w:drawing>
          <wp:inline distT="0" distB="0" distL="0" distR="0" wp14:anchorId="089EE931" wp14:editId="57ABF265">
            <wp:extent cx="5629275" cy="3324225"/>
            <wp:effectExtent l="0" t="0" r="9525" b="952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24B41" w:rsidRDefault="00024B41" w:rsidP="00232F67">
      <w:pPr>
        <w:spacing w:after="0"/>
      </w:pPr>
    </w:p>
    <w:p w:rsidR="00730DFB" w:rsidRDefault="00024B41" w:rsidP="00232F67">
      <w:pPr>
        <w:spacing w:after="0"/>
        <w:rPr>
          <w:b/>
        </w:rPr>
      </w:pPr>
      <w:r>
        <w:rPr>
          <w:b/>
        </w:rPr>
        <w:t>5</w:t>
      </w:r>
      <w:r w:rsidR="00730DFB" w:rsidRPr="00730DFB">
        <w:rPr>
          <w:b/>
        </w:rPr>
        <w:t>. Wnioski</w:t>
      </w:r>
      <w:r w:rsidR="00730DFB">
        <w:rPr>
          <w:b/>
        </w:rPr>
        <w:t>:</w:t>
      </w:r>
    </w:p>
    <w:p w:rsidR="00730DFB" w:rsidRDefault="00730DFB" w:rsidP="00232F67">
      <w:pPr>
        <w:spacing w:after="0"/>
        <w:rPr>
          <w:b/>
        </w:rPr>
      </w:pPr>
    </w:p>
    <w:p w:rsidR="00730DFB" w:rsidRPr="00730DFB" w:rsidRDefault="00730DFB" w:rsidP="00730DFB">
      <w:pPr>
        <w:pStyle w:val="Akapitzlist"/>
        <w:numPr>
          <w:ilvl w:val="0"/>
          <w:numId w:val="5"/>
        </w:numPr>
        <w:spacing w:after="0"/>
        <w:rPr>
          <w:b/>
        </w:rPr>
      </w:pPr>
      <w:r>
        <w:t>Perceptron stanowi abstrakcyjny model sieci neuronowej.</w:t>
      </w:r>
    </w:p>
    <w:p w:rsidR="00730DFB" w:rsidRPr="00730DFB" w:rsidRDefault="00730DFB" w:rsidP="00730DFB">
      <w:pPr>
        <w:pStyle w:val="Akapitzlist"/>
        <w:numPr>
          <w:ilvl w:val="0"/>
          <w:numId w:val="5"/>
        </w:numPr>
        <w:spacing w:after="0"/>
        <w:rPr>
          <w:b/>
        </w:rPr>
      </w:pPr>
      <w:r>
        <w:t xml:space="preserve">Perceptron ma swoje ograniczenia – w pojedynczej warstwie nie może się nauczyć funkcji które nie są linearnie </w:t>
      </w:r>
      <w:proofErr w:type="spellStart"/>
      <w:r>
        <w:t>separowalne</w:t>
      </w:r>
      <w:proofErr w:type="spellEnd"/>
      <w:r>
        <w:t xml:space="preserve"> (np. XOR)</w:t>
      </w:r>
    </w:p>
    <w:p w:rsidR="00C63DE6" w:rsidRPr="00C63DE6" w:rsidRDefault="00730DFB" w:rsidP="00C63DE6">
      <w:pPr>
        <w:pStyle w:val="Akapitzlist"/>
        <w:numPr>
          <w:ilvl w:val="0"/>
          <w:numId w:val="5"/>
        </w:numPr>
        <w:spacing w:after="0"/>
        <w:rPr>
          <w:b/>
        </w:rPr>
      </w:pPr>
      <w:r>
        <w:t>Ilość wykonanych epok jest wysoce zależna od ustawionych wag – losowe wagi powodują kompletnie losowe wyniki, uniemożliwiające ustalenie zależności/wykresów</w:t>
      </w:r>
      <w:r w:rsidR="00C63DE6">
        <w:t xml:space="preserve">  w kontekście, pojedynczej, określonej funkcji.</w:t>
      </w:r>
    </w:p>
    <w:p w:rsidR="00C63DE6" w:rsidRPr="006717F2" w:rsidRDefault="00C63DE6" w:rsidP="00C63DE6">
      <w:pPr>
        <w:pStyle w:val="Akapitzlist"/>
        <w:numPr>
          <w:ilvl w:val="0"/>
          <w:numId w:val="5"/>
        </w:numPr>
        <w:spacing w:after="0"/>
        <w:rPr>
          <w:b/>
        </w:rPr>
      </w:pPr>
      <w:r>
        <w:t>Każda funkcja ma inne wymagania co do ilośc</w:t>
      </w:r>
      <w:r w:rsidR="005A7841">
        <w:t>i epok konie</w:t>
      </w:r>
      <w:r w:rsidR="006717F2">
        <w:t>cznych do nauczenia:</w:t>
      </w:r>
    </w:p>
    <w:p w:rsidR="006717F2" w:rsidRPr="006717F2" w:rsidRDefault="006717F2" w:rsidP="006717F2">
      <w:pPr>
        <w:pStyle w:val="Akapitzlist"/>
        <w:numPr>
          <w:ilvl w:val="0"/>
          <w:numId w:val="7"/>
        </w:numPr>
        <w:spacing w:after="0"/>
        <w:rPr>
          <w:b/>
        </w:rPr>
      </w:pPr>
      <w:r w:rsidRPr="006717F2">
        <w:rPr>
          <w:b/>
        </w:rPr>
        <w:t>NOR (Średnio  151 epok)</w:t>
      </w:r>
    </w:p>
    <w:p w:rsidR="006717F2" w:rsidRPr="006717F2" w:rsidRDefault="006717F2" w:rsidP="006717F2">
      <w:pPr>
        <w:pStyle w:val="Akapitzlist"/>
        <w:numPr>
          <w:ilvl w:val="0"/>
          <w:numId w:val="7"/>
        </w:numPr>
        <w:spacing w:after="0"/>
        <w:rPr>
          <w:b/>
        </w:rPr>
      </w:pPr>
      <w:r w:rsidRPr="006717F2">
        <w:rPr>
          <w:b/>
        </w:rPr>
        <w:t>OR (112)</w:t>
      </w:r>
    </w:p>
    <w:p w:rsidR="006717F2" w:rsidRPr="006717F2" w:rsidRDefault="006717F2" w:rsidP="006717F2">
      <w:pPr>
        <w:pStyle w:val="Akapitzlist"/>
        <w:numPr>
          <w:ilvl w:val="0"/>
          <w:numId w:val="7"/>
        </w:numPr>
        <w:spacing w:after="0"/>
        <w:rPr>
          <w:b/>
        </w:rPr>
      </w:pPr>
      <w:r w:rsidRPr="006717F2">
        <w:rPr>
          <w:b/>
        </w:rPr>
        <w:t>NAND (18)</w:t>
      </w:r>
    </w:p>
    <w:p w:rsidR="006717F2" w:rsidRPr="006717F2" w:rsidRDefault="006717F2" w:rsidP="006717F2">
      <w:pPr>
        <w:pStyle w:val="Akapitzlist"/>
        <w:numPr>
          <w:ilvl w:val="0"/>
          <w:numId w:val="7"/>
        </w:numPr>
        <w:spacing w:after="0"/>
        <w:rPr>
          <w:b/>
        </w:rPr>
      </w:pPr>
      <w:r w:rsidRPr="006717F2">
        <w:rPr>
          <w:b/>
        </w:rPr>
        <w:t>AND (14)</w:t>
      </w:r>
    </w:p>
    <w:sectPr w:rsidR="006717F2" w:rsidRPr="00671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04C76"/>
    <w:multiLevelType w:val="hybridMultilevel"/>
    <w:tmpl w:val="B5FAB1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A6E59"/>
    <w:multiLevelType w:val="hybridMultilevel"/>
    <w:tmpl w:val="4FBC715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61055D"/>
    <w:multiLevelType w:val="hybridMultilevel"/>
    <w:tmpl w:val="FCD4F9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647AF"/>
    <w:multiLevelType w:val="hybridMultilevel"/>
    <w:tmpl w:val="7E60A55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E252A9"/>
    <w:multiLevelType w:val="hybridMultilevel"/>
    <w:tmpl w:val="32400B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591519"/>
    <w:multiLevelType w:val="hybridMultilevel"/>
    <w:tmpl w:val="750A92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165612"/>
    <w:multiLevelType w:val="hybridMultilevel"/>
    <w:tmpl w:val="61486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D38"/>
    <w:rsid w:val="00017E19"/>
    <w:rsid w:val="00024B41"/>
    <w:rsid w:val="00052655"/>
    <w:rsid w:val="000E284F"/>
    <w:rsid w:val="001A2D38"/>
    <w:rsid w:val="00232F67"/>
    <w:rsid w:val="003F4BE1"/>
    <w:rsid w:val="004573B0"/>
    <w:rsid w:val="004A32DF"/>
    <w:rsid w:val="004B24D2"/>
    <w:rsid w:val="004D12BF"/>
    <w:rsid w:val="00563D8D"/>
    <w:rsid w:val="005A7841"/>
    <w:rsid w:val="006717F2"/>
    <w:rsid w:val="00730DFB"/>
    <w:rsid w:val="007C64EC"/>
    <w:rsid w:val="007D0177"/>
    <w:rsid w:val="00B43DED"/>
    <w:rsid w:val="00B66F6E"/>
    <w:rsid w:val="00BB012C"/>
    <w:rsid w:val="00C63DE6"/>
    <w:rsid w:val="00D9095B"/>
    <w:rsid w:val="00E2147D"/>
    <w:rsid w:val="00E31CCA"/>
    <w:rsid w:val="00EE6A6E"/>
    <w:rsid w:val="00F9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2D3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66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6F6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214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2D3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66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6F6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214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Arkusz1!$A$2</c:f>
              <c:strCache>
                <c:ptCount val="1"/>
                <c:pt idx="0">
                  <c:v>AND</c:v>
                </c:pt>
              </c:strCache>
            </c:strRef>
          </c:tx>
          <c:cat>
            <c:strRef>
              <c:f>Arkusz1!$B$1:$L$1</c:f>
              <c:strCache>
                <c:ptCount val="10"/>
                <c:pt idx="0">
                  <c:v>Próba 1</c:v>
                </c:pt>
                <c:pt idx="1">
                  <c:v>Próba 2</c:v>
                </c:pt>
                <c:pt idx="2">
                  <c:v>Próba 3</c:v>
                </c:pt>
                <c:pt idx="3">
                  <c:v>Próba 4</c:v>
                </c:pt>
                <c:pt idx="4">
                  <c:v>Próba 5</c:v>
                </c:pt>
                <c:pt idx="5">
                  <c:v>Próba 6</c:v>
                </c:pt>
                <c:pt idx="6">
                  <c:v>Próba 7</c:v>
                </c:pt>
                <c:pt idx="7">
                  <c:v>Próba 8</c:v>
                </c:pt>
                <c:pt idx="8">
                  <c:v>Próba 9</c:v>
                </c:pt>
                <c:pt idx="9">
                  <c:v>Próba 10</c:v>
                </c:pt>
              </c:strCache>
            </c:strRef>
          </c:cat>
          <c:val>
            <c:numRef>
              <c:f>Arkusz1!$B$2:$L$2</c:f>
              <c:numCache>
                <c:formatCode>General</c:formatCode>
                <c:ptCount val="11"/>
                <c:pt idx="0">
                  <c:v>0</c:v>
                </c:pt>
                <c:pt idx="1">
                  <c:v>29</c:v>
                </c:pt>
                <c:pt idx="2">
                  <c:v>1</c:v>
                </c:pt>
                <c:pt idx="3">
                  <c:v>9</c:v>
                </c:pt>
                <c:pt idx="4">
                  <c:v>22</c:v>
                </c:pt>
                <c:pt idx="5">
                  <c:v>10</c:v>
                </c:pt>
                <c:pt idx="6">
                  <c:v>15</c:v>
                </c:pt>
                <c:pt idx="7">
                  <c:v>12</c:v>
                </c:pt>
                <c:pt idx="8">
                  <c:v>16</c:v>
                </c:pt>
                <c:pt idx="9">
                  <c:v>13</c:v>
                </c:pt>
                <c:pt idx="10" formatCode="0">
                  <c:v>14.111111111111111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Arkusz1!$A$3</c:f>
              <c:strCache>
                <c:ptCount val="1"/>
                <c:pt idx="0">
                  <c:v>NAND</c:v>
                </c:pt>
              </c:strCache>
            </c:strRef>
          </c:tx>
          <c:cat>
            <c:strRef>
              <c:f>Arkusz1!$B$1:$L$1</c:f>
              <c:strCache>
                <c:ptCount val="10"/>
                <c:pt idx="0">
                  <c:v>Próba 1</c:v>
                </c:pt>
                <c:pt idx="1">
                  <c:v>Próba 2</c:v>
                </c:pt>
                <c:pt idx="2">
                  <c:v>Próba 3</c:v>
                </c:pt>
                <c:pt idx="3">
                  <c:v>Próba 4</c:v>
                </c:pt>
                <c:pt idx="4">
                  <c:v>Próba 5</c:v>
                </c:pt>
                <c:pt idx="5">
                  <c:v>Próba 6</c:v>
                </c:pt>
                <c:pt idx="6">
                  <c:v>Próba 7</c:v>
                </c:pt>
                <c:pt idx="7">
                  <c:v>Próba 8</c:v>
                </c:pt>
                <c:pt idx="8">
                  <c:v>Próba 9</c:v>
                </c:pt>
                <c:pt idx="9">
                  <c:v>Próba 10</c:v>
                </c:pt>
              </c:strCache>
            </c:strRef>
          </c:cat>
          <c:val>
            <c:numRef>
              <c:f>Arkusz1!$B$3:$L$3</c:f>
              <c:numCache>
                <c:formatCode>General</c:formatCode>
                <c:ptCount val="11"/>
                <c:pt idx="0">
                  <c:v>113</c:v>
                </c:pt>
                <c:pt idx="1">
                  <c:v>125</c:v>
                </c:pt>
                <c:pt idx="2">
                  <c:v>103</c:v>
                </c:pt>
                <c:pt idx="3">
                  <c:v>88</c:v>
                </c:pt>
                <c:pt idx="4">
                  <c:v>123</c:v>
                </c:pt>
                <c:pt idx="5">
                  <c:v>104</c:v>
                </c:pt>
                <c:pt idx="6">
                  <c:v>91</c:v>
                </c:pt>
                <c:pt idx="7">
                  <c:v>128</c:v>
                </c:pt>
                <c:pt idx="8">
                  <c:v>100</c:v>
                </c:pt>
                <c:pt idx="9">
                  <c:v>140</c:v>
                </c:pt>
                <c:pt idx="10" formatCode="0">
                  <c:v>111.5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Arkusz1!$A$4</c:f>
              <c:strCache>
                <c:ptCount val="1"/>
                <c:pt idx="0">
                  <c:v>OR</c:v>
                </c:pt>
              </c:strCache>
            </c:strRef>
          </c:tx>
          <c:cat>
            <c:strRef>
              <c:f>Arkusz1!$B$1:$L$1</c:f>
              <c:strCache>
                <c:ptCount val="10"/>
                <c:pt idx="0">
                  <c:v>Próba 1</c:v>
                </c:pt>
                <c:pt idx="1">
                  <c:v>Próba 2</c:v>
                </c:pt>
                <c:pt idx="2">
                  <c:v>Próba 3</c:v>
                </c:pt>
                <c:pt idx="3">
                  <c:v>Próba 4</c:v>
                </c:pt>
                <c:pt idx="4">
                  <c:v>Próba 5</c:v>
                </c:pt>
                <c:pt idx="5">
                  <c:v>Próba 6</c:v>
                </c:pt>
                <c:pt idx="6">
                  <c:v>Próba 7</c:v>
                </c:pt>
                <c:pt idx="7">
                  <c:v>Próba 8</c:v>
                </c:pt>
                <c:pt idx="8">
                  <c:v>Próba 9</c:v>
                </c:pt>
                <c:pt idx="9">
                  <c:v>Próba 10</c:v>
                </c:pt>
              </c:strCache>
            </c:strRef>
          </c:cat>
          <c:val>
            <c:numRef>
              <c:f>Arkusz1!$B$4:$L$4</c:f>
              <c:numCache>
                <c:formatCode>General</c:formatCode>
                <c:ptCount val="11"/>
                <c:pt idx="0">
                  <c:v>11</c:v>
                </c:pt>
                <c:pt idx="1">
                  <c:v>22</c:v>
                </c:pt>
                <c:pt idx="2">
                  <c:v>22</c:v>
                </c:pt>
                <c:pt idx="3">
                  <c:v>13</c:v>
                </c:pt>
                <c:pt idx="4">
                  <c:v>5</c:v>
                </c:pt>
                <c:pt idx="5">
                  <c:v>13</c:v>
                </c:pt>
                <c:pt idx="6">
                  <c:v>21</c:v>
                </c:pt>
                <c:pt idx="7">
                  <c:v>21</c:v>
                </c:pt>
                <c:pt idx="8">
                  <c:v>15</c:v>
                </c:pt>
                <c:pt idx="9">
                  <c:v>33</c:v>
                </c:pt>
                <c:pt idx="10" formatCode="0">
                  <c:v>17.600000000000001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Arkusz1!$A$5</c:f>
              <c:strCache>
                <c:ptCount val="1"/>
                <c:pt idx="0">
                  <c:v>NOR</c:v>
                </c:pt>
              </c:strCache>
            </c:strRef>
          </c:tx>
          <c:cat>
            <c:strRef>
              <c:f>Arkusz1!$B$1:$L$1</c:f>
              <c:strCache>
                <c:ptCount val="10"/>
                <c:pt idx="0">
                  <c:v>Próba 1</c:v>
                </c:pt>
                <c:pt idx="1">
                  <c:v>Próba 2</c:v>
                </c:pt>
                <c:pt idx="2">
                  <c:v>Próba 3</c:v>
                </c:pt>
                <c:pt idx="3">
                  <c:v>Próba 4</c:v>
                </c:pt>
                <c:pt idx="4">
                  <c:v>Próba 5</c:v>
                </c:pt>
                <c:pt idx="5">
                  <c:v>Próba 6</c:v>
                </c:pt>
                <c:pt idx="6">
                  <c:v>Próba 7</c:v>
                </c:pt>
                <c:pt idx="7">
                  <c:v>Próba 8</c:v>
                </c:pt>
                <c:pt idx="8">
                  <c:v>Próba 9</c:v>
                </c:pt>
                <c:pt idx="9">
                  <c:v>Próba 10</c:v>
                </c:pt>
              </c:strCache>
            </c:strRef>
          </c:cat>
          <c:val>
            <c:numRef>
              <c:f>Arkusz1!$B$5:$L$5</c:f>
              <c:numCache>
                <c:formatCode>General</c:formatCode>
                <c:ptCount val="11"/>
                <c:pt idx="0">
                  <c:v>138</c:v>
                </c:pt>
                <c:pt idx="1">
                  <c:v>104</c:v>
                </c:pt>
                <c:pt idx="2">
                  <c:v>151</c:v>
                </c:pt>
                <c:pt idx="3">
                  <c:v>186</c:v>
                </c:pt>
                <c:pt idx="4">
                  <c:v>183</c:v>
                </c:pt>
                <c:pt idx="5">
                  <c:v>181</c:v>
                </c:pt>
                <c:pt idx="6">
                  <c:v>178</c:v>
                </c:pt>
                <c:pt idx="7">
                  <c:v>106</c:v>
                </c:pt>
                <c:pt idx="8">
                  <c:v>182</c:v>
                </c:pt>
                <c:pt idx="9">
                  <c:v>100</c:v>
                </c:pt>
                <c:pt idx="10" formatCode="0">
                  <c:v>150.9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5318528"/>
        <c:axId val="196521344"/>
      </c:lineChart>
      <c:catAx>
        <c:axId val="255318528"/>
        <c:scaling>
          <c:orientation val="minMax"/>
        </c:scaling>
        <c:delete val="0"/>
        <c:axPos val="b"/>
        <c:majorTickMark val="out"/>
        <c:minorTickMark val="none"/>
        <c:tickLblPos val="nextTo"/>
        <c:crossAx val="196521344"/>
        <c:crosses val="autoZero"/>
        <c:auto val="1"/>
        <c:lblAlgn val="ctr"/>
        <c:lblOffset val="100"/>
        <c:noMultiLvlLbl val="0"/>
      </c:catAx>
      <c:valAx>
        <c:axId val="1965213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531852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7</Pages>
  <Words>1144</Words>
  <Characters>6864</Characters>
  <Application>Microsoft Office Word</Application>
  <DocSecurity>0</DocSecurity>
  <Lines>57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6</cp:revision>
  <dcterms:created xsi:type="dcterms:W3CDTF">2017-11-03T20:45:00Z</dcterms:created>
  <dcterms:modified xsi:type="dcterms:W3CDTF">2017-11-25T23:40:00Z</dcterms:modified>
</cp:coreProperties>
</file>