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304" w:rsidRDefault="00E64C63">
      <w:r>
        <w:rPr>
          <w:noProof/>
          <w:lang w:bidi="ar-SA"/>
        </w:rPr>
        <w:pict>
          <v:group id="_x0000_s1170" style="position:absolute;margin-left:465.75pt;margin-top:0;width:132.75pt;height:806.65pt;z-index:251660288;mso-left-percent:800;mso-wrap-distance-left:18pt;mso-position-horizontal-relative:page;mso-position-vertical:center;mso-position-vertical-relative:page;mso-left-percent:800" coordorigin="9540,45" coordsize="1996,16133">
            <v:rect id="_x0000_s1171" style="position:absolute;left:9857;top:45;width:1512;height:16114;mso-position-horizontal-relative:margin;mso-position-vertical-relative:top-margin-area" fillcolor="#d16349 [3204]" stroked="f" strokecolor="#bfb675">
              <v:fill color2="#e3a191 [1940]" rotate="t" angle="-90" focusposition="1" focussize="" type="gradient"/>
            </v:rect>
            <v:shapetype id="_x0000_t32" coordsize="21600,21600" o:spt="32" o:oned="t" path="m,l21600,21600e" filled="f">
              <v:path arrowok="t" fillok="f" o:connecttype="none"/>
              <o:lock v:ext="edit" shapetype="t"/>
            </v:shapetype>
            <v:shape id="_x0000_s1172" type="#_x0000_t32" style="position:absolute;left:9540;top:45;width:0;height:16114;mso-position-horizontal-relative:margin;mso-position-vertical-relative:page;mso-width-relative:right-margin-area" o:connectortype="straight" strokecolor="#ecc0b6 [1300]" strokeweight="1pt"/>
            <v:shape id="_x0000_s1173" type="#_x0000_t32" style="position:absolute;left:11536;top:68;width:0;height:16110;mso-height-percent:1020;mso-position-horizontal-relative:margin;mso-position-vertical-relative:page;mso-height-percent:1020;mso-width-relative:right-margin-area" o:connectortype="straight" strokecolor="#d16349 [3204]" strokeweight="2.25pt"/>
            <v:shape id="_x0000_s1174" type="#_x0000_t32" style="position:absolute;left:9768;top:45;width:0;height:16114;mso-position-horizontal-relative:margin;mso-position-vertical-relative:page;mso-width-relative:right-margin-area" o:connectortype="straight" strokecolor="#ecc0b6 [1300]" strokeweight="4.5pt"/>
            <w10:wrap type="square" anchorx="page" anchory="page"/>
          </v:group>
        </w:pict>
      </w:r>
      <w:r>
        <w:rPr>
          <w:noProof/>
          <w:lang w:bidi="ar-SA"/>
        </w:rPr>
        <w:pict>
          <v:rect id="_x0000_s1175" style="position:absolute;margin-left:507.95pt;margin-top:0;width:74.05pt;height:791.9pt;z-index:251661312;mso-height-percent:1000;mso-position-horizontal-relative:page;mso-position-vertical-relative:page;mso-height-percent:1000;mso-width-relative:right-margin-area" o:allowincell="f" filled="f" stroked="f" strokecolor="black [3213]">
            <v:textbox style="layout-flow:vertical;mso-next-textbox:#_x0000_s1175" inset="3.6pt,54pt,3.6pt,54pt">
              <w:txbxContent>
                <w:sdt>
                  <w:sdtPr>
                    <w:rPr>
                      <w:rFonts w:asciiTheme="minorHAnsi" w:hAnsiTheme="minorHAnsi"/>
                      <w:sz w:val="44"/>
                      <w:szCs w:val="44"/>
                    </w:rPr>
                    <w:id w:val="1611513"/>
                    <w:placeholder>
                      <w:docPart w:val="D2EB0CAF126B4CFBAA1B0C78ADFEC20E"/>
                    </w:placeholder>
                    <w:dataBinding w:prefixMappings="xmlns:ns0='http://schemas.openxmlformats.org/officeDocument/2006/extended-properties'" w:xpath="/ns0:Properties[1]/ns0:Company[1]" w:storeItemID="{6668398D-A668-4E3E-A5EB-62B293D839F1}"/>
                    <w:text/>
                  </w:sdtPr>
                  <w:sdtEndPr/>
                  <w:sdtContent>
                    <w:p w:rsidR="008E5304" w:rsidRDefault="00CE3B6F" w:rsidP="00CE3B6F">
                      <w:pPr>
                        <w:pStyle w:val="SendersAddress"/>
                        <w:jc w:val="both"/>
                        <w:rPr>
                          <w:caps/>
                          <w:sz w:val="44"/>
                          <w:szCs w:val="44"/>
                        </w:rPr>
                      </w:pPr>
                      <w:r>
                        <w:rPr>
                          <w:rFonts w:asciiTheme="minorHAnsi" w:hAnsiTheme="minorHAnsi"/>
                          <w:sz w:val="44"/>
                          <w:szCs w:val="44"/>
                          <w:lang w:val="bs-Latn-BA"/>
                        </w:rPr>
                        <w:t>itBuild</w:t>
                      </w:r>
                    </w:p>
                  </w:sdtContent>
                </w:sdt>
                <w:p w:rsidR="008E5304" w:rsidRDefault="00E64C63">
                  <w:pPr>
                    <w:pStyle w:val="SendersAddress"/>
                  </w:pPr>
                  <w:sdt>
                    <w:sdtPr>
                      <w:id w:val="1611514"/>
                      <w:placeholder>
                        <w:docPart w:val="A061292FA16B4B6FA6785713AC54CEE7"/>
                      </w:placeholder>
                      <w:dataBinding w:prefixMappings="xmlns:ns0='http://schemas.microsoft.com/office/2006/coverPageProps'" w:xpath="/ns0:CoverPageProperties[1]/ns0:CompanyAddress[1]" w:storeItemID="{55AF091B-3C7A-41E3-B477-F2FDAA23CFDA}"/>
                      <w:text w:multiLine="1"/>
                    </w:sdtPr>
                    <w:sdtEndPr/>
                    <w:sdtContent>
                      <w:r w:rsidR="00CE3B6F">
                        <w:t>Zmaja od Bosne, bb  71 000 Sarajevo</w:t>
                      </w:r>
                    </w:sdtContent>
                  </w:sdt>
                  <w:r w:rsidR="00CF7259">
                    <w:t xml:space="preserve"> </w:t>
                  </w:r>
                  <w:r w:rsidR="00CF7259">
                    <w:rPr>
                      <w:sz w:val="16"/>
                      <w:szCs w:val="16"/>
                    </w:rPr>
                    <w:sym w:font="Wingdings 2" w:char="F097"/>
                  </w:r>
                  <w:r w:rsidR="00CF7259">
                    <w:t xml:space="preserve"> </w:t>
                  </w:r>
                  <w:sdt>
                    <w:sdtPr>
                      <w:id w:val="1611515"/>
                      <w:placeholder>
                        <w:docPart w:val="D39614673EE243C8BD91A1A8F56A9A0E"/>
                      </w:placeholder>
                      <w:dataBinding w:prefixMappings="xmlns:ns0='http://schemas.microsoft.com/office/2006/coverPageProps'" w:xpath="/ns0:CoverPageProperties[1]/ns0:CompanyPhone[1]" w:storeItemID="{55AF091B-3C7A-41E3-B477-F2FDAA23CFDA}"/>
                      <w:text/>
                    </w:sdtPr>
                    <w:sdtEndPr/>
                    <w:sdtContent>
                      <w:r w:rsidR="001D3DE3">
                        <w:t>+38733255255</w:t>
                      </w:r>
                    </w:sdtContent>
                  </w:sdt>
                  <w:r w:rsidR="00CF7259">
                    <w:t xml:space="preserve"> </w:t>
                  </w:r>
                  <w:r w:rsidR="00CF7259">
                    <w:rPr>
                      <w:sz w:val="16"/>
                      <w:szCs w:val="16"/>
                    </w:rPr>
                    <w:sym w:font="Wingdings 2" w:char="F097"/>
                  </w:r>
                  <w:r w:rsidR="00CF7259">
                    <w:rPr>
                      <w:sz w:val="16"/>
                      <w:szCs w:val="16"/>
                    </w:rPr>
                    <w:t xml:space="preserve">  </w:t>
                  </w:r>
                  <w:sdt>
                    <w:sdtPr>
                      <w:id w:val="1611516"/>
                      <w:placeholder>
                        <w:docPart w:val="292B25813B8045318F27DA0F84DCFBD5"/>
                      </w:placeholder>
                      <w:dataBinding w:prefixMappings="xmlns:ns0='http://schemas.microsoft.com/office/2006/coverPageProps'" w:xpath="/ns0:CoverPageProperties[1]/ns0:CompanyEmail[1]" w:storeItemID="{55AF091B-3C7A-41E3-B477-F2FDAA23CFDA}"/>
                      <w:text/>
                    </w:sdtPr>
                    <w:sdtEndPr/>
                    <w:sdtContent>
                      <w:r w:rsidR="001D3DE3">
                        <w:t>itbuild@gmail.com</w:t>
                      </w:r>
                    </w:sdtContent>
                  </w:sdt>
                </w:p>
              </w:txbxContent>
            </v:textbox>
            <w10:wrap anchorx="page" anchory="page"/>
          </v:rect>
        </w:pict>
      </w:r>
    </w:p>
    <w:p w:rsidR="008E5304" w:rsidRPr="00B31272" w:rsidRDefault="00E64C63">
      <w:pPr>
        <w:pStyle w:val="Date"/>
        <w:rPr>
          <w:rStyle w:val="Strong"/>
          <w:b/>
          <w:bCs w:val="0"/>
          <w:sz w:val="28"/>
          <w:szCs w:val="28"/>
        </w:rPr>
      </w:pPr>
      <w:sdt>
        <w:sdtPr>
          <w:rPr>
            <w:b w:val="0"/>
            <w:bCs/>
            <w:color w:val="988600" w:themeColor="accent2" w:themeShade="BF"/>
            <w:spacing w:val="5"/>
            <w:sz w:val="28"/>
            <w:szCs w:val="28"/>
          </w:rPr>
          <w:id w:val="2101955"/>
          <w:placeholder>
            <w:docPart w:val="4DAABCC921094F51A28CF7571DFC99F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A6A1D" w:rsidRPr="00B31272">
            <w:rPr>
              <w:sz w:val="28"/>
              <w:szCs w:val="28"/>
            </w:rPr>
            <w:t>Ponuda softverskog rješenja za učenje stranih jezika</w:t>
          </w:r>
        </w:sdtContent>
      </w:sdt>
    </w:p>
    <w:p w:rsidR="008E5304" w:rsidRDefault="00CE3B6F">
      <w:pPr>
        <w:pStyle w:val="RecipientName"/>
        <w:rPr>
          <w:rStyle w:val="Strong"/>
        </w:rPr>
      </w:pPr>
      <w:r>
        <w:rPr>
          <w:rStyle w:val="Strong"/>
          <w:b/>
          <w:bCs w:val="0"/>
        </w:rPr>
        <w:t>Jasenka Dizdarević</w:t>
      </w:r>
    </w:p>
    <w:p w:rsidR="008E5304" w:rsidRDefault="00CE3B6F">
      <w:pPr>
        <w:pStyle w:val="RecipientAddress"/>
      </w:pPr>
      <w:r>
        <w:t>Centar za edukaciju stranih jezika</w:t>
      </w:r>
    </w:p>
    <w:p w:rsidR="008E5304" w:rsidRDefault="00CE3B6F" w:rsidP="000A6A1D">
      <w:pPr>
        <w:pStyle w:val="RecipientAddress"/>
      </w:pPr>
      <w:r>
        <w:t>Zmaja od Bosne, bb</w:t>
      </w:r>
      <w:r>
        <w:br/>
        <w:t>71 000 Sarajevo</w:t>
      </w:r>
    </w:p>
    <w:p w:rsidR="008E5304" w:rsidRPr="00F55300" w:rsidRDefault="000A6A1D" w:rsidP="00CE3B6F">
      <w:pPr>
        <w:jc w:val="both"/>
        <w:rPr>
          <w:sz w:val="24"/>
          <w:szCs w:val="24"/>
        </w:rPr>
      </w:pPr>
      <w:r w:rsidRPr="00F55300">
        <w:rPr>
          <w:sz w:val="24"/>
          <w:szCs w:val="24"/>
        </w:rPr>
        <w:t>Poštovani,</w:t>
      </w:r>
    </w:p>
    <w:p w:rsidR="000A6A1D" w:rsidRPr="00F55300" w:rsidRDefault="000A6A1D" w:rsidP="00CE3B6F">
      <w:pPr>
        <w:jc w:val="both"/>
        <w:rPr>
          <w:sz w:val="24"/>
          <w:szCs w:val="24"/>
        </w:rPr>
      </w:pPr>
      <w:r w:rsidRPr="00F55300">
        <w:rPr>
          <w:sz w:val="24"/>
          <w:szCs w:val="24"/>
        </w:rPr>
        <w:t xml:space="preserve">Naše softversko rješenje će biti u potpunosti prilagođeno vašim potrebama i zahtjevima. Nastojati ćemo da </w:t>
      </w:r>
      <w:r w:rsidR="00BB7C69" w:rsidRPr="00F55300">
        <w:rPr>
          <w:sz w:val="24"/>
          <w:szCs w:val="24"/>
        </w:rPr>
        <w:t>ispoštujemo svaku v</w:t>
      </w:r>
      <w:r w:rsidR="007E3680" w:rsidRPr="00F55300">
        <w:rPr>
          <w:sz w:val="24"/>
          <w:szCs w:val="24"/>
        </w:rPr>
        <w:t>ašu želju u skladu s našim moguć</w:t>
      </w:r>
      <w:r w:rsidR="00BB7C69" w:rsidRPr="00F55300">
        <w:rPr>
          <w:sz w:val="24"/>
          <w:szCs w:val="24"/>
        </w:rPr>
        <w:t>nostima.</w:t>
      </w:r>
    </w:p>
    <w:p w:rsidR="0071265F" w:rsidRPr="00F55300" w:rsidRDefault="0071265F" w:rsidP="00CE3B6F">
      <w:pPr>
        <w:jc w:val="both"/>
        <w:rPr>
          <w:sz w:val="24"/>
          <w:szCs w:val="24"/>
        </w:rPr>
      </w:pPr>
      <w:r w:rsidRPr="00F55300">
        <w:rPr>
          <w:sz w:val="24"/>
          <w:szCs w:val="24"/>
        </w:rPr>
        <w:t>Naša kompanija radi sa najuspješnijim kompanijama i startupima iz različitih poslovnih oblasti, koje su uglavnom smještene u Silikonskoj dolini, San Francisco.</w:t>
      </w:r>
    </w:p>
    <w:p w:rsidR="00F55300" w:rsidRDefault="0087440D" w:rsidP="00CE3B6F">
      <w:pPr>
        <w:jc w:val="both"/>
        <w:rPr>
          <w:sz w:val="24"/>
          <w:szCs w:val="24"/>
        </w:rPr>
      </w:pPr>
      <w:r w:rsidRPr="00F55300">
        <w:rPr>
          <w:sz w:val="24"/>
          <w:szCs w:val="24"/>
        </w:rPr>
        <w:t>Mi pružamo našim klijentima širok spektar usluga na različitim tehnologijama.</w:t>
      </w:r>
    </w:p>
    <w:p w:rsidR="0087440D" w:rsidRPr="00F55300" w:rsidRDefault="0087440D" w:rsidP="00CE3B6F">
      <w:pPr>
        <w:jc w:val="both"/>
        <w:rPr>
          <w:sz w:val="24"/>
          <w:szCs w:val="24"/>
        </w:rPr>
      </w:pPr>
      <w:r w:rsidRPr="00F55300">
        <w:rPr>
          <w:sz w:val="24"/>
          <w:szCs w:val="24"/>
        </w:rPr>
        <w:br/>
      </w:r>
      <w:r w:rsidRPr="00F55300">
        <w:rPr>
          <w:rFonts w:cs="Arial"/>
          <w:color w:val="212121"/>
          <w:sz w:val="24"/>
          <w:szCs w:val="24"/>
          <w:shd w:val="clear" w:color="auto" w:fill="FFFFFF"/>
        </w:rPr>
        <w:t>Nudimo svjetske klase usluga u razvoju softvera, outsourcing-a, upravljanja projektima i konsaltinga. Naš ugled ovisi o našem radu. Naše iskustvo dolazi od služenja naših cijenjenih k</w:t>
      </w:r>
      <w:r w:rsidR="00F55300" w:rsidRPr="00F55300">
        <w:rPr>
          <w:rFonts w:cs="Arial"/>
          <w:color w:val="212121"/>
          <w:sz w:val="24"/>
          <w:szCs w:val="24"/>
          <w:shd w:val="clear" w:color="auto" w:fill="FFFFFF"/>
        </w:rPr>
        <w:t>lijenata</w:t>
      </w:r>
      <w:r w:rsidRPr="00F55300">
        <w:rPr>
          <w:rFonts w:cs="Arial"/>
          <w:color w:val="212121"/>
          <w:sz w:val="24"/>
          <w:szCs w:val="24"/>
          <w:shd w:val="clear" w:color="auto" w:fill="FFFFFF"/>
        </w:rPr>
        <w:t xml:space="preserve"> kroz blisku suradnju u proteklih 8 godina.</w:t>
      </w:r>
    </w:p>
    <w:p w:rsidR="00F55300" w:rsidRPr="00F55300" w:rsidRDefault="00F55300" w:rsidP="00CE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lang w:val="hr-HR" w:eastAsia="hr-BA" w:bidi="ar-SA"/>
        </w:rPr>
      </w:pPr>
      <w:r w:rsidRPr="00F55300">
        <w:rPr>
          <w:rFonts w:eastAsia="Times New Roman" w:cs="Courier New"/>
          <w:color w:val="212121"/>
          <w:sz w:val="24"/>
          <w:szCs w:val="24"/>
          <w:lang w:val="hr-HR" w:eastAsia="hr-BA" w:bidi="ar-SA"/>
        </w:rPr>
        <w:t>Naši ljudi su naša najveća vrijednost. Naš</w:t>
      </w:r>
      <w:r>
        <w:rPr>
          <w:rFonts w:eastAsia="Times New Roman" w:cs="Courier New"/>
          <w:color w:val="212121"/>
          <w:sz w:val="24"/>
          <w:szCs w:val="24"/>
          <w:lang w:val="hr-HR" w:eastAsia="hr-BA" w:bidi="ar-SA"/>
        </w:rPr>
        <w:t>e</w:t>
      </w:r>
      <w:r w:rsidRPr="00F55300">
        <w:rPr>
          <w:rFonts w:eastAsia="Times New Roman" w:cs="Courier New"/>
          <w:color w:val="212121"/>
          <w:sz w:val="24"/>
          <w:szCs w:val="24"/>
          <w:lang w:val="hr-HR" w:eastAsia="hr-BA" w:bidi="ar-SA"/>
        </w:rPr>
        <w:t xml:space="preserve"> jedinstveno</w:t>
      </w:r>
      <w:r w:rsidR="00944A83">
        <w:rPr>
          <w:rFonts w:eastAsia="Times New Roman" w:cs="Courier New"/>
          <w:color w:val="212121"/>
          <w:sz w:val="24"/>
          <w:szCs w:val="24"/>
          <w:lang w:val="hr-HR" w:eastAsia="hr-BA" w:bidi="ar-SA"/>
        </w:rPr>
        <w:t xml:space="preserve"> radno okruženje omoguć</w:t>
      </w:r>
      <w:r w:rsidR="00836D8D">
        <w:rPr>
          <w:rFonts w:eastAsia="Times New Roman" w:cs="Courier New"/>
          <w:color w:val="212121"/>
          <w:sz w:val="24"/>
          <w:szCs w:val="24"/>
          <w:lang w:val="hr-HR" w:eastAsia="hr-BA" w:bidi="ar-SA"/>
        </w:rPr>
        <w:t>ava</w:t>
      </w:r>
      <w:r w:rsidRPr="00F55300">
        <w:rPr>
          <w:rFonts w:eastAsia="Times New Roman" w:cs="Courier New"/>
          <w:color w:val="212121"/>
          <w:sz w:val="24"/>
          <w:szCs w:val="24"/>
          <w:lang w:val="hr-HR" w:eastAsia="hr-BA" w:bidi="ar-SA"/>
        </w:rPr>
        <w:t xml:space="preserve"> da oni uživaju u svom poslu i vrlo su motivirani i strastveni o isporuci softvera najviše kvalitete.</w:t>
      </w:r>
    </w:p>
    <w:p w:rsidR="00F55300" w:rsidRPr="00F55300" w:rsidRDefault="00F55300" w:rsidP="00CE3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lang w:val="hr-BA" w:eastAsia="hr-BA" w:bidi="ar-SA"/>
        </w:rPr>
      </w:pPr>
      <w:r>
        <w:rPr>
          <w:rFonts w:eastAsia="Times New Roman" w:cs="Courier New"/>
          <w:color w:val="212121"/>
          <w:sz w:val="24"/>
          <w:szCs w:val="24"/>
          <w:lang w:val="hr-HR" w:eastAsia="hr-BA" w:bidi="ar-SA"/>
        </w:rPr>
        <w:t>Uz</w:t>
      </w:r>
      <w:r w:rsidR="00836D8D">
        <w:rPr>
          <w:rFonts w:eastAsia="Times New Roman" w:cs="Courier New"/>
          <w:color w:val="212121"/>
          <w:sz w:val="24"/>
          <w:szCs w:val="24"/>
          <w:lang w:val="hr-HR" w:eastAsia="hr-BA" w:bidi="ar-SA"/>
        </w:rPr>
        <w:t xml:space="preserve"> naše talentirane i visoko</w:t>
      </w:r>
      <w:r w:rsidRPr="00F55300">
        <w:rPr>
          <w:rFonts w:eastAsia="Times New Roman" w:cs="Courier New"/>
          <w:color w:val="212121"/>
          <w:sz w:val="24"/>
          <w:szCs w:val="24"/>
          <w:lang w:val="hr-HR" w:eastAsia="hr-BA" w:bidi="ar-SA"/>
        </w:rPr>
        <w:t xml:space="preserve"> </w:t>
      </w:r>
      <w:r w:rsidR="00836D8D">
        <w:rPr>
          <w:rFonts w:eastAsia="Times New Roman" w:cs="Courier New"/>
          <w:color w:val="212121"/>
          <w:sz w:val="24"/>
          <w:szCs w:val="24"/>
          <w:lang w:val="hr-HR" w:eastAsia="hr-BA" w:bidi="ar-SA"/>
        </w:rPr>
        <w:t>obrazovane članove usp</w:t>
      </w:r>
      <w:r w:rsidR="004E11AD">
        <w:rPr>
          <w:rFonts w:eastAsia="Times New Roman" w:cs="Courier New"/>
          <w:color w:val="212121"/>
          <w:sz w:val="24"/>
          <w:szCs w:val="24"/>
          <w:lang w:val="hr-HR" w:eastAsia="hr-BA" w:bidi="ar-SA"/>
        </w:rPr>
        <w:t>i</w:t>
      </w:r>
      <w:r w:rsidR="00836D8D">
        <w:rPr>
          <w:rFonts w:eastAsia="Times New Roman" w:cs="Courier New"/>
          <w:color w:val="212121"/>
          <w:sz w:val="24"/>
          <w:szCs w:val="24"/>
          <w:lang w:val="hr-HR" w:eastAsia="hr-BA" w:bidi="ar-SA"/>
        </w:rPr>
        <w:t>jevamo</w:t>
      </w:r>
      <w:r w:rsidRPr="00F55300">
        <w:rPr>
          <w:rFonts w:eastAsia="Times New Roman" w:cs="Courier New"/>
          <w:color w:val="212121"/>
          <w:sz w:val="24"/>
          <w:szCs w:val="24"/>
          <w:lang w:val="hr-HR" w:eastAsia="hr-BA" w:bidi="ar-SA"/>
        </w:rPr>
        <w:t xml:space="preserve"> </w:t>
      </w:r>
      <w:r w:rsidR="00836D8D">
        <w:rPr>
          <w:rFonts w:eastAsia="Times New Roman" w:cs="Courier New"/>
          <w:color w:val="212121"/>
          <w:sz w:val="24"/>
          <w:szCs w:val="24"/>
          <w:lang w:val="hr-HR" w:eastAsia="hr-BA" w:bidi="ar-SA"/>
        </w:rPr>
        <w:t xml:space="preserve">izvršavati </w:t>
      </w:r>
      <w:r w:rsidRPr="00F55300">
        <w:rPr>
          <w:rFonts w:eastAsia="Times New Roman" w:cs="Courier New"/>
          <w:color w:val="212121"/>
          <w:sz w:val="24"/>
          <w:szCs w:val="24"/>
          <w:lang w:val="hr-HR" w:eastAsia="hr-BA" w:bidi="ar-SA"/>
        </w:rPr>
        <w:t>jedinstvene zahtjeve svakog kupca.</w:t>
      </w:r>
    </w:p>
    <w:p w:rsidR="00F55300" w:rsidRPr="00F55300" w:rsidRDefault="00F55300" w:rsidP="00CE3B6F">
      <w:pPr>
        <w:jc w:val="both"/>
        <w:rPr>
          <w:sz w:val="24"/>
          <w:szCs w:val="24"/>
        </w:rPr>
      </w:pPr>
    </w:p>
    <w:p w:rsidR="005A7F49" w:rsidRPr="00F55300" w:rsidRDefault="005A7F49" w:rsidP="00CE3B6F">
      <w:pPr>
        <w:jc w:val="both"/>
        <w:rPr>
          <w:sz w:val="24"/>
          <w:szCs w:val="24"/>
        </w:rPr>
      </w:pPr>
      <w:r w:rsidRPr="00F55300">
        <w:rPr>
          <w:sz w:val="24"/>
          <w:szCs w:val="24"/>
        </w:rPr>
        <w:t>Korištenjem našeg sistema, imate na raspol</w:t>
      </w:r>
      <w:r w:rsidR="00B20D87" w:rsidRPr="00F55300">
        <w:rPr>
          <w:sz w:val="24"/>
          <w:szCs w:val="24"/>
        </w:rPr>
        <w:t>a</w:t>
      </w:r>
      <w:r w:rsidRPr="00F55300">
        <w:rPr>
          <w:sz w:val="24"/>
          <w:szCs w:val="24"/>
        </w:rPr>
        <w:t>ganju slijedeće mogućnosti:</w:t>
      </w:r>
    </w:p>
    <w:p w:rsidR="005A7F49" w:rsidRDefault="00E64C63" w:rsidP="000A6A1D">
      <w:r>
        <w:rPr>
          <w:noProof/>
          <w:lang w:val="hr-BA" w:eastAsia="hr-BA" w:bidi="ar-SA"/>
        </w:rPr>
        <w:pict>
          <v:roundrect id="_x0000_s1177" style="position:absolute;margin-left:4.5pt;margin-top:15.75pt;width:403.5pt;height:183.9pt;z-index:251662336;mso-position-horizontal-relative:margin" arcsize="10923f" fillcolor="#e3a191 [1940]" strokecolor="#d16349 [3204]" strokeweight="1pt">
            <v:fill color2="#d16349 [3204]" focus="50%" type="gradient"/>
            <v:shadow on="t" type="double" color="#6f2c1c [1604]" opacity=".5" color2="shadow add(102)" offset="-3pt,-3pt" offset2="-6pt,-6pt"/>
            <v:textbox style="mso-next-textbox:#_x0000_s1177">
              <w:txbxContent>
                <w:p w:rsidR="00B20D87" w:rsidRPr="00B20D87" w:rsidRDefault="00B20D87" w:rsidP="00B20D87">
                  <w:pPr>
                    <w:pStyle w:val="ListParagraph"/>
                    <w:numPr>
                      <w:ilvl w:val="0"/>
                      <w:numId w:val="24"/>
                    </w:numPr>
                    <w:rPr>
                      <w:lang w:val="hr-BA"/>
                    </w:rPr>
                  </w:pPr>
                  <w:r w:rsidRPr="00DA57D4">
                    <w:rPr>
                      <w:b/>
                      <w:lang w:val="hr-BA"/>
                    </w:rPr>
                    <w:t>Jednostavnost</w:t>
                  </w:r>
                  <w:r>
                    <w:rPr>
                      <w:lang w:val="hr-BA"/>
                    </w:rPr>
                    <w:t xml:space="preserve"> korištenja</w:t>
                  </w:r>
                </w:p>
                <w:p w:rsidR="00BB7C69" w:rsidRDefault="00BB7C69" w:rsidP="00BB7C69">
                  <w:pPr>
                    <w:pStyle w:val="ListParagraph"/>
                    <w:numPr>
                      <w:ilvl w:val="0"/>
                      <w:numId w:val="24"/>
                    </w:numPr>
                  </w:pPr>
                  <w:r>
                    <w:t xml:space="preserve">Detaljna </w:t>
                  </w:r>
                  <w:r w:rsidRPr="00DA57D4">
                    <w:rPr>
                      <w:b/>
                    </w:rPr>
                    <w:t>dokumentacija</w:t>
                  </w:r>
                </w:p>
                <w:p w:rsidR="00BB7C69" w:rsidRDefault="00BB7C69" w:rsidP="00BB7C69">
                  <w:pPr>
                    <w:pStyle w:val="ListParagraph"/>
                    <w:numPr>
                      <w:ilvl w:val="0"/>
                      <w:numId w:val="24"/>
                    </w:numPr>
                  </w:pPr>
                  <w:r w:rsidRPr="00DA57D4">
                    <w:rPr>
                      <w:b/>
                    </w:rPr>
                    <w:t>Kvalitetno i funkcionalno</w:t>
                  </w:r>
                  <w:r>
                    <w:t xml:space="preserve"> softversko rješenje</w:t>
                  </w:r>
                </w:p>
                <w:p w:rsidR="00BB7C69" w:rsidRPr="007E3680" w:rsidRDefault="00BB7C69" w:rsidP="00BB7C69">
                  <w:pPr>
                    <w:pStyle w:val="ListParagraph"/>
                    <w:numPr>
                      <w:ilvl w:val="0"/>
                      <w:numId w:val="24"/>
                    </w:numPr>
                    <w:rPr>
                      <w:lang w:val="hr-BA"/>
                    </w:rPr>
                  </w:pPr>
                  <w:r w:rsidRPr="00DA57D4">
                    <w:rPr>
                      <w:b/>
                    </w:rPr>
                    <w:t>Efikasnost i isplativost</w:t>
                  </w:r>
                  <w:r>
                    <w:t xml:space="preserve"> – smanjenje utroška vremena je direktno proporcionalno smanjenju novčanih sredstava</w:t>
                  </w:r>
                </w:p>
                <w:p w:rsidR="007E3680" w:rsidRPr="00B20D87" w:rsidRDefault="001D3DE3" w:rsidP="00BB7C69">
                  <w:pPr>
                    <w:pStyle w:val="ListParagraph"/>
                    <w:numPr>
                      <w:ilvl w:val="0"/>
                      <w:numId w:val="24"/>
                    </w:numPr>
                    <w:rPr>
                      <w:lang w:val="hr-BA"/>
                    </w:rPr>
                  </w:pPr>
                  <w:r>
                    <w:t>Moguć</w:t>
                  </w:r>
                  <w:r w:rsidR="007E3680">
                    <w:t>nost</w:t>
                  </w:r>
                  <w:r w:rsidR="007E3680" w:rsidRPr="00DA57D4">
                    <w:rPr>
                      <w:b/>
                    </w:rPr>
                    <w:t xml:space="preserve"> nadogradnje i unaprjeđenja</w:t>
                  </w:r>
                  <w:r w:rsidR="007E3680">
                    <w:t xml:space="preserve"> – uvijek će </w:t>
                  </w:r>
                  <w:r>
                    <w:t xml:space="preserve">biti </w:t>
                  </w:r>
                  <w:r w:rsidR="007E3680">
                    <w:t xml:space="preserve">moguće </w:t>
                  </w:r>
                  <w:r w:rsidR="006040F7">
                    <w:t xml:space="preserve">poboljšati sistem sa novim fukcionalnostima, u cilju </w:t>
                  </w:r>
                  <w:r w:rsidR="005A7F49">
                    <w:t xml:space="preserve"> ostvarivanja </w:t>
                  </w:r>
                  <w:r w:rsidR="006040F7">
                    <w:t>konkurentnosti i boljih usluga</w:t>
                  </w:r>
                  <w:r w:rsidR="00B20D87">
                    <w:t xml:space="preserve"> </w:t>
                  </w:r>
                </w:p>
                <w:p w:rsidR="00B20D87" w:rsidRPr="00DA57D4" w:rsidRDefault="00B20D87" w:rsidP="00B20D87">
                  <w:pPr>
                    <w:pStyle w:val="ListParagraph"/>
                    <w:numPr>
                      <w:ilvl w:val="0"/>
                      <w:numId w:val="24"/>
                    </w:numPr>
                    <w:rPr>
                      <w:b/>
                      <w:lang w:val="hr-BA"/>
                    </w:rPr>
                  </w:pPr>
                  <w:r>
                    <w:t xml:space="preserve">Kvalitetna </w:t>
                  </w:r>
                  <w:r w:rsidRPr="00DA57D4">
                    <w:rPr>
                      <w:b/>
                    </w:rPr>
                    <w:t>tehnička podrška</w:t>
                  </w:r>
                </w:p>
                <w:p w:rsidR="00DA57D4" w:rsidRPr="00B20D87" w:rsidRDefault="00DA57D4" w:rsidP="00B20D87">
                  <w:pPr>
                    <w:pStyle w:val="ListParagraph"/>
                    <w:numPr>
                      <w:ilvl w:val="0"/>
                      <w:numId w:val="24"/>
                    </w:numPr>
                    <w:rPr>
                      <w:lang w:val="hr-BA"/>
                    </w:rPr>
                  </w:pPr>
                  <w:r>
                    <w:t>Dobro organizirani poslovni procesi</w:t>
                  </w:r>
                </w:p>
                <w:p w:rsidR="006040F7" w:rsidRPr="00BB7C69" w:rsidRDefault="00B20D87" w:rsidP="00BB7C69">
                  <w:pPr>
                    <w:pStyle w:val="ListParagraph"/>
                    <w:numPr>
                      <w:ilvl w:val="0"/>
                      <w:numId w:val="24"/>
                    </w:numPr>
                    <w:rPr>
                      <w:lang w:val="hr-BA"/>
                    </w:rPr>
                  </w:pPr>
                  <w:r w:rsidRPr="00DA57D4">
                    <w:rPr>
                      <w:b/>
                      <w:lang w:val="hr-BA"/>
                    </w:rPr>
                    <w:t>Brza isporuka</w:t>
                  </w:r>
                  <w:r>
                    <w:rPr>
                      <w:lang w:val="hr-BA"/>
                    </w:rPr>
                    <w:t xml:space="preserve"> u ugovorenim rokovima</w:t>
                  </w:r>
                </w:p>
              </w:txbxContent>
            </v:textbox>
            <w10:wrap anchorx="margin"/>
          </v:roundrect>
        </w:pict>
      </w:r>
    </w:p>
    <w:p w:rsidR="005A7F49" w:rsidRPr="005A7F49" w:rsidRDefault="005A7F49" w:rsidP="005A7F49"/>
    <w:p w:rsidR="005A7F49" w:rsidRPr="005A7F49" w:rsidRDefault="005A7F49" w:rsidP="005A7F49"/>
    <w:p w:rsidR="005A7F49" w:rsidRPr="005A7F49" w:rsidRDefault="005A7F49" w:rsidP="005A7F49"/>
    <w:p w:rsidR="005A7F49" w:rsidRPr="005A7F49" w:rsidRDefault="005A7F49" w:rsidP="005A7F49"/>
    <w:p w:rsidR="005A7F49" w:rsidRPr="005A7F49" w:rsidRDefault="005A7F49" w:rsidP="005A7F49"/>
    <w:p w:rsidR="005A7F49" w:rsidRDefault="005A7F49" w:rsidP="005A7F49"/>
    <w:p w:rsidR="00836D8D" w:rsidRDefault="00836D8D" w:rsidP="00836D8D"/>
    <w:p w:rsidR="00FF20A0" w:rsidRDefault="005A7F49" w:rsidP="005A7F49">
      <w:pPr>
        <w:rPr>
          <w:rFonts w:cs="Aharoni"/>
          <w:color w:val="C00000"/>
          <w:sz w:val="44"/>
          <w:szCs w:val="44"/>
        </w:rPr>
      </w:pPr>
      <w:r w:rsidRPr="005A7F49">
        <w:rPr>
          <w:rFonts w:cs="Aharoni"/>
          <w:color w:val="C00000"/>
          <w:sz w:val="44"/>
          <w:szCs w:val="44"/>
        </w:rPr>
        <w:t>Zašto da odaberete nas ?</w:t>
      </w:r>
    </w:p>
    <w:p w:rsidR="00D803CD" w:rsidRPr="00D06E53" w:rsidRDefault="00D803CD" w:rsidP="005A7F49">
      <w:pPr>
        <w:rPr>
          <w:rFonts w:cs="Aharoni"/>
          <w:color w:val="C00000"/>
          <w:sz w:val="24"/>
          <w:szCs w:val="24"/>
        </w:rPr>
      </w:pPr>
    </w:p>
    <w:p w:rsidR="00FF20A0" w:rsidRPr="00D06E53" w:rsidRDefault="00B20D87" w:rsidP="00CE3B6F">
      <w:pPr>
        <w:jc w:val="both"/>
        <w:rPr>
          <w:rFonts w:cs="Aharoni"/>
          <w:color w:val="000000" w:themeColor="text1"/>
          <w:sz w:val="24"/>
          <w:szCs w:val="24"/>
        </w:rPr>
      </w:pPr>
      <w:r w:rsidRPr="00D06E53">
        <w:rPr>
          <w:rFonts w:cs="Aharoni"/>
          <w:color w:val="000000" w:themeColor="text1"/>
          <w:sz w:val="24"/>
          <w:szCs w:val="24"/>
        </w:rPr>
        <w:t>Naša k</w:t>
      </w:r>
      <w:r w:rsidR="00FF20A0" w:rsidRPr="00D06E53">
        <w:rPr>
          <w:rFonts w:cs="Aharoni"/>
          <w:color w:val="000000" w:themeColor="text1"/>
          <w:sz w:val="24"/>
          <w:szCs w:val="24"/>
        </w:rPr>
        <w:t xml:space="preserve">ompanija datira od 2009. godine, koja je formirana od </w:t>
      </w:r>
      <w:r w:rsidRPr="00D06E53">
        <w:rPr>
          <w:rFonts w:cs="Aharoni"/>
          <w:color w:val="000000" w:themeColor="text1"/>
          <w:sz w:val="24"/>
          <w:szCs w:val="24"/>
        </w:rPr>
        <w:t>strane nekolicine studenata Elektrotehničkog fakulteta u Sarajevu. Proteklih godina, naš rad je</w:t>
      </w:r>
      <w:r w:rsidR="00D803CD" w:rsidRPr="00D06E53">
        <w:rPr>
          <w:rFonts w:cs="Aharoni"/>
          <w:color w:val="000000" w:themeColor="text1"/>
          <w:sz w:val="24"/>
          <w:szCs w:val="24"/>
        </w:rPr>
        <w:t xml:space="preserve"> postigao zavidne rezultate i možemo se pohvaliti </w:t>
      </w:r>
      <w:r w:rsidR="009C1050">
        <w:rPr>
          <w:rFonts w:cs="Aharoni"/>
          <w:color w:val="000000" w:themeColor="text1"/>
          <w:sz w:val="24"/>
          <w:szCs w:val="24"/>
        </w:rPr>
        <w:t>mnogobrojnim uspjesima u oblasti projektovanja i razvoja softverskih rješenja za kompanije iz raznih oblasti poslovanja.</w:t>
      </w:r>
    </w:p>
    <w:p w:rsidR="00CF0D9E" w:rsidRPr="00D06E53" w:rsidRDefault="00CF0D9E" w:rsidP="00CE3B6F">
      <w:pPr>
        <w:jc w:val="both"/>
        <w:rPr>
          <w:rFonts w:cs="Aharoni"/>
          <w:color w:val="000000" w:themeColor="text1"/>
          <w:sz w:val="24"/>
          <w:szCs w:val="24"/>
        </w:rPr>
      </w:pPr>
      <w:r w:rsidRPr="00D06E53">
        <w:rPr>
          <w:rFonts w:cs="Aharoni"/>
          <w:color w:val="000000" w:themeColor="text1"/>
          <w:sz w:val="24"/>
          <w:szCs w:val="24"/>
        </w:rPr>
        <w:t xml:space="preserve">Naš tim se sastoji od mladih i ambicioznih inženjera koji su </w:t>
      </w:r>
      <w:r w:rsidR="001D3DE3">
        <w:rPr>
          <w:rFonts w:cs="Aharoni"/>
          <w:color w:val="000000" w:themeColor="text1"/>
          <w:sz w:val="24"/>
          <w:szCs w:val="24"/>
        </w:rPr>
        <w:t xml:space="preserve">u </w:t>
      </w:r>
      <w:r w:rsidRPr="00D06E53">
        <w:rPr>
          <w:rFonts w:cs="Aharoni"/>
          <w:color w:val="000000" w:themeColor="text1"/>
          <w:sz w:val="24"/>
          <w:szCs w:val="24"/>
        </w:rPr>
        <w:t>svakom trenutku spremni odgovoriti na nove izazove, kao i tim koji je sposoban isporučiti kvalitetan, pouzdan i inovativ</w:t>
      </w:r>
      <w:r w:rsidR="00FF20A0" w:rsidRPr="00D06E53">
        <w:rPr>
          <w:rFonts w:cs="Aharoni"/>
          <w:color w:val="000000" w:themeColor="text1"/>
          <w:sz w:val="24"/>
          <w:szCs w:val="24"/>
        </w:rPr>
        <w:t>an proizvod, koji je u skladu sa</w:t>
      </w:r>
      <w:r w:rsidRPr="00D06E53">
        <w:rPr>
          <w:rFonts w:cs="Aharoni"/>
          <w:color w:val="000000" w:themeColor="text1"/>
          <w:sz w:val="24"/>
          <w:szCs w:val="24"/>
        </w:rPr>
        <w:t xml:space="preserve"> potrebama korisnika.</w:t>
      </w:r>
    </w:p>
    <w:p w:rsidR="00FF20A0" w:rsidRDefault="00DA57D4" w:rsidP="00CE3B6F">
      <w:pPr>
        <w:jc w:val="both"/>
        <w:rPr>
          <w:rFonts w:cs="Aharoni"/>
          <w:color w:val="000000" w:themeColor="text1"/>
          <w:sz w:val="24"/>
          <w:szCs w:val="24"/>
        </w:rPr>
      </w:pPr>
      <w:r w:rsidRPr="00D06E53">
        <w:rPr>
          <w:sz w:val="24"/>
          <w:szCs w:val="24"/>
        </w:rPr>
        <w:t>Nastojimo biti otvoreni i kontinuirano održavati dobre partnerske odnose.</w:t>
      </w:r>
    </w:p>
    <w:p w:rsidR="00FF20A0" w:rsidRDefault="00E64C63" w:rsidP="00CE3B6F">
      <w:pPr>
        <w:jc w:val="both"/>
        <w:rPr>
          <w:rFonts w:cs="Aharoni"/>
          <w:color w:val="000000" w:themeColor="text1"/>
          <w:sz w:val="24"/>
          <w:szCs w:val="24"/>
        </w:rPr>
      </w:pPr>
      <w:r>
        <w:rPr>
          <w:noProof/>
          <w:lang w:eastAsia="zh-TW"/>
        </w:rPr>
        <w:pict>
          <v:roundrect id="_x0000_s1178" style="position:absolute;left:0;text-align:left;margin-left:321.4pt;margin-top:37.55pt;width:195pt;height:614.25pt;z-index:251664384;mso-width-percent:400;mso-position-horizontal-relative:margin;mso-position-vertical-relative:margin;mso-width-percent:400;mso-width-relative:margin;mso-height-relative:margin" arcsize="6811f" o:allowincell="f" fillcolor="#d16349 [3204]" strokecolor="#d16349 [3204]">
            <v:shadow on="t" type="perspective" color="#bfbfbf [2412]" opacity=".5" origin="-.5,-.5" offset="51pt,-10pt" offset2="114pt,-8pt" matrix=".75,,,.75"/>
            <v:textbox style="mso-next-textbox:#_x0000_s1178" inset="18pt,18pt,18pt,18pt">
              <w:txbxContent>
                <w:p w:rsidR="00D803CD" w:rsidRDefault="00D803CD" w:rsidP="00857E45">
                  <w:r>
                    <w:t>Drugi govore o nama..</w:t>
                  </w:r>
                </w:p>
                <w:p w:rsidR="00F51E18" w:rsidRDefault="00F51E18" w:rsidP="00857E45"/>
                <w:p w:rsidR="00D06E53" w:rsidRDefault="00D06E53" w:rsidP="00857E45">
                  <w:r>
                    <w:rPr>
                      <w:noProof/>
                      <w:lang w:val="bs-Latn-BA" w:eastAsia="bs-Latn-BA" w:bidi="ar-SA"/>
                    </w:rPr>
                    <w:drawing>
                      <wp:inline distT="0" distB="0" distL="0" distR="0">
                        <wp:extent cx="527338" cy="266700"/>
                        <wp:effectExtent l="19050" t="0" r="6062" b="0"/>
                        <wp:docPr id="8" name="Picture 7" descr="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9"/>
                                <a:stretch>
                                  <a:fillRect/>
                                </a:stretch>
                              </pic:blipFill>
                              <pic:spPr>
                                <a:xfrm>
                                  <a:off x="0" y="0"/>
                                  <a:ext cx="530353" cy="268225"/>
                                </a:xfrm>
                                <a:prstGeom prst="rect">
                                  <a:avLst/>
                                </a:prstGeom>
                              </pic:spPr>
                            </pic:pic>
                          </a:graphicData>
                        </a:graphic>
                      </wp:inline>
                    </w:drawing>
                  </w:r>
                  <w:r>
                    <w:t>Fitness universe</w:t>
                  </w:r>
                </w:p>
                <w:p w:rsidR="00CA473D" w:rsidRPr="00CA473D" w:rsidRDefault="00CA473D" w:rsidP="00857E45">
                  <w:pPr>
                    <w:rPr>
                      <w:sz w:val="20"/>
                      <w:szCs w:val="20"/>
                    </w:rPr>
                  </w:pPr>
                  <w:r>
                    <w:t>“</w:t>
                  </w:r>
                  <w:r w:rsidR="00F51E18">
                    <w:rPr>
                      <w:sz w:val="20"/>
                      <w:szCs w:val="20"/>
                    </w:rPr>
                    <w:t xml:space="preserve"> Odlična suradnja. Dobro organiziran, </w:t>
                  </w:r>
                  <w:r w:rsidR="00C01184">
                    <w:rPr>
                      <w:sz w:val="20"/>
                      <w:szCs w:val="20"/>
                    </w:rPr>
                    <w:t xml:space="preserve">efikasan i prijateljski </w:t>
                  </w:r>
                  <w:r w:rsidR="00B31272">
                    <w:rPr>
                      <w:sz w:val="20"/>
                      <w:szCs w:val="20"/>
                    </w:rPr>
                    <w:t>nastrojen tim</w:t>
                  </w:r>
                  <w:r w:rsidR="00C01184">
                    <w:rPr>
                      <w:sz w:val="20"/>
                      <w:szCs w:val="20"/>
                    </w:rPr>
                    <w:t>.</w:t>
                  </w:r>
                  <w:r w:rsidR="00B31272">
                    <w:rPr>
                      <w:sz w:val="20"/>
                      <w:szCs w:val="20"/>
                    </w:rPr>
                    <w:t xml:space="preserve"> Njihov sistem koristimo već 5 godina i nemamo nikakvih zamjerki.”</w:t>
                  </w:r>
                </w:p>
                <w:p w:rsidR="00CA473D" w:rsidRDefault="00CA473D" w:rsidP="00857E45">
                  <w:r>
                    <w:rPr>
                      <w:noProof/>
                      <w:lang w:val="bs-Latn-BA" w:eastAsia="bs-Latn-BA" w:bidi="ar-SA"/>
                    </w:rPr>
                    <w:drawing>
                      <wp:inline distT="0" distB="0" distL="0" distR="0">
                        <wp:extent cx="238125" cy="238125"/>
                        <wp:effectExtent l="19050" t="0" r="9525" b="0"/>
                        <wp:docPr id="9" name="Picture 8" descr="preuz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uzmi.jpg"/>
                                <pic:cNvPicPr/>
                              </pic:nvPicPr>
                              <pic:blipFill>
                                <a:blip r:embed="rId10"/>
                                <a:stretch>
                                  <a:fillRect/>
                                </a:stretch>
                              </pic:blipFill>
                              <pic:spPr>
                                <a:xfrm>
                                  <a:off x="0" y="0"/>
                                  <a:ext cx="239857" cy="239857"/>
                                </a:xfrm>
                                <a:prstGeom prst="rect">
                                  <a:avLst/>
                                </a:prstGeom>
                              </pic:spPr>
                            </pic:pic>
                          </a:graphicData>
                        </a:graphic>
                      </wp:inline>
                    </w:drawing>
                  </w:r>
                  <w:r>
                    <w:t xml:space="preserve"> Raiffa</w:t>
                  </w:r>
                  <w:r w:rsidR="00F51E18">
                    <w:t>i</w:t>
                  </w:r>
                  <w:r>
                    <w:t>sen banka</w:t>
                  </w:r>
                </w:p>
                <w:p w:rsidR="00CA473D" w:rsidRDefault="00CA473D" w:rsidP="00CA473D">
                  <w:pPr>
                    <w:rPr>
                      <w:sz w:val="20"/>
                      <w:szCs w:val="20"/>
                    </w:rPr>
                  </w:pPr>
                  <w:r>
                    <w:t>“</w:t>
                  </w:r>
                  <w:r w:rsidRPr="00CA473D">
                    <w:rPr>
                      <w:sz w:val="20"/>
                      <w:szCs w:val="20"/>
                    </w:rPr>
                    <w:t>Dugogodišnja saradnja i zadovoljstvo naših klijenata i uposlenih, je dovoljna refer</w:t>
                  </w:r>
                  <w:r w:rsidR="001D3DE3">
                    <w:rPr>
                      <w:sz w:val="20"/>
                      <w:szCs w:val="20"/>
                    </w:rPr>
                    <w:t>enca za itBuild</w:t>
                  </w:r>
                  <w:r>
                    <w:rPr>
                      <w:sz w:val="20"/>
                      <w:szCs w:val="20"/>
                    </w:rPr>
                    <w:t xml:space="preserve"> tim”</w:t>
                  </w:r>
                </w:p>
                <w:p w:rsidR="00F51E18" w:rsidRDefault="00F51E18" w:rsidP="00CA473D">
                  <w:r>
                    <w:rPr>
                      <w:noProof/>
                      <w:sz w:val="20"/>
                      <w:szCs w:val="20"/>
                      <w:lang w:val="bs-Latn-BA" w:eastAsia="bs-Latn-BA" w:bidi="ar-SA"/>
                    </w:rPr>
                    <w:drawing>
                      <wp:inline distT="0" distB="0" distL="0" distR="0">
                        <wp:extent cx="836384" cy="295275"/>
                        <wp:effectExtent l="19050" t="0" r="1816" b="0"/>
                        <wp:docPr id="11" name="Picture 10" descr="preuz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uzmi.png"/>
                                <pic:cNvPicPr/>
                              </pic:nvPicPr>
                              <pic:blipFill>
                                <a:blip r:embed="rId11"/>
                                <a:stretch>
                                  <a:fillRect/>
                                </a:stretch>
                              </pic:blipFill>
                              <pic:spPr>
                                <a:xfrm>
                                  <a:off x="0" y="0"/>
                                  <a:ext cx="836384" cy="295275"/>
                                </a:xfrm>
                                <a:prstGeom prst="rect">
                                  <a:avLst/>
                                </a:prstGeom>
                              </pic:spPr>
                            </pic:pic>
                          </a:graphicData>
                        </a:graphic>
                      </wp:inline>
                    </w:drawing>
                  </w:r>
                  <w:r>
                    <w:rPr>
                      <w:sz w:val="20"/>
                      <w:szCs w:val="20"/>
                    </w:rPr>
                    <w:t xml:space="preserve"> </w:t>
                  </w:r>
                  <w:r w:rsidRPr="00F51E18">
                    <w:t>Goethe-Institut</w:t>
                  </w:r>
                </w:p>
                <w:p w:rsidR="00B31272" w:rsidRPr="00B31272" w:rsidRDefault="00B31272" w:rsidP="00CA473D">
                  <w:pPr>
                    <w:rPr>
                      <w:sz w:val="20"/>
                      <w:szCs w:val="20"/>
                    </w:rPr>
                  </w:pPr>
                  <w:r>
                    <w:t xml:space="preserve">“ </w:t>
                  </w:r>
                  <w:r>
                    <w:rPr>
                      <w:sz w:val="20"/>
                      <w:szCs w:val="20"/>
                    </w:rPr>
                    <w:t>Potpuna prilagodljivost kori</w:t>
                  </w:r>
                  <w:r w:rsidR="00944A83">
                    <w:rPr>
                      <w:sz w:val="20"/>
                      <w:szCs w:val="20"/>
                    </w:rPr>
                    <w:t>s</w:t>
                  </w:r>
                  <w:r>
                    <w:rPr>
                      <w:sz w:val="20"/>
                      <w:szCs w:val="20"/>
                    </w:rPr>
                    <w:t>niku. Ambiciozan i mlad tim koji nudi efikasna, zanimljiva i inovativna rješenja.”</w:t>
                  </w:r>
                </w:p>
                <w:p w:rsidR="00F51E18" w:rsidRDefault="00F51E18" w:rsidP="00CA473D">
                  <w:pPr>
                    <w:rPr>
                      <w:sz w:val="20"/>
                      <w:szCs w:val="20"/>
                    </w:rPr>
                  </w:pPr>
                </w:p>
                <w:p w:rsidR="00CA473D" w:rsidRDefault="00CA473D" w:rsidP="00857E45"/>
                <w:p w:rsidR="00D803CD" w:rsidRDefault="00D803CD" w:rsidP="00857E45"/>
                <w:p w:rsidR="00857E45" w:rsidRDefault="00857E45" w:rsidP="00857E45">
                  <w:r>
                    <w:rPr>
                      <w:noProof/>
                      <w:lang w:val="bs-Latn-BA" w:eastAsia="bs-Latn-BA" w:bidi="ar-SA"/>
                    </w:rPr>
                    <w:drawing>
                      <wp:inline distT="0" distB="0" distL="0" distR="0">
                        <wp:extent cx="304800" cy="304800"/>
                        <wp:effectExtent l="19050" t="0" r="0" b="0"/>
                        <wp:docPr id="3" name="Picture 0"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12"/>
                                <a:stretch>
                                  <a:fillRect/>
                                </a:stretch>
                              </pic:blipFill>
                              <pic:spPr>
                                <a:xfrm>
                                  <a:off x="0" y="0"/>
                                  <a:ext cx="304800" cy="304800"/>
                                </a:xfrm>
                                <a:prstGeom prst="rect">
                                  <a:avLst/>
                                </a:prstGeom>
                              </pic:spPr>
                            </pic:pic>
                          </a:graphicData>
                        </a:graphic>
                      </wp:inline>
                    </w:drawing>
                  </w:r>
                  <w:r w:rsidRPr="00857E45">
                    <w:t xml:space="preserve"> </w:t>
                  </w:r>
                  <w:r>
                    <w:t xml:space="preserve">Email: </w:t>
                  </w:r>
                  <w:r w:rsidR="00D803CD">
                    <w:t xml:space="preserve"> </w:t>
                  </w:r>
                  <w:hyperlink r:id="rId13" w:history="1">
                    <w:r w:rsidR="001D3DE3" w:rsidRPr="00153F33">
                      <w:rPr>
                        <w:rStyle w:val="Hyperlink"/>
                      </w:rPr>
                      <w:t>itbuild@gmail.com</w:t>
                    </w:r>
                  </w:hyperlink>
                </w:p>
                <w:p w:rsidR="00857E45" w:rsidRDefault="00857E45" w:rsidP="00857E45">
                  <w:pPr>
                    <w:rPr>
                      <w:color w:val="000000" w:themeColor="text1"/>
                      <w:sz w:val="24"/>
                      <w:szCs w:val="24"/>
                    </w:rPr>
                  </w:pPr>
                  <w:r w:rsidRPr="00857E45">
                    <w:rPr>
                      <w:noProof/>
                      <w:color w:val="FFFFFF" w:themeColor="background1"/>
                      <w:sz w:val="18"/>
                      <w:szCs w:val="18"/>
                      <w:lang w:val="bs-Latn-BA" w:eastAsia="bs-Latn-BA" w:bidi="ar-SA"/>
                    </w:rPr>
                    <w:drawing>
                      <wp:inline distT="0" distB="0" distL="0" distR="0">
                        <wp:extent cx="304800" cy="304800"/>
                        <wp:effectExtent l="19050" t="0" r="0" b="0"/>
                        <wp:docPr id="7" name="Picture 1"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14"/>
                                <a:stretch>
                                  <a:fillRect/>
                                </a:stretch>
                              </pic:blipFill>
                              <pic:spPr>
                                <a:xfrm>
                                  <a:off x="0" y="0"/>
                                  <a:ext cx="304800" cy="304800"/>
                                </a:xfrm>
                                <a:prstGeom prst="rect">
                                  <a:avLst/>
                                </a:prstGeom>
                              </pic:spPr>
                            </pic:pic>
                          </a:graphicData>
                        </a:graphic>
                      </wp:inline>
                    </w:drawing>
                  </w:r>
                  <w:r w:rsidR="00D803CD">
                    <w:rPr>
                      <w:color w:val="000000" w:themeColor="text1"/>
                      <w:sz w:val="24"/>
                      <w:szCs w:val="24"/>
                    </w:rPr>
                    <w:t>Kontakt t</w:t>
                  </w:r>
                  <w:r w:rsidR="00D803CD" w:rsidRPr="00D803CD">
                    <w:rPr>
                      <w:color w:val="000000" w:themeColor="text1"/>
                      <w:sz w:val="24"/>
                      <w:szCs w:val="24"/>
                    </w:rPr>
                    <w:t>elefon</w:t>
                  </w:r>
                  <w:r w:rsidR="00D803CD">
                    <w:rPr>
                      <w:color w:val="000000" w:themeColor="text1"/>
                      <w:sz w:val="24"/>
                      <w:szCs w:val="24"/>
                    </w:rPr>
                    <w:t>:</w:t>
                  </w:r>
                </w:p>
                <w:p w:rsidR="00D803CD" w:rsidRDefault="00D803CD" w:rsidP="00857E45">
                  <w:pPr>
                    <w:rPr>
                      <w:color w:val="000000" w:themeColor="text1"/>
                      <w:sz w:val="24"/>
                      <w:szCs w:val="24"/>
                    </w:rPr>
                  </w:pPr>
                  <w:r>
                    <w:rPr>
                      <w:color w:val="000000" w:themeColor="text1"/>
                      <w:sz w:val="24"/>
                      <w:szCs w:val="24"/>
                    </w:rPr>
                    <w:t xml:space="preserve">  061/199-991</w:t>
                  </w:r>
                </w:p>
                <w:p w:rsidR="00D803CD" w:rsidRDefault="001D3DE3" w:rsidP="00857E45">
                  <w:pPr>
                    <w:rPr>
                      <w:color w:val="FFFFFF" w:themeColor="background1"/>
                      <w:sz w:val="18"/>
                      <w:szCs w:val="18"/>
                    </w:rPr>
                  </w:pPr>
                  <w:r>
                    <w:rPr>
                      <w:color w:val="000000" w:themeColor="text1"/>
                      <w:sz w:val="24"/>
                      <w:szCs w:val="24"/>
                    </w:rPr>
                    <w:t xml:space="preserve">  033/255-255</w:t>
                  </w:r>
                </w:p>
              </w:txbxContent>
            </v:textbox>
            <w10:wrap type="square" anchorx="margin" anchory="margin"/>
          </v:roundrect>
        </w:pict>
      </w:r>
    </w:p>
    <w:p w:rsidR="00FF20A0" w:rsidRDefault="00CF0D9E" w:rsidP="00CE3B6F">
      <w:pPr>
        <w:jc w:val="both"/>
        <w:rPr>
          <w:rFonts w:cs="Aharoni"/>
          <w:color w:val="000000" w:themeColor="text1"/>
          <w:sz w:val="24"/>
          <w:szCs w:val="24"/>
        </w:rPr>
      </w:pPr>
      <w:r>
        <w:rPr>
          <w:rFonts w:cs="Aharoni"/>
          <w:color w:val="000000" w:themeColor="text1"/>
          <w:sz w:val="24"/>
          <w:szCs w:val="24"/>
        </w:rPr>
        <w:t>Pored ponuđenog softverskog rješenja mi vršimo i</w:t>
      </w:r>
      <w:r w:rsidR="00FF20A0">
        <w:rPr>
          <w:rFonts w:cs="Aharoni"/>
          <w:color w:val="000000" w:themeColor="text1"/>
          <w:sz w:val="24"/>
          <w:szCs w:val="24"/>
        </w:rPr>
        <w:t>:</w:t>
      </w:r>
    </w:p>
    <w:p w:rsidR="00FF20A0" w:rsidRDefault="00FF20A0" w:rsidP="00CE3B6F">
      <w:pPr>
        <w:jc w:val="both"/>
        <w:rPr>
          <w:rFonts w:cs="Aharoni"/>
          <w:color w:val="000000" w:themeColor="text1"/>
          <w:sz w:val="24"/>
          <w:szCs w:val="24"/>
        </w:rPr>
      </w:pPr>
      <w:r>
        <w:rPr>
          <w:rFonts w:cs="Aharoni"/>
          <w:color w:val="000000" w:themeColor="text1"/>
          <w:sz w:val="24"/>
          <w:szCs w:val="24"/>
        </w:rPr>
        <w:t>-</w:t>
      </w:r>
      <w:r w:rsidR="00CF0D9E">
        <w:rPr>
          <w:rFonts w:cs="Aharoni"/>
          <w:color w:val="000000" w:themeColor="text1"/>
          <w:sz w:val="24"/>
          <w:szCs w:val="24"/>
        </w:rPr>
        <w:t xml:space="preserve"> održavanje sistema,</w:t>
      </w:r>
    </w:p>
    <w:p w:rsidR="00FF20A0" w:rsidRDefault="00FF20A0" w:rsidP="00CE3B6F">
      <w:pPr>
        <w:jc w:val="both"/>
        <w:rPr>
          <w:rFonts w:cs="Aharoni"/>
          <w:color w:val="000000" w:themeColor="text1"/>
          <w:sz w:val="24"/>
          <w:szCs w:val="24"/>
        </w:rPr>
      </w:pPr>
      <w:r>
        <w:rPr>
          <w:rFonts w:cs="Aharoni"/>
          <w:color w:val="000000" w:themeColor="text1"/>
          <w:sz w:val="24"/>
          <w:szCs w:val="24"/>
        </w:rPr>
        <w:t>-</w:t>
      </w:r>
      <w:r w:rsidR="00CF0D9E">
        <w:rPr>
          <w:rFonts w:cs="Aharoni"/>
          <w:color w:val="000000" w:themeColor="text1"/>
          <w:sz w:val="24"/>
          <w:szCs w:val="24"/>
        </w:rPr>
        <w:t xml:space="preserve"> podršku u slučaju</w:t>
      </w:r>
      <w:r>
        <w:rPr>
          <w:rFonts w:cs="Aharoni"/>
          <w:color w:val="000000" w:themeColor="text1"/>
          <w:sz w:val="24"/>
          <w:szCs w:val="24"/>
        </w:rPr>
        <w:t xml:space="preserve"> interventnih situacija, </w:t>
      </w:r>
    </w:p>
    <w:p w:rsidR="00DA57D4" w:rsidRDefault="00FF20A0" w:rsidP="00CE3B6F">
      <w:pPr>
        <w:jc w:val="both"/>
        <w:rPr>
          <w:rFonts w:cs="Aharoni"/>
          <w:color w:val="000000" w:themeColor="text1"/>
          <w:sz w:val="24"/>
          <w:szCs w:val="24"/>
        </w:rPr>
      </w:pPr>
      <w:r>
        <w:rPr>
          <w:rFonts w:cs="Aharoni"/>
          <w:color w:val="000000" w:themeColor="text1"/>
          <w:sz w:val="24"/>
          <w:szCs w:val="24"/>
        </w:rPr>
        <w:t xml:space="preserve">- dostupnost naših članova putem maila, telefona i u vidu dogovorenih sastanaka </w:t>
      </w:r>
    </w:p>
    <w:p w:rsidR="00944A83" w:rsidRDefault="00944A83" w:rsidP="00CE3B6F">
      <w:pPr>
        <w:jc w:val="both"/>
        <w:rPr>
          <w:rFonts w:cs="Aharoni"/>
          <w:color w:val="000000" w:themeColor="text1"/>
          <w:sz w:val="24"/>
          <w:szCs w:val="24"/>
        </w:rPr>
      </w:pPr>
    </w:p>
    <w:p w:rsidR="00DA57D4" w:rsidRDefault="00DA57D4" w:rsidP="00CE3B6F">
      <w:pPr>
        <w:jc w:val="both"/>
        <w:rPr>
          <w:rFonts w:cs="Aharoni"/>
          <w:color w:val="000000" w:themeColor="text1"/>
          <w:sz w:val="24"/>
          <w:szCs w:val="24"/>
        </w:rPr>
      </w:pPr>
      <w:r>
        <w:rPr>
          <w:rFonts w:cs="Aharoni"/>
          <w:color w:val="000000" w:themeColor="text1"/>
          <w:sz w:val="24"/>
          <w:szCs w:val="24"/>
        </w:rPr>
        <w:t>Vrijeme realizacije projekta:</w:t>
      </w:r>
      <w:r w:rsidRPr="00D803CD">
        <w:rPr>
          <w:rFonts w:cs="Aharoni"/>
          <w:b/>
          <w:color w:val="000000" w:themeColor="text1"/>
          <w:sz w:val="24"/>
          <w:szCs w:val="24"/>
        </w:rPr>
        <w:t xml:space="preserve"> 3 mjeseca</w:t>
      </w:r>
    </w:p>
    <w:p w:rsidR="00944A83" w:rsidRDefault="00857E45" w:rsidP="00CE3B6F">
      <w:pPr>
        <w:jc w:val="both"/>
      </w:pPr>
      <w:r>
        <w:rPr>
          <w:rFonts w:cs="Aharoni"/>
          <w:color w:val="000000" w:themeColor="text1"/>
          <w:sz w:val="24"/>
          <w:szCs w:val="24"/>
        </w:rPr>
        <w:t xml:space="preserve">Cijena izrade softverskog rješenja iznosi </w:t>
      </w:r>
      <w:r w:rsidR="00944A83">
        <w:rPr>
          <w:rFonts w:cs="Aharoni"/>
          <w:b/>
          <w:color w:val="000000" w:themeColor="text1"/>
          <w:sz w:val="24"/>
          <w:szCs w:val="24"/>
        </w:rPr>
        <w:t>140.000</w:t>
      </w:r>
      <w:r w:rsidRPr="00D803CD">
        <w:rPr>
          <w:rFonts w:cs="Aharoni"/>
          <w:b/>
          <w:color w:val="000000" w:themeColor="text1"/>
          <w:sz w:val="24"/>
          <w:szCs w:val="24"/>
        </w:rPr>
        <w:t xml:space="preserve"> KM</w:t>
      </w:r>
      <w:r>
        <w:rPr>
          <w:rFonts w:cs="Aharoni"/>
          <w:color w:val="000000" w:themeColor="text1"/>
          <w:sz w:val="24"/>
          <w:szCs w:val="24"/>
        </w:rPr>
        <w:t xml:space="preserve"> (</w:t>
      </w:r>
      <w:r w:rsidR="00944A83">
        <w:t xml:space="preserve">sto četrdeset hiljada </w:t>
      </w:r>
      <w:r>
        <w:t xml:space="preserve">konvertibilnih maraka) uz </w:t>
      </w:r>
      <w:r w:rsidRPr="00D803CD">
        <w:rPr>
          <w:b/>
        </w:rPr>
        <w:t>garanciju</w:t>
      </w:r>
      <w:r>
        <w:t xml:space="preserve"> od 3 (tri) godine. U cijenu je pored našeg proiz</w:t>
      </w:r>
      <w:r w:rsidR="00B31272">
        <w:t>v</w:t>
      </w:r>
      <w:r>
        <w:t>oda, uračunat PDV i potpuna dokumentacija.</w:t>
      </w:r>
    </w:p>
    <w:p w:rsidR="00944A83" w:rsidRDefault="001A1C5D" w:rsidP="00CE3B6F">
      <w:pPr>
        <w:jc w:val="both"/>
      </w:pPr>
      <w:r>
        <w:rPr>
          <w:rFonts w:cs="Aharoni"/>
          <w:color w:val="000000" w:themeColor="text1"/>
          <w:sz w:val="24"/>
          <w:szCs w:val="24"/>
        </w:rPr>
        <w:t>Besplatno o</w:t>
      </w:r>
      <w:r w:rsidR="00944A83">
        <w:rPr>
          <w:rFonts w:cs="Aharoni"/>
          <w:color w:val="000000" w:themeColor="text1"/>
          <w:sz w:val="24"/>
          <w:szCs w:val="24"/>
        </w:rPr>
        <w:t>drža</w:t>
      </w:r>
      <w:r>
        <w:rPr>
          <w:rFonts w:cs="Aharoni"/>
          <w:color w:val="000000" w:themeColor="text1"/>
          <w:sz w:val="24"/>
          <w:szCs w:val="24"/>
        </w:rPr>
        <w:t>vanje sistema na godinu dana.</w:t>
      </w:r>
    </w:p>
    <w:p w:rsidR="00D803CD" w:rsidRDefault="00D803CD" w:rsidP="00CE3B6F">
      <w:pPr>
        <w:jc w:val="both"/>
        <w:rPr>
          <w:rFonts w:cs="Aharoni"/>
          <w:color w:val="000000" w:themeColor="text1"/>
          <w:sz w:val="24"/>
          <w:szCs w:val="24"/>
        </w:rPr>
      </w:pPr>
      <w:r>
        <w:lastRenderedPageBreak/>
        <w:t>Raduje nas potencijal</w:t>
      </w:r>
      <w:r w:rsidR="00B14474">
        <w:t>na sa</w:t>
      </w:r>
      <w:r w:rsidR="001A1C5D">
        <w:t>radnja s V</w:t>
      </w:r>
      <w:r w:rsidR="00D06E53">
        <w:t>ama</w:t>
      </w:r>
      <w:r w:rsidR="009C1050">
        <w:t>.</w:t>
      </w:r>
    </w:p>
    <w:p w:rsidR="00944A83" w:rsidRDefault="00944A83" w:rsidP="00944A83">
      <w:pPr>
        <w:rPr>
          <w:rFonts w:cs="Aharoni"/>
          <w:color w:val="C00000"/>
          <w:sz w:val="44"/>
          <w:szCs w:val="44"/>
        </w:rPr>
      </w:pPr>
      <w:r>
        <w:rPr>
          <w:rFonts w:cs="Aharoni"/>
          <w:color w:val="C00000"/>
          <w:sz w:val="44"/>
          <w:szCs w:val="44"/>
        </w:rPr>
        <w:t>Šta nudimo</w:t>
      </w:r>
      <w:r w:rsidRPr="005A7F49">
        <w:rPr>
          <w:rFonts w:cs="Aharoni"/>
          <w:color w:val="C00000"/>
          <w:sz w:val="44"/>
          <w:szCs w:val="44"/>
        </w:rPr>
        <w:t>?</w:t>
      </w:r>
    </w:p>
    <w:p w:rsidR="00944A83" w:rsidRDefault="00944A83" w:rsidP="00CE3B6F">
      <w:pPr>
        <w:jc w:val="both"/>
        <w:rPr>
          <w:rFonts w:cs="Aharoni"/>
          <w:color w:val="000000" w:themeColor="text1"/>
          <w:sz w:val="24"/>
          <w:szCs w:val="24"/>
        </w:rPr>
      </w:pPr>
      <w:r>
        <w:rPr>
          <w:rFonts w:cs="Aharoni"/>
          <w:color w:val="000000" w:themeColor="text1"/>
          <w:sz w:val="24"/>
          <w:szCs w:val="24"/>
        </w:rPr>
        <w:t>Pošto smo upoznat</w:t>
      </w:r>
      <w:r w:rsidR="00B14474">
        <w:rPr>
          <w:rFonts w:cs="Aharoni"/>
          <w:color w:val="000000" w:themeColor="text1"/>
          <w:sz w:val="24"/>
          <w:szCs w:val="24"/>
        </w:rPr>
        <w:t>i sa Vašim sistemom poslovanja i</w:t>
      </w:r>
      <w:r>
        <w:rPr>
          <w:rFonts w:cs="Aharoni"/>
          <w:color w:val="000000" w:themeColor="text1"/>
          <w:sz w:val="24"/>
          <w:szCs w:val="24"/>
        </w:rPr>
        <w:t xml:space="preserve"> onim čime se bavite, nudimo Vam softversko rješenje za sistem koji će omogućiti učenje stranih jezika</w:t>
      </w:r>
      <w:r w:rsidR="007A3D29">
        <w:rPr>
          <w:rFonts w:cs="Aharoni"/>
          <w:color w:val="000000" w:themeColor="text1"/>
          <w:sz w:val="24"/>
          <w:szCs w:val="24"/>
        </w:rPr>
        <w:t xml:space="preserve"> </w:t>
      </w:r>
      <w:r w:rsidR="00B14474">
        <w:rPr>
          <w:rFonts w:cs="Aharoni"/>
          <w:color w:val="000000" w:themeColor="text1"/>
          <w:sz w:val="24"/>
          <w:szCs w:val="24"/>
        </w:rPr>
        <w:t>na jednostavan i</w:t>
      </w:r>
      <w:r w:rsidR="007A3D29">
        <w:rPr>
          <w:rFonts w:cs="Aharoni"/>
          <w:color w:val="000000" w:themeColor="text1"/>
          <w:sz w:val="24"/>
          <w:szCs w:val="24"/>
        </w:rPr>
        <w:t xml:space="preserve"> zabavan način. Naše rješenje će un</w:t>
      </w:r>
      <w:r w:rsidR="00B14474">
        <w:rPr>
          <w:rFonts w:cs="Aharoni"/>
          <w:color w:val="000000" w:themeColor="text1"/>
          <w:sz w:val="24"/>
          <w:szCs w:val="24"/>
        </w:rPr>
        <w:t>ijeti zadovoljstvo kod učenika i</w:t>
      </w:r>
      <w:r w:rsidR="007A3D29">
        <w:rPr>
          <w:rFonts w:cs="Aharoni"/>
          <w:color w:val="000000" w:themeColor="text1"/>
          <w:sz w:val="24"/>
          <w:szCs w:val="24"/>
        </w:rPr>
        <w:t xml:space="preserve"> učitelja stranih jezika, olakšati učenje uz online lekcije, omogućiti polaganje ispita, te omogućiti da </w:t>
      </w:r>
      <w:r w:rsidR="00B80E38">
        <w:rPr>
          <w:rFonts w:cs="Aharoni"/>
          <w:color w:val="000000" w:themeColor="text1"/>
          <w:sz w:val="24"/>
          <w:szCs w:val="24"/>
        </w:rPr>
        <w:t>Vaš centar za edukaciju stranih jezika posluje što bolje.</w:t>
      </w:r>
    </w:p>
    <w:p w:rsidR="00CE3B6F" w:rsidRDefault="00CE3B6F" w:rsidP="00CE3B6F">
      <w:pPr>
        <w:jc w:val="both"/>
        <w:rPr>
          <w:rFonts w:cs="Aharoni"/>
          <w:color w:val="000000" w:themeColor="text1"/>
          <w:sz w:val="24"/>
          <w:szCs w:val="24"/>
        </w:rPr>
      </w:pPr>
    </w:p>
    <w:p w:rsidR="007A3D29" w:rsidRDefault="007A3D29" w:rsidP="00CE3B6F">
      <w:pPr>
        <w:jc w:val="both"/>
        <w:rPr>
          <w:rFonts w:cs="Aharoni"/>
          <w:color w:val="000000" w:themeColor="text1"/>
          <w:sz w:val="24"/>
          <w:szCs w:val="24"/>
        </w:rPr>
      </w:pPr>
      <w:r>
        <w:rPr>
          <w:rFonts w:cs="Aharoni"/>
          <w:color w:val="000000" w:themeColor="text1"/>
          <w:sz w:val="24"/>
          <w:szCs w:val="24"/>
        </w:rPr>
        <w:t xml:space="preserve">Segmenti poslovanja koje obuhvata naše softversko rješenje: </w:t>
      </w:r>
    </w:p>
    <w:p w:rsidR="00B80E38" w:rsidRPr="00CE3B6F" w:rsidRDefault="00BD040A" w:rsidP="00CE3B6F">
      <w:pPr>
        <w:pStyle w:val="ListParagraph"/>
        <w:numPr>
          <w:ilvl w:val="0"/>
          <w:numId w:val="25"/>
        </w:numPr>
        <w:jc w:val="both"/>
        <w:rPr>
          <w:rFonts w:cs="Aharoni"/>
          <w:b/>
          <w:color w:val="C00000"/>
          <w:sz w:val="24"/>
          <w:szCs w:val="44"/>
        </w:rPr>
      </w:pPr>
      <w:r w:rsidRPr="00CE3B6F">
        <w:rPr>
          <w:rFonts w:cs="Aharoni"/>
          <w:b/>
          <w:color w:val="C00000"/>
          <w:sz w:val="24"/>
          <w:szCs w:val="44"/>
        </w:rPr>
        <w:t>Učenici</w:t>
      </w:r>
    </w:p>
    <w:p w:rsidR="00B80E38" w:rsidRPr="0029785E" w:rsidRDefault="00B80E38" w:rsidP="00CE3B6F">
      <w:pPr>
        <w:pStyle w:val="ListParagraph"/>
        <w:jc w:val="both"/>
        <w:rPr>
          <w:rFonts w:cs="Aharoni"/>
          <w:sz w:val="24"/>
          <w:szCs w:val="44"/>
        </w:rPr>
      </w:pPr>
      <w:r w:rsidRPr="0029785E">
        <w:rPr>
          <w:rFonts w:cs="Aharoni"/>
          <w:sz w:val="24"/>
          <w:szCs w:val="44"/>
        </w:rPr>
        <w:t>Ovaj modul obuhvata:</w:t>
      </w:r>
    </w:p>
    <w:p w:rsidR="00B80E38" w:rsidRPr="0029785E" w:rsidRDefault="00B80E38" w:rsidP="00CE3B6F">
      <w:pPr>
        <w:pStyle w:val="ListParagraph"/>
        <w:numPr>
          <w:ilvl w:val="1"/>
          <w:numId w:val="25"/>
        </w:numPr>
        <w:jc w:val="both"/>
        <w:rPr>
          <w:rFonts w:cs="Aharoni"/>
          <w:sz w:val="24"/>
          <w:szCs w:val="44"/>
        </w:rPr>
      </w:pPr>
      <w:r w:rsidRPr="0029785E">
        <w:rPr>
          <w:rFonts w:cs="Aharoni"/>
          <w:sz w:val="24"/>
          <w:szCs w:val="44"/>
        </w:rPr>
        <w:t xml:space="preserve">Registracija </w:t>
      </w:r>
      <w:r w:rsidR="00BD040A">
        <w:rPr>
          <w:rFonts w:cs="Aharoni"/>
          <w:sz w:val="24"/>
          <w:szCs w:val="44"/>
        </w:rPr>
        <w:t>učenika</w:t>
      </w:r>
      <w:r w:rsidRPr="0029785E">
        <w:rPr>
          <w:rFonts w:cs="Aharoni"/>
          <w:sz w:val="24"/>
          <w:szCs w:val="44"/>
        </w:rPr>
        <w:t xml:space="preserve"> na sistem – korisnik popunjava određenu formu za registraciju</w:t>
      </w:r>
    </w:p>
    <w:p w:rsidR="00B80E38" w:rsidRPr="0029785E" w:rsidRDefault="00B80E38" w:rsidP="00CE3B6F">
      <w:pPr>
        <w:pStyle w:val="ListParagraph"/>
        <w:numPr>
          <w:ilvl w:val="1"/>
          <w:numId w:val="25"/>
        </w:numPr>
        <w:jc w:val="both"/>
        <w:rPr>
          <w:rFonts w:cs="Aharoni"/>
          <w:sz w:val="24"/>
          <w:szCs w:val="44"/>
        </w:rPr>
      </w:pPr>
      <w:r w:rsidRPr="0029785E">
        <w:rPr>
          <w:rFonts w:cs="Aharoni"/>
          <w:sz w:val="24"/>
          <w:szCs w:val="44"/>
        </w:rPr>
        <w:t xml:space="preserve">Prijava </w:t>
      </w:r>
      <w:r w:rsidR="00BD040A">
        <w:rPr>
          <w:rFonts w:cs="Aharoni"/>
          <w:sz w:val="24"/>
          <w:szCs w:val="44"/>
        </w:rPr>
        <w:t>učenika</w:t>
      </w:r>
      <w:r w:rsidRPr="0029785E">
        <w:rPr>
          <w:rFonts w:cs="Aharoni"/>
          <w:sz w:val="24"/>
          <w:szCs w:val="44"/>
        </w:rPr>
        <w:t xml:space="preserve"> na sistem – korisnik unos</w:t>
      </w:r>
      <w:r w:rsidR="0029785E">
        <w:rPr>
          <w:rFonts w:cs="Aharoni"/>
          <w:sz w:val="24"/>
          <w:szCs w:val="44"/>
        </w:rPr>
        <w:t xml:space="preserve">i </w:t>
      </w:r>
      <w:r w:rsidRPr="0029785E">
        <w:rPr>
          <w:rFonts w:cs="Aharoni"/>
          <w:sz w:val="24"/>
          <w:szCs w:val="44"/>
        </w:rPr>
        <w:t>email koj</w:t>
      </w:r>
      <w:r w:rsidR="0029785E">
        <w:rPr>
          <w:rFonts w:cs="Aharoni"/>
          <w:sz w:val="24"/>
          <w:szCs w:val="44"/>
        </w:rPr>
        <w:t>i je unio prilikom registracije</w:t>
      </w:r>
      <w:r w:rsidR="00B14474">
        <w:rPr>
          <w:rFonts w:cs="Aharoni"/>
          <w:sz w:val="24"/>
          <w:szCs w:val="44"/>
        </w:rPr>
        <w:t xml:space="preserve"> i</w:t>
      </w:r>
      <w:r w:rsidRPr="0029785E">
        <w:rPr>
          <w:rFonts w:cs="Aharoni"/>
          <w:sz w:val="24"/>
          <w:szCs w:val="44"/>
        </w:rPr>
        <w:t xml:space="preserve"> šifru te se prijavljuje na sistem</w:t>
      </w:r>
      <w:r w:rsidR="0029785E">
        <w:rPr>
          <w:rFonts w:cs="Aharoni"/>
          <w:sz w:val="24"/>
          <w:szCs w:val="44"/>
        </w:rPr>
        <w:t>.</w:t>
      </w:r>
    </w:p>
    <w:p w:rsidR="00B80E38" w:rsidRPr="0029785E" w:rsidRDefault="00B80E38" w:rsidP="00CE3B6F">
      <w:pPr>
        <w:pStyle w:val="ListParagraph"/>
        <w:numPr>
          <w:ilvl w:val="1"/>
          <w:numId w:val="25"/>
        </w:numPr>
        <w:jc w:val="both"/>
        <w:rPr>
          <w:rFonts w:cs="Aharoni"/>
          <w:sz w:val="24"/>
          <w:szCs w:val="44"/>
        </w:rPr>
      </w:pPr>
      <w:r w:rsidRPr="0029785E">
        <w:rPr>
          <w:rFonts w:cs="Aharoni"/>
          <w:sz w:val="24"/>
          <w:szCs w:val="44"/>
        </w:rPr>
        <w:t>Upisivanje na određeni kurs – korisnik bira kurs stranog jezika koji želi pohađati. Pored svakog</w:t>
      </w:r>
      <w:r w:rsidR="00B14474">
        <w:rPr>
          <w:rFonts w:cs="Aharoni"/>
          <w:sz w:val="24"/>
          <w:szCs w:val="44"/>
        </w:rPr>
        <w:t xml:space="preserve"> naziva stranog jezika se nalazi</w:t>
      </w:r>
      <w:r w:rsidRPr="0029785E">
        <w:rPr>
          <w:rFonts w:cs="Aharoni"/>
          <w:sz w:val="24"/>
          <w:szCs w:val="44"/>
        </w:rPr>
        <w:t xml:space="preserve"> cijena određenog stepena, broj prijavljenih ljudi od mogućih 5 (ako je već prijavljeno 5 ljudi, korisniku je onemogućena prijava na dati stepen kursa). </w:t>
      </w:r>
    </w:p>
    <w:p w:rsidR="00B80E38" w:rsidRPr="0029785E" w:rsidRDefault="00EE6C0A" w:rsidP="00CE3B6F">
      <w:pPr>
        <w:pStyle w:val="ListParagraph"/>
        <w:numPr>
          <w:ilvl w:val="2"/>
          <w:numId w:val="25"/>
        </w:numPr>
        <w:jc w:val="both"/>
        <w:rPr>
          <w:rFonts w:cs="Aharoni"/>
          <w:sz w:val="24"/>
          <w:szCs w:val="44"/>
        </w:rPr>
      </w:pPr>
      <w:r w:rsidRPr="0029785E">
        <w:rPr>
          <w:rFonts w:cs="Aharoni"/>
          <w:sz w:val="24"/>
          <w:szCs w:val="44"/>
        </w:rPr>
        <w:t>Slanje skenirane/uslikane uplatnice – korisnik upload-uje sliku skenirane/uslikane uplatnice koja se šalje na pregled administrator</w:t>
      </w:r>
      <w:r w:rsidR="0029785E">
        <w:rPr>
          <w:rFonts w:cs="Aharoni"/>
          <w:sz w:val="24"/>
          <w:szCs w:val="44"/>
        </w:rPr>
        <w:t xml:space="preserve">u </w:t>
      </w:r>
      <w:r w:rsidRPr="0029785E">
        <w:rPr>
          <w:rFonts w:cs="Aharoni"/>
          <w:sz w:val="24"/>
          <w:szCs w:val="44"/>
        </w:rPr>
        <w:t xml:space="preserve">sistema. </w:t>
      </w:r>
    </w:p>
    <w:p w:rsidR="00EE6C0A" w:rsidRPr="0029785E" w:rsidRDefault="00EE6C0A" w:rsidP="00CE3B6F">
      <w:pPr>
        <w:pStyle w:val="ListParagraph"/>
        <w:numPr>
          <w:ilvl w:val="2"/>
          <w:numId w:val="25"/>
        </w:numPr>
        <w:jc w:val="both"/>
        <w:rPr>
          <w:rFonts w:cs="Aharoni"/>
          <w:sz w:val="24"/>
          <w:szCs w:val="44"/>
        </w:rPr>
      </w:pPr>
      <w:r w:rsidRPr="0029785E">
        <w:rPr>
          <w:rFonts w:cs="Aharoni"/>
          <w:sz w:val="24"/>
          <w:szCs w:val="44"/>
        </w:rPr>
        <w:t xml:space="preserve">Mogućnost pregleda lekcija – korisnik ima mogućnost pregleda lekcija koje je upload-ovao učitelj na </w:t>
      </w:r>
      <w:r w:rsidRPr="0029785E">
        <w:rPr>
          <w:rFonts w:cs="Aharoni"/>
          <w:i/>
          <w:sz w:val="24"/>
          <w:szCs w:val="44"/>
        </w:rPr>
        <w:t>courseware</w:t>
      </w:r>
      <w:r w:rsidRPr="0029785E">
        <w:rPr>
          <w:rFonts w:cs="Aharoni"/>
          <w:sz w:val="24"/>
          <w:szCs w:val="44"/>
        </w:rPr>
        <w:t xml:space="preserve"> za određeni čas kursa.</w:t>
      </w:r>
    </w:p>
    <w:p w:rsidR="00CE3B6F" w:rsidRPr="00CE3B6F" w:rsidRDefault="00EE6C0A" w:rsidP="00CE3B6F">
      <w:pPr>
        <w:pStyle w:val="ListParagraph"/>
        <w:numPr>
          <w:ilvl w:val="2"/>
          <w:numId w:val="25"/>
        </w:numPr>
        <w:jc w:val="both"/>
        <w:rPr>
          <w:rFonts w:cs="Aharoni"/>
          <w:sz w:val="24"/>
          <w:szCs w:val="44"/>
        </w:rPr>
      </w:pPr>
      <w:r w:rsidRPr="0029785E">
        <w:rPr>
          <w:rFonts w:cs="Aharoni"/>
          <w:sz w:val="24"/>
          <w:szCs w:val="44"/>
        </w:rPr>
        <w:t>Polaganje ispita – nakon odslušanih svih časova određenog stepena kursa stranog jezika, korisnik ima mogućnost polaganja ispita provjere znanja u određenom vremenskom roku. Kada korisnik završi ispit, isti se automatski šalje učiteljima na pregled.</w:t>
      </w:r>
    </w:p>
    <w:p w:rsidR="00CE3B6F" w:rsidRPr="0029785E" w:rsidRDefault="00CE3B6F" w:rsidP="00CE3B6F">
      <w:pPr>
        <w:pStyle w:val="ListParagraph"/>
        <w:ind w:left="2160"/>
        <w:jc w:val="both"/>
        <w:rPr>
          <w:rFonts w:cs="Aharoni"/>
          <w:sz w:val="24"/>
          <w:szCs w:val="44"/>
        </w:rPr>
      </w:pPr>
    </w:p>
    <w:p w:rsidR="00EE6C0A" w:rsidRPr="00CE3B6F" w:rsidRDefault="00EE6C0A" w:rsidP="00CE3B6F">
      <w:pPr>
        <w:pStyle w:val="ListParagraph"/>
        <w:numPr>
          <w:ilvl w:val="0"/>
          <w:numId w:val="25"/>
        </w:numPr>
        <w:jc w:val="both"/>
        <w:rPr>
          <w:rFonts w:cs="Aharoni"/>
          <w:b/>
          <w:color w:val="C00000"/>
          <w:sz w:val="24"/>
          <w:szCs w:val="44"/>
        </w:rPr>
      </w:pPr>
      <w:r w:rsidRPr="00CE3B6F">
        <w:rPr>
          <w:rFonts w:cs="Aharoni"/>
          <w:b/>
          <w:color w:val="C00000"/>
          <w:sz w:val="24"/>
          <w:szCs w:val="44"/>
        </w:rPr>
        <w:t>Učitelji</w:t>
      </w:r>
    </w:p>
    <w:p w:rsidR="00EE6C0A" w:rsidRPr="0029785E" w:rsidRDefault="00EE6C0A" w:rsidP="00CE3B6F">
      <w:pPr>
        <w:pStyle w:val="ListParagraph"/>
        <w:jc w:val="both"/>
        <w:rPr>
          <w:rFonts w:cs="Aharoni"/>
          <w:sz w:val="24"/>
          <w:szCs w:val="44"/>
        </w:rPr>
      </w:pPr>
      <w:r w:rsidRPr="0029785E">
        <w:rPr>
          <w:rFonts w:cs="Aharoni"/>
          <w:sz w:val="24"/>
          <w:szCs w:val="44"/>
        </w:rPr>
        <w:t>Ovaj modul obuhvata:</w:t>
      </w:r>
    </w:p>
    <w:p w:rsidR="00EE6C0A" w:rsidRDefault="00EE6C0A" w:rsidP="00CE3B6F">
      <w:pPr>
        <w:pStyle w:val="ListParagraph"/>
        <w:numPr>
          <w:ilvl w:val="1"/>
          <w:numId w:val="25"/>
        </w:numPr>
        <w:jc w:val="both"/>
        <w:rPr>
          <w:rFonts w:cs="Aharoni"/>
          <w:sz w:val="24"/>
          <w:szCs w:val="44"/>
        </w:rPr>
      </w:pPr>
      <w:r w:rsidRPr="0029785E">
        <w:rPr>
          <w:rFonts w:cs="Aharoni"/>
          <w:sz w:val="24"/>
          <w:szCs w:val="44"/>
        </w:rPr>
        <w:t xml:space="preserve">Prijava na poziciju učitelja – </w:t>
      </w:r>
      <w:r w:rsidR="0029785E">
        <w:rPr>
          <w:rFonts w:cs="Aharoni"/>
          <w:sz w:val="24"/>
          <w:szCs w:val="44"/>
        </w:rPr>
        <w:t xml:space="preserve">Kada je potreban učitelj, domaći ili strani, na stranici Centra za edukaciju stranih jezika će biti objavljen konkurs. Potencijalni učitelj ima mogućnost slanja prijave za određenu poziciju popunjavanjem određene forme, gdje pored </w:t>
      </w:r>
      <w:r w:rsidR="00B14474">
        <w:rPr>
          <w:rFonts w:cs="Aharoni"/>
          <w:sz w:val="24"/>
          <w:szCs w:val="44"/>
        </w:rPr>
        <w:t>osnovnih podataka mora poslati i</w:t>
      </w:r>
      <w:r w:rsidR="0029785E">
        <w:rPr>
          <w:rFonts w:cs="Aharoni"/>
          <w:sz w:val="24"/>
          <w:szCs w:val="44"/>
        </w:rPr>
        <w:t xml:space="preserve"> skeniranu diplomu da je profesor tog jezika ili certifikat o stručnom poznavanju tog jezika</w:t>
      </w:r>
      <w:r w:rsidR="007256C7">
        <w:rPr>
          <w:rFonts w:cs="Aharoni"/>
          <w:sz w:val="24"/>
          <w:szCs w:val="44"/>
        </w:rPr>
        <w:t>, skeniranu kopiju pasoša, ID kartice ili uvjerenja o državljanstvu kao dokaz o državljanstvu</w:t>
      </w:r>
      <w:r w:rsidR="0029785E">
        <w:rPr>
          <w:rFonts w:cs="Aharoni"/>
          <w:sz w:val="24"/>
          <w:szCs w:val="44"/>
        </w:rPr>
        <w:t>. Prijava se automatski š</w:t>
      </w:r>
      <w:r w:rsidR="00B14474">
        <w:rPr>
          <w:rFonts w:cs="Aharoni"/>
          <w:sz w:val="24"/>
          <w:szCs w:val="44"/>
        </w:rPr>
        <w:t>alje administratoru na pregled i</w:t>
      </w:r>
      <w:r w:rsidR="0029785E">
        <w:rPr>
          <w:rFonts w:cs="Aharoni"/>
          <w:sz w:val="24"/>
          <w:szCs w:val="44"/>
        </w:rPr>
        <w:t xml:space="preserve"> provjeru.</w:t>
      </w:r>
    </w:p>
    <w:p w:rsidR="0029785E" w:rsidRDefault="0029785E" w:rsidP="00CE3B6F">
      <w:pPr>
        <w:pStyle w:val="ListParagraph"/>
        <w:numPr>
          <w:ilvl w:val="1"/>
          <w:numId w:val="25"/>
        </w:numPr>
        <w:jc w:val="both"/>
        <w:rPr>
          <w:rFonts w:cs="Aharoni"/>
          <w:sz w:val="24"/>
          <w:szCs w:val="44"/>
        </w:rPr>
      </w:pPr>
      <w:r>
        <w:rPr>
          <w:rFonts w:cs="Aharoni"/>
          <w:sz w:val="24"/>
          <w:szCs w:val="44"/>
        </w:rPr>
        <w:lastRenderedPageBreak/>
        <w:t>Prijava n</w:t>
      </w:r>
      <w:r w:rsidR="00B14474">
        <w:rPr>
          <w:rFonts w:cs="Aharoni"/>
          <w:sz w:val="24"/>
          <w:szCs w:val="44"/>
        </w:rPr>
        <w:t>a sistem – Učitelj unosi email i</w:t>
      </w:r>
      <w:r>
        <w:rPr>
          <w:rFonts w:cs="Aharoni"/>
          <w:sz w:val="24"/>
          <w:szCs w:val="44"/>
        </w:rPr>
        <w:t xml:space="preserve"> šifru te se prijavljuje na sistem.</w:t>
      </w:r>
    </w:p>
    <w:p w:rsidR="0029785E" w:rsidRDefault="0029785E" w:rsidP="00CE3B6F">
      <w:pPr>
        <w:pStyle w:val="ListParagraph"/>
        <w:numPr>
          <w:ilvl w:val="1"/>
          <w:numId w:val="25"/>
        </w:numPr>
        <w:jc w:val="both"/>
        <w:rPr>
          <w:rFonts w:cs="Aharoni"/>
          <w:sz w:val="24"/>
          <w:szCs w:val="44"/>
        </w:rPr>
      </w:pPr>
      <w:r>
        <w:rPr>
          <w:rFonts w:cs="Aharoni"/>
          <w:sz w:val="24"/>
          <w:szCs w:val="44"/>
        </w:rPr>
        <w:t>Dodavanje lekcija na courseware – Učitelj ima mogućnost dodavanja lekcija u pisanoj formi na courseware</w:t>
      </w:r>
    </w:p>
    <w:p w:rsidR="00CE3B6F" w:rsidRDefault="0029785E" w:rsidP="005429F0">
      <w:pPr>
        <w:pStyle w:val="ListParagraph"/>
        <w:numPr>
          <w:ilvl w:val="1"/>
          <w:numId w:val="25"/>
        </w:numPr>
        <w:jc w:val="both"/>
        <w:rPr>
          <w:rFonts w:cs="Aharoni"/>
          <w:sz w:val="24"/>
          <w:szCs w:val="44"/>
        </w:rPr>
      </w:pPr>
      <w:r>
        <w:rPr>
          <w:rFonts w:cs="Aharoni"/>
          <w:sz w:val="24"/>
          <w:szCs w:val="44"/>
        </w:rPr>
        <w:t>Objavljivanje obavijesti – Učitelj ima mogućnost objavljivanja određenih obavijesti na courseware (nemogućnost održavanja određenog časa</w:t>
      </w:r>
      <w:r w:rsidR="007256C7">
        <w:rPr>
          <w:rFonts w:cs="Aharoni"/>
          <w:sz w:val="24"/>
          <w:szCs w:val="44"/>
        </w:rPr>
        <w:t xml:space="preserve">, </w:t>
      </w:r>
      <w:r w:rsidR="00B14474">
        <w:rPr>
          <w:rFonts w:cs="Aharoni"/>
          <w:sz w:val="24"/>
          <w:szCs w:val="44"/>
        </w:rPr>
        <w:t>link za pristup live lekcijama i</w:t>
      </w:r>
      <w:r w:rsidR="007256C7">
        <w:rPr>
          <w:rFonts w:cs="Aharoni"/>
          <w:sz w:val="24"/>
          <w:szCs w:val="44"/>
        </w:rPr>
        <w:t xml:space="preserve"> slično</w:t>
      </w:r>
      <w:r>
        <w:rPr>
          <w:rFonts w:cs="Aharoni"/>
          <w:sz w:val="24"/>
          <w:szCs w:val="44"/>
        </w:rPr>
        <w:t>).</w:t>
      </w:r>
    </w:p>
    <w:p w:rsidR="005429F0" w:rsidRPr="005429F0" w:rsidRDefault="005429F0" w:rsidP="005429F0">
      <w:pPr>
        <w:pStyle w:val="ListParagraph"/>
        <w:ind w:left="1440"/>
        <w:jc w:val="both"/>
        <w:rPr>
          <w:rFonts w:cs="Aharoni"/>
          <w:sz w:val="24"/>
          <w:szCs w:val="44"/>
        </w:rPr>
      </w:pPr>
    </w:p>
    <w:p w:rsidR="00CE3B6F" w:rsidRPr="00CE3B6F" w:rsidRDefault="007256C7" w:rsidP="00CE3B6F">
      <w:pPr>
        <w:pStyle w:val="ListParagraph"/>
        <w:numPr>
          <w:ilvl w:val="0"/>
          <w:numId w:val="25"/>
        </w:numPr>
        <w:jc w:val="both"/>
        <w:rPr>
          <w:rFonts w:cs="Aharoni"/>
          <w:b/>
          <w:color w:val="C00000"/>
          <w:sz w:val="24"/>
          <w:szCs w:val="44"/>
        </w:rPr>
      </w:pPr>
      <w:r w:rsidRPr="00CE3B6F">
        <w:rPr>
          <w:rFonts w:cs="Aharoni"/>
          <w:b/>
          <w:color w:val="C00000"/>
          <w:sz w:val="24"/>
          <w:szCs w:val="44"/>
        </w:rPr>
        <w:t>Administrator</w:t>
      </w:r>
    </w:p>
    <w:p w:rsidR="007256C7" w:rsidRDefault="007256C7" w:rsidP="00CE3B6F">
      <w:pPr>
        <w:pStyle w:val="ListParagraph"/>
        <w:jc w:val="both"/>
        <w:rPr>
          <w:rFonts w:cs="Aharoni"/>
          <w:sz w:val="24"/>
          <w:szCs w:val="44"/>
        </w:rPr>
      </w:pPr>
      <w:r>
        <w:rPr>
          <w:rFonts w:cs="Aharoni"/>
          <w:sz w:val="24"/>
          <w:szCs w:val="44"/>
        </w:rPr>
        <w:t xml:space="preserve">Ovaj modul obuhvata: </w:t>
      </w:r>
    </w:p>
    <w:p w:rsidR="007256C7" w:rsidRDefault="007256C7" w:rsidP="00CE3B6F">
      <w:pPr>
        <w:pStyle w:val="ListParagraph"/>
        <w:numPr>
          <w:ilvl w:val="1"/>
          <w:numId w:val="25"/>
        </w:numPr>
        <w:jc w:val="both"/>
        <w:rPr>
          <w:rFonts w:cs="Aharoni"/>
          <w:sz w:val="24"/>
          <w:szCs w:val="44"/>
        </w:rPr>
      </w:pPr>
      <w:r>
        <w:rPr>
          <w:rFonts w:cs="Aharoni"/>
          <w:sz w:val="24"/>
          <w:szCs w:val="44"/>
        </w:rPr>
        <w:t>Odobravanje prijave učitelja – Nakon pregleda prijave određenog učitelja administrator odobrava ili odbija njegovu prijavu u skladu sa time da li učitelj zadovoljava kriterije.</w:t>
      </w:r>
    </w:p>
    <w:p w:rsidR="00BD040A" w:rsidRDefault="00BD040A" w:rsidP="00CE3B6F">
      <w:pPr>
        <w:pStyle w:val="ListParagraph"/>
        <w:numPr>
          <w:ilvl w:val="1"/>
          <w:numId w:val="25"/>
        </w:numPr>
        <w:jc w:val="both"/>
        <w:rPr>
          <w:rFonts w:cs="Aharoni"/>
          <w:sz w:val="24"/>
          <w:szCs w:val="44"/>
        </w:rPr>
      </w:pPr>
      <w:r>
        <w:rPr>
          <w:rFonts w:cs="Aharoni"/>
          <w:sz w:val="24"/>
          <w:szCs w:val="44"/>
        </w:rPr>
        <w:t>Pregled prijave učenika na određeni stepen kursa – Nakon pregleda u</w:t>
      </w:r>
      <w:r w:rsidR="001A1C5D">
        <w:rPr>
          <w:rFonts w:cs="Aharoni"/>
          <w:sz w:val="24"/>
          <w:szCs w:val="44"/>
        </w:rPr>
        <w:t>platnice koju je učenik poslao i</w:t>
      </w:r>
      <w:r>
        <w:rPr>
          <w:rFonts w:cs="Aharoni"/>
          <w:sz w:val="24"/>
          <w:szCs w:val="44"/>
        </w:rPr>
        <w:t xml:space="preserve"> provjere da li je novac uplaćen, administrator odobrava učeniku upis na željeni stepen određenog kursa.</w:t>
      </w:r>
    </w:p>
    <w:p w:rsidR="00BD040A" w:rsidRDefault="00BD040A" w:rsidP="00CE3B6F">
      <w:pPr>
        <w:pStyle w:val="ListParagraph"/>
        <w:numPr>
          <w:ilvl w:val="1"/>
          <w:numId w:val="25"/>
        </w:numPr>
        <w:jc w:val="both"/>
        <w:rPr>
          <w:rFonts w:cs="Aharoni"/>
          <w:sz w:val="24"/>
          <w:szCs w:val="44"/>
        </w:rPr>
      </w:pPr>
      <w:r>
        <w:rPr>
          <w:rFonts w:cs="Aharoni"/>
          <w:sz w:val="24"/>
          <w:szCs w:val="44"/>
        </w:rPr>
        <w:t>Dodavanje novog stranog jezika – upisivanje naziva stranog jezika, cijene određenih nivoa…</w:t>
      </w:r>
    </w:p>
    <w:p w:rsidR="00CE3B6F" w:rsidRDefault="00BD040A" w:rsidP="00CE3B6F">
      <w:pPr>
        <w:pStyle w:val="ListParagraph"/>
        <w:numPr>
          <w:ilvl w:val="1"/>
          <w:numId w:val="25"/>
        </w:numPr>
        <w:jc w:val="both"/>
        <w:rPr>
          <w:rFonts w:cs="Aharoni"/>
          <w:sz w:val="24"/>
          <w:szCs w:val="44"/>
        </w:rPr>
      </w:pPr>
      <w:r>
        <w:rPr>
          <w:rFonts w:cs="Aharoni"/>
          <w:sz w:val="24"/>
          <w:szCs w:val="44"/>
        </w:rPr>
        <w:t>Upisivanje određenih obavijesti za sve korisnike sistema</w:t>
      </w:r>
      <w:r w:rsidR="001A1C5D">
        <w:rPr>
          <w:rFonts w:cs="Aharoni"/>
          <w:sz w:val="24"/>
          <w:szCs w:val="44"/>
        </w:rPr>
        <w:t>: termini održavanja kurse</w:t>
      </w:r>
      <w:r w:rsidR="00CE3B6F">
        <w:rPr>
          <w:rFonts w:cs="Aharoni"/>
          <w:sz w:val="24"/>
          <w:szCs w:val="44"/>
        </w:rPr>
        <w:t>va (ukoliko se promijene</w:t>
      </w:r>
      <w:r w:rsidR="001A1C5D">
        <w:rPr>
          <w:rFonts w:cs="Aharoni"/>
          <w:sz w:val="24"/>
          <w:szCs w:val="44"/>
        </w:rPr>
        <w:t>), obavijest o neradnim danima i</w:t>
      </w:r>
      <w:r w:rsidR="00CE3B6F">
        <w:rPr>
          <w:rFonts w:cs="Aharoni"/>
          <w:sz w:val="24"/>
          <w:szCs w:val="44"/>
        </w:rPr>
        <w:t xml:space="preserve"> slično.</w:t>
      </w:r>
    </w:p>
    <w:p w:rsidR="005429F0" w:rsidRDefault="005429F0" w:rsidP="00CE3B6F">
      <w:pPr>
        <w:pStyle w:val="ListParagraph"/>
        <w:numPr>
          <w:ilvl w:val="1"/>
          <w:numId w:val="25"/>
        </w:numPr>
        <w:jc w:val="both"/>
        <w:rPr>
          <w:rFonts w:cs="Aharoni"/>
          <w:sz w:val="24"/>
          <w:szCs w:val="44"/>
        </w:rPr>
      </w:pPr>
      <w:r>
        <w:rPr>
          <w:rFonts w:cs="Aharoni"/>
          <w:sz w:val="24"/>
          <w:szCs w:val="44"/>
        </w:rPr>
        <w:t>Kontrola broja zaposlenih; Nakon raskida ugovora sa zaposlenim učiteljem, ukida mu pravo pristupa sistemu;</w:t>
      </w:r>
    </w:p>
    <w:p w:rsidR="00CE3B6F" w:rsidRPr="00CE3B6F" w:rsidRDefault="00CE3B6F" w:rsidP="00CE3B6F">
      <w:pPr>
        <w:pStyle w:val="ListParagraph"/>
        <w:ind w:left="1440"/>
        <w:jc w:val="both"/>
        <w:rPr>
          <w:rFonts w:cs="Aharoni"/>
          <w:sz w:val="24"/>
          <w:szCs w:val="44"/>
        </w:rPr>
      </w:pPr>
    </w:p>
    <w:p w:rsidR="00BD040A" w:rsidRPr="00CE3B6F" w:rsidRDefault="00BD040A" w:rsidP="00CE3B6F">
      <w:pPr>
        <w:pStyle w:val="ListParagraph"/>
        <w:numPr>
          <w:ilvl w:val="0"/>
          <w:numId w:val="25"/>
        </w:numPr>
        <w:jc w:val="both"/>
        <w:rPr>
          <w:rFonts w:cs="Aharoni"/>
          <w:b/>
          <w:color w:val="C00000"/>
          <w:sz w:val="24"/>
          <w:szCs w:val="44"/>
        </w:rPr>
      </w:pPr>
      <w:r w:rsidRPr="00CE3B6F">
        <w:rPr>
          <w:rFonts w:cs="Aharoni"/>
          <w:b/>
          <w:color w:val="C00000"/>
          <w:sz w:val="24"/>
          <w:szCs w:val="44"/>
        </w:rPr>
        <w:t>Sistem</w:t>
      </w:r>
    </w:p>
    <w:p w:rsidR="00BD040A" w:rsidRDefault="00BD040A" w:rsidP="00CE3B6F">
      <w:pPr>
        <w:pStyle w:val="ListParagraph"/>
        <w:jc w:val="both"/>
        <w:rPr>
          <w:rFonts w:cs="Aharoni"/>
          <w:sz w:val="24"/>
          <w:szCs w:val="44"/>
        </w:rPr>
      </w:pPr>
      <w:r>
        <w:rPr>
          <w:rFonts w:cs="Aharoni"/>
          <w:sz w:val="24"/>
          <w:szCs w:val="44"/>
        </w:rPr>
        <w:t>Ovaj modul obuhvata:</w:t>
      </w:r>
    </w:p>
    <w:p w:rsidR="00BD040A" w:rsidRDefault="00BD040A" w:rsidP="00CE3B6F">
      <w:pPr>
        <w:pStyle w:val="ListParagraph"/>
        <w:numPr>
          <w:ilvl w:val="1"/>
          <w:numId w:val="25"/>
        </w:numPr>
        <w:jc w:val="both"/>
        <w:rPr>
          <w:rFonts w:cs="Aharoni"/>
          <w:sz w:val="24"/>
          <w:szCs w:val="44"/>
        </w:rPr>
      </w:pPr>
      <w:r>
        <w:rPr>
          <w:rFonts w:cs="Aharoni"/>
          <w:sz w:val="24"/>
          <w:szCs w:val="44"/>
        </w:rPr>
        <w:t>Automatsko slanje email poruka – prilikom registracije učenika, odobravanja/odbijanja učitelja.</w:t>
      </w:r>
    </w:p>
    <w:p w:rsidR="0074601E" w:rsidRDefault="0074601E" w:rsidP="0074601E">
      <w:pPr>
        <w:pStyle w:val="ListParagraph"/>
        <w:ind w:left="1440"/>
        <w:jc w:val="both"/>
        <w:rPr>
          <w:rFonts w:cs="Aharoni"/>
          <w:sz w:val="24"/>
          <w:szCs w:val="44"/>
        </w:rPr>
      </w:pPr>
    </w:p>
    <w:p w:rsidR="0074601E" w:rsidRDefault="0074601E" w:rsidP="0074601E">
      <w:pPr>
        <w:pStyle w:val="ListParagraph"/>
        <w:ind w:left="1440"/>
        <w:jc w:val="both"/>
        <w:rPr>
          <w:rFonts w:cs="Aharoni"/>
          <w:sz w:val="24"/>
          <w:szCs w:val="44"/>
        </w:rPr>
      </w:pPr>
      <w:bookmarkStart w:id="0" w:name="_GoBack"/>
      <w:bookmarkEnd w:id="0"/>
    </w:p>
    <w:p w:rsidR="00BD040A" w:rsidRPr="00BD040A" w:rsidRDefault="00BD040A" w:rsidP="00CE3B6F">
      <w:pPr>
        <w:pStyle w:val="ListParagraph"/>
        <w:ind w:left="1440"/>
        <w:jc w:val="both"/>
        <w:rPr>
          <w:rFonts w:cs="Aharoni"/>
          <w:sz w:val="24"/>
          <w:szCs w:val="44"/>
        </w:rPr>
      </w:pPr>
    </w:p>
    <w:p w:rsidR="005A7F49" w:rsidRPr="005A7F49" w:rsidRDefault="005A7F49" w:rsidP="00CE3B6F">
      <w:pPr>
        <w:jc w:val="both"/>
      </w:pPr>
    </w:p>
    <w:sectPr w:rsidR="005A7F49" w:rsidRPr="005A7F49" w:rsidSect="008E5304">
      <w:headerReference w:type="default" r:id="rId15"/>
      <w:footerReference w:type="default" r:id="rId16"/>
      <w:pgSz w:w="12240" w:h="15840" w:code="1"/>
      <w:pgMar w:top="1080" w:right="1080" w:bottom="1080" w:left="1080" w:header="720" w:footer="113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C63" w:rsidRDefault="00E64C63">
      <w:r>
        <w:separator/>
      </w:r>
    </w:p>
  </w:endnote>
  <w:endnote w:type="continuationSeparator" w:id="0">
    <w:p w:rsidR="00E64C63" w:rsidRDefault="00E64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EE"/>
    <w:family w:val="roman"/>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304" w:rsidRDefault="00CF7259">
    <w:pPr>
      <w:pStyle w:val="Footer"/>
    </w:pPr>
    <w:r>
      <w:ptab w:relativeTo="margin" w:alignment="right" w:leader="none"/>
    </w:r>
    <w:r w:rsidR="00C86FC1">
      <w:fldChar w:fldCharType="begin"/>
    </w:r>
    <w:r w:rsidR="00C86FC1">
      <w:instrText xml:space="preserve"> PAGE </w:instrText>
    </w:r>
    <w:r w:rsidR="00C86FC1">
      <w:fldChar w:fldCharType="separate"/>
    </w:r>
    <w:r w:rsidR="0074601E">
      <w:rPr>
        <w:noProof/>
      </w:rPr>
      <w:t>4</w:t>
    </w:r>
    <w:r w:rsidR="00C86FC1">
      <w:rPr>
        <w:noProof/>
      </w:rPr>
      <w:fldChar w:fldCharType="end"/>
    </w:r>
    <w:r>
      <w:t xml:space="preserve"> </w:t>
    </w:r>
    <w:r w:rsidR="00E64C63">
      <w:pict>
        <v:oval id="_x0000_s2054" style="width:7.2pt;height:7.2pt;flip:x;mso-left-percent:-10001;mso-top-percent:-10001;mso-position-horizontal:absolute;mso-position-horizontal-relative:char;mso-position-vertical:absolute;mso-position-vertical-relative:line;mso-left-percent:-10001;mso-top-percent:-10001" filled="f" fillcolor="#ff7d26" strokecolor="#d16349 [3204]" strokeweight="3pt">
          <v:fill rotate="t"/>
          <v:stroke linestyle="thinThin"/>
          <v:shadow color="#1f2f3f" opacity=".5" offset=",3pt" offset2=",2pt"/>
          <w10:wrap type="none"/>
          <w10:anchorlock/>
        </v:oval>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C63" w:rsidRDefault="00E64C63">
      <w:r>
        <w:separator/>
      </w:r>
    </w:p>
  </w:footnote>
  <w:footnote w:type="continuationSeparator" w:id="0">
    <w:p w:rsidR="00E64C63" w:rsidRDefault="00E64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304" w:rsidRDefault="00CF7259">
    <w:pPr>
      <w:pStyle w:val="Header"/>
    </w:pPr>
    <w:r>
      <w:ptab w:relativeTo="margin" w:alignment="right" w:leader="none"/>
    </w:r>
    <w:sdt>
      <w:sdtPr>
        <w:id w:val="80127134"/>
        <w:placeholder>
          <w:docPart w:val="8AEF632C5E614672AF6947A85EA77FB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A6A1D">
          <w:t>Ponuda softverskog rješenja za učenje stranih jezika</w:t>
        </w:r>
      </w:sdtContent>
    </w:sdt>
    <w:r w:rsidR="00E64C63">
      <w:rPr>
        <w:noProof/>
        <w:lang w:eastAsia="ja-JP" w:bidi="he-IL"/>
      </w:rPr>
      <w:pict>
        <v:shapetype id="_x0000_t32" coordsize="21600,21600" o:spt="32" o:oned="t" path="m,l21600,21600e" filled="f">
          <v:path arrowok="t" fillok="f" o:connecttype="none"/>
          <o:lock v:ext="edit" shapetype="t"/>
        </v:shapetype>
        <v:shape id="_x0000_s2053"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d16349 [3204]" strokeweight="1pt">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D16349" w:themeColor="accent1"/>
        <w:sz w:val="16"/>
      </w:rPr>
    </w:lvl>
    <w:lvl w:ilvl="1">
      <w:start w:val="1"/>
      <w:numFmt w:val="bullet"/>
      <w:pStyle w:val="Bullet2"/>
      <w:lvlText w:val=""/>
      <w:lvlJc w:val="left"/>
      <w:pPr>
        <w:ind w:left="490" w:hanging="245"/>
      </w:pPr>
      <w:rPr>
        <w:rFonts w:ascii="Symbol" w:hAnsi="Symbol" w:hint="default"/>
        <w:color w:val="D16349" w:themeColor="accent1"/>
        <w:sz w:val="18"/>
      </w:rPr>
    </w:lvl>
    <w:lvl w:ilvl="2">
      <w:start w:val="1"/>
      <w:numFmt w:val="bullet"/>
      <w:lvlText w:val=""/>
      <w:lvlJc w:val="left"/>
      <w:pPr>
        <w:ind w:left="735" w:hanging="245"/>
      </w:pPr>
      <w:rPr>
        <w:rFonts w:ascii="Symbol" w:hAnsi="Symbol" w:hint="default"/>
        <w:color w:val="D16349" w:themeColor="accent1"/>
        <w:sz w:val="18"/>
      </w:rPr>
    </w:lvl>
    <w:lvl w:ilvl="3">
      <w:start w:val="1"/>
      <w:numFmt w:val="bullet"/>
      <w:lvlText w:val=""/>
      <w:lvlJc w:val="left"/>
      <w:pPr>
        <w:ind w:left="980" w:hanging="245"/>
      </w:pPr>
      <w:rPr>
        <w:rFonts w:ascii="Symbol" w:hAnsi="Symbol" w:hint="default"/>
        <w:color w:val="A8422A" w:themeColor="accent1" w:themeShade="BF"/>
        <w:sz w:val="12"/>
      </w:rPr>
    </w:lvl>
    <w:lvl w:ilvl="4">
      <w:start w:val="1"/>
      <w:numFmt w:val="bullet"/>
      <w:lvlText w:val=""/>
      <w:lvlJc w:val="left"/>
      <w:pPr>
        <w:ind w:left="1225" w:hanging="245"/>
      </w:pPr>
      <w:rPr>
        <w:rFonts w:ascii="Symbol" w:hAnsi="Symbol" w:hint="default"/>
        <w:color w:val="A8422A" w:themeColor="accent1" w:themeShade="BF"/>
        <w:sz w:val="12"/>
      </w:rPr>
    </w:lvl>
    <w:lvl w:ilvl="5">
      <w:start w:val="1"/>
      <w:numFmt w:val="bullet"/>
      <w:lvlText w:val=""/>
      <w:lvlJc w:val="left"/>
      <w:pPr>
        <w:ind w:left="1470" w:hanging="245"/>
      </w:pPr>
      <w:rPr>
        <w:rFonts w:ascii="Symbol" w:hAnsi="Symbol" w:hint="default"/>
        <w:color w:val="D19049" w:themeColor="accent6"/>
        <w:sz w:val="12"/>
      </w:rPr>
    </w:lvl>
    <w:lvl w:ilvl="6">
      <w:start w:val="1"/>
      <w:numFmt w:val="bullet"/>
      <w:lvlText w:val=""/>
      <w:lvlJc w:val="left"/>
      <w:pPr>
        <w:ind w:left="1715" w:hanging="245"/>
      </w:pPr>
      <w:rPr>
        <w:rFonts w:ascii="Symbol" w:hAnsi="Symbol" w:hint="default"/>
        <w:color w:val="D19049" w:themeColor="accent6"/>
        <w:sz w:val="12"/>
      </w:rPr>
    </w:lvl>
    <w:lvl w:ilvl="7">
      <w:start w:val="1"/>
      <w:numFmt w:val="bullet"/>
      <w:lvlText w:val=""/>
      <w:lvlJc w:val="left"/>
      <w:pPr>
        <w:ind w:left="1960" w:hanging="245"/>
      </w:pPr>
      <w:rPr>
        <w:rFonts w:ascii="Symbol" w:hAnsi="Symbol" w:hint="default"/>
        <w:color w:val="D19049" w:themeColor="accent6"/>
        <w:sz w:val="12"/>
      </w:rPr>
    </w:lvl>
    <w:lvl w:ilvl="8">
      <w:start w:val="1"/>
      <w:numFmt w:val="bullet"/>
      <w:lvlText w:val=""/>
      <w:lvlJc w:val="left"/>
      <w:pPr>
        <w:ind w:left="2205" w:hanging="245"/>
      </w:pPr>
      <w:rPr>
        <w:rFonts w:ascii="Symbol" w:hAnsi="Symbol" w:hint="default"/>
        <w:color w:val="D19049" w:themeColor="accent6"/>
        <w:sz w:val="12"/>
      </w:rPr>
    </w:lvl>
  </w:abstractNum>
  <w:abstractNum w:abstractNumId="11" w15:restartNumberingAfterBreak="0">
    <w:nsid w:val="18F35DB8"/>
    <w:multiLevelType w:val="hybridMultilevel"/>
    <w:tmpl w:val="4F365E2A"/>
    <w:lvl w:ilvl="0" w:tplc="141A0003">
      <w:start w:val="1"/>
      <w:numFmt w:val="bullet"/>
      <w:lvlText w:val="o"/>
      <w:lvlJc w:val="left"/>
      <w:pPr>
        <w:ind w:left="1080" w:hanging="360"/>
      </w:pPr>
      <w:rPr>
        <w:rFonts w:ascii="Courier New" w:hAnsi="Courier New" w:cs="Courier New" w:hint="default"/>
      </w:rPr>
    </w:lvl>
    <w:lvl w:ilvl="1" w:tplc="141A0003">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646B86" w:themeColor="text2"/>
      </w:rPr>
    </w:lvl>
    <w:lvl w:ilvl="2">
      <w:start w:val="1"/>
      <w:numFmt w:val="lowerRoman"/>
      <w:lvlText w:val="%3)"/>
      <w:lvlJc w:val="left"/>
      <w:pPr>
        <w:ind w:left="864" w:hanging="288"/>
      </w:pPr>
      <w:rPr>
        <w:rFonts w:hint="default"/>
        <w:color w:val="646B86" w:themeColor="text2"/>
      </w:rPr>
    </w:lvl>
    <w:lvl w:ilvl="3">
      <w:start w:val="1"/>
      <w:numFmt w:val="decimal"/>
      <w:lvlText w:val="(%4)"/>
      <w:lvlJc w:val="left"/>
      <w:pPr>
        <w:ind w:left="1152" w:hanging="288"/>
      </w:pPr>
      <w:rPr>
        <w:rFonts w:hint="default"/>
        <w:color w:val="646B86" w:themeColor="text2"/>
      </w:rPr>
    </w:lvl>
    <w:lvl w:ilvl="4">
      <w:start w:val="1"/>
      <w:numFmt w:val="lowerLetter"/>
      <w:lvlText w:val="(%5)"/>
      <w:lvlJc w:val="left"/>
      <w:pPr>
        <w:ind w:left="1440" w:hanging="288"/>
      </w:pPr>
      <w:rPr>
        <w:rFonts w:hint="default"/>
        <w:color w:val="646B86" w:themeColor="text2"/>
      </w:rPr>
    </w:lvl>
    <w:lvl w:ilvl="5">
      <w:start w:val="1"/>
      <w:numFmt w:val="lowerRoman"/>
      <w:lvlText w:val="(%6)"/>
      <w:lvlJc w:val="left"/>
      <w:pPr>
        <w:ind w:left="1728" w:hanging="288"/>
      </w:pPr>
      <w:rPr>
        <w:rFonts w:hint="default"/>
        <w:color w:val="646B86" w:themeColor="text2"/>
      </w:rPr>
    </w:lvl>
    <w:lvl w:ilvl="6">
      <w:start w:val="1"/>
      <w:numFmt w:val="decimal"/>
      <w:lvlText w:val="%7."/>
      <w:lvlJc w:val="left"/>
      <w:pPr>
        <w:ind w:left="2016" w:hanging="288"/>
      </w:pPr>
      <w:rPr>
        <w:rFonts w:hint="default"/>
        <w:color w:val="646B86" w:themeColor="text2"/>
      </w:rPr>
    </w:lvl>
    <w:lvl w:ilvl="7">
      <w:start w:val="1"/>
      <w:numFmt w:val="lowerLetter"/>
      <w:lvlText w:val="%8."/>
      <w:lvlJc w:val="left"/>
      <w:pPr>
        <w:ind w:left="2304" w:hanging="288"/>
      </w:pPr>
      <w:rPr>
        <w:rFonts w:hint="default"/>
        <w:color w:val="646B86" w:themeColor="text2"/>
      </w:rPr>
    </w:lvl>
    <w:lvl w:ilvl="8">
      <w:start w:val="1"/>
      <w:numFmt w:val="lowerRoman"/>
      <w:lvlText w:val="%9."/>
      <w:lvlJc w:val="left"/>
      <w:pPr>
        <w:ind w:left="2592" w:hanging="288"/>
      </w:pPr>
      <w:rPr>
        <w:rFonts w:hint="default"/>
        <w:color w:val="646B86" w:themeColor="text2"/>
      </w:rPr>
    </w:lvl>
  </w:abstractNum>
  <w:abstractNum w:abstractNumId="13" w15:restartNumberingAfterBreak="0">
    <w:nsid w:val="1C78567E"/>
    <w:multiLevelType w:val="hybridMultilevel"/>
    <w:tmpl w:val="861ED32C"/>
    <w:lvl w:ilvl="0" w:tplc="101A000B">
      <w:start w:val="1"/>
      <w:numFmt w:val="bullet"/>
      <w:lvlText w:val=""/>
      <w:lvlJc w:val="left"/>
      <w:pPr>
        <w:ind w:left="720" w:hanging="360"/>
      </w:pPr>
      <w:rPr>
        <w:rFonts w:ascii="Wingdings" w:hAnsi="Wingdings"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15:restartNumberingAfterBreak="0">
    <w:nsid w:val="2CD22F9E"/>
    <w:multiLevelType w:val="hybridMultilevel"/>
    <w:tmpl w:val="728623C8"/>
    <w:lvl w:ilvl="0" w:tplc="3DEABB08">
      <w:start w:val="1"/>
      <w:numFmt w:val="bullet"/>
      <w:lvlText w:val=""/>
      <w:lvlJc w:val="left"/>
      <w:pPr>
        <w:ind w:left="720" w:hanging="360"/>
      </w:pPr>
      <w:rPr>
        <w:rFonts w:ascii="Symbol" w:hAnsi="Symbol" w:cs="Symbol" w:hint="default"/>
        <w:color w:val="D16349" w:themeColor="accent1"/>
        <w:sz w:val="20"/>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D16349"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64364838"/>
    <w:multiLevelType w:val="hybridMultilevel"/>
    <w:tmpl w:val="BB402F14"/>
    <w:lvl w:ilvl="0" w:tplc="141A0003">
      <w:start w:val="1"/>
      <w:numFmt w:val="bullet"/>
      <w:lvlText w:val="o"/>
      <w:lvlJc w:val="left"/>
      <w:pPr>
        <w:ind w:left="1080" w:hanging="360"/>
      </w:pPr>
      <w:rPr>
        <w:rFonts w:ascii="Courier New" w:hAnsi="Courier New" w:cs="Courier New" w:hint="default"/>
      </w:rPr>
    </w:lvl>
    <w:lvl w:ilvl="1" w:tplc="141A0003">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0"/>
  </w:num>
  <w:num w:numId="17">
    <w:abstractNumId w:val="10"/>
  </w:num>
  <w:num w:numId="18">
    <w:abstractNumId w:val="10"/>
  </w:num>
  <w:num w:numId="19">
    <w:abstractNumId w:val="12"/>
  </w:num>
  <w:num w:numId="20">
    <w:abstractNumId w:val="10"/>
  </w:num>
  <w:num w:numId="21">
    <w:abstractNumId w:val="10"/>
  </w:num>
  <w:num w:numId="22">
    <w:abstractNumId w:val="10"/>
  </w:num>
  <w:num w:numId="23">
    <w:abstractNumId w:val="12"/>
  </w:num>
  <w:num w:numId="24">
    <w:abstractNumId w:val="13"/>
  </w:num>
  <w:num w:numId="25">
    <w:abstractNumId w:val="14"/>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defaultTabStop w:val="720"/>
  <w:hyphenationZone w:val="425"/>
  <w:drawingGridHorizontalSpacing w:val="100"/>
  <w:displayHorizontalDrawingGridEvery w:val="2"/>
  <w:characterSpacingControl w:val="doNotCompress"/>
  <w:hdrShapeDefaults>
    <o:shapedefaults v:ext="edit" spidmax="2055" style="mso-position-horizontal-relative:margin">
      <o:colormru v:ext="edit" colors="#40a6be,#b4dce6,#98cfdc,#ff7d26,#ff9d5b"/>
    </o:shapedefaults>
    <o:shapelayout v:ext="edit">
      <o:idmap v:ext="edit" data="2"/>
      <o:rules v:ext="edit">
        <o:r id="V:Rule1" type="connector" idref="#_x0000_s2053"/>
      </o:rules>
    </o:shapelayout>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2"/>
  </w:compat>
  <w:rsids>
    <w:rsidRoot w:val="00BB7C69"/>
    <w:rsid w:val="000A6A1D"/>
    <w:rsid w:val="001139E0"/>
    <w:rsid w:val="001A1C5D"/>
    <w:rsid w:val="001D3DE3"/>
    <w:rsid w:val="0029785E"/>
    <w:rsid w:val="002D6876"/>
    <w:rsid w:val="004E11AD"/>
    <w:rsid w:val="005429F0"/>
    <w:rsid w:val="005A7F49"/>
    <w:rsid w:val="006040F7"/>
    <w:rsid w:val="006725A9"/>
    <w:rsid w:val="0071265F"/>
    <w:rsid w:val="007256C7"/>
    <w:rsid w:val="0074601E"/>
    <w:rsid w:val="007A3D29"/>
    <w:rsid w:val="007E3680"/>
    <w:rsid w:val="00836D8D"/>
    <w:rsid w:val="00857E45"/>
    <w:rsid w:val="0087440D"/>
    <w:rsid w:val="008E5304"/>
    <w:rsid w:val="00944A83"/>
    <w:rsid w:val="009C1050"/>
    <w:rsid w:val="00B14474"/>
    <w:rsid w:val="00B20D87"/>
    <w:rsid w:val="00B31272"/>
    <w:rsid w:val="00B80E38"/>
    <w:rsid w:val="00BB7C69"/>
    <w:rsid w:val="00BD040A"/>
    <w:rsid w:val="00C01184"/>
    <w:rsid w:val="00C83D40"/>
    <w:rsid w:val="00C86FC1"/>
    <w:rsid w:val="00CA473D"/>
    <w:rsid w:val="00CE3B6F"/>
    <w:rsid w:val="00CF0D9E"/>
    <w:rsid w:val="00CF7259"/>
    <w:rsid w:val="00D06E53"/>
    <w:rsid w:val="00D803CD"/>
    <w:rsid w:val="00DA57D4"/>
    <w:rsid w:val="00E428E0"/>
    <w:rsid w:val="00E64C63"/>
    <w:rsid w:val="00EE6C0A"/>
    <w:rsid w:val="00F51E18"/>
    <w:rsid w:val="00F55300"/>
    <w:rsid w:val="00FF20A0"/>
  </w:rsids>
  <m:mathPr>
    <m:mathFont m:val="Cambria Math"/>
    <m:brkBin m:val="before"/>
    <m:brkBinSub m:val="--"/>
    <m:smallFrac m:val="0"/>
    <m:dispDef/>
    <m:lMargin m:val="1440"/>
    <m:rMargin m:val="144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5" style="mso-position-horizontal-relative:margin">
      <o:colormru v:ext="edit" colors="#40a6be,#b4dce6,#98cfdc,#ff7d26,#ff9d5b"/>
    </o:shapedefaults>
    <o:shapelayout v:ext="edit">
      <o:idmap v:ext="edit" data="1"/>
      <o:rules v:ext="edit">
        <o:r id="V:Rule1" type="connector" idref="#_x0000_s1174"/>
        <o:r id="V:Rule2" type="connector" idref="#_x0000_s1172"/>
        <o:r id="V:Rule3" type="connector" idref="#_x0000_s1173"/>
      </o:rules>
    </o:shapelayout>
  </w:shapeDefaults>
  <w:doNotEmbedSmartTags/>
  <w:decimalSymbol w:val=","/>
  <w:listSeparator w:val=";"/>
  <w14:docId w14:val="3BBF748D"/>
  <w15:docId w15:val="{443AAAA0-3E01-4EB2-A493-6339591C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A1D"/>
  </w:style>
  <w:style w:type="paragraph" w:styleId="Heading1">
    <w:name w:val="heading 1"/>
    <w:basedOn w:val="Normal"/>
    <w:next w:val="Normal"/>
    <w:link w:val="Heading1Char"/>
    <w:uiPriority w:val="9"/>
    <w:qFormat/>
    <w:rsid w:val="000A6A1D"/>
    <w:pPr>
      <w:pBdr>
        <w:bottom w:val="thinThickSmallGap" w:sz="12" w:space="1" w:color="988600" w:themeColor="accent2" w:themeShade="BF"/>
      </w:pBdr>
      <w:spacing w:before="400"/>
      <w:jc w:val="center"/>
      <w:outlineLvl w:val="0"/>
    </w:pPr>
    <w:rPr>
      <w:caps/>
      <w:color w:val="665A00" w:themeColor="accent2" w:themeShade="80"/>
      <w:spacing w:val="20"/>
      <w:sz w:val="28"/>
      <w:szCs w:val="28"/>
    </w:rPr>
  </w:style>
  <w:style w:type="paragraph" w:styleId="Heading2">
    <w:name w:val="heading 2"/>
    <w:basedOn w:val="Normal"/>
    <w:next w:val="Normal"/>
    <w:link w:val="Heading2Char"/>
    <w:uiPriority w:val="9"/>
    <w:semiHidden/>
    <w:unhideWhenUsed/>
    <w:qFormat/>
    <w:rsid w:val="000A6A1D"/>
    <w:pPr>
      <w:pBdr>
        <w:bottom w:val="single" w:sz="4" w:space="1" w:color="655900" w:themeColor="accent2" w:themeShade="7F"/>
      </w:pBdr>
      <w:spacing w:before="400"/>
      <w:jc w:val="center"/>
      <w:outlineLvl w:val="1"/>
    </w:pPr>
    <w:rPr>
      <w:caps/>
      <w:color w:val="665A00" w:themeColor="accent2" w:themeShade="80"/>
      <w:spacing w:val="15"/>
      <w:sz w:val="24"/>
      <w:szCs w:val="24"/>
    </w:rPr>
  </w:style>
  <w:style w:type="paragraph" w:styleId="Heading3">
    <w:name w:val="heading 3"/>
    <w:basedOn w:val="Normal"/>
    <w:next w:val="Normal"/>
    <w:link w:val="Heading3Char"/>
    <w:uiPriority w:val="9"/>
    <w:semiHidden/>
    <w:unhideWhenUsed/>
    <w:qFormat/>
    <w:rsid w:val="000A6A1D"/>
    <w:pPr>
      <w:pBdr>
        <w:top w:val="dotted" w:sz="4" w:space="1" w:color="655900" w:themeColor="accent2" w:themeShade="7F"/>
        <w:bottom w:val="dotted" w:sz="4" w:space="1" w:color="655900" w:themeColor="accent2" w:themeShade="7F"/>
      </w:pBdr>
      <w:spacing w:before="300"/>
      <w:jc w:val="center"/>
      <w:outlineLvl w:val="2"/>
    </w:pPr>
    <w:rPr>
      <w:caps/>
      <w:color w:val="655900" w:themeColor="accent2" w:themeShade="7F"/>
      <w:sz w:val="24"/>
      <w:szCs w:val="24"/>
    </w:rPr>
  </w:style>
  <w:style w:type="paragraph" w:styleId="Heading4">
    <w:name w:val="heading 4"/>
    <w:basedOn w:val="Normal"/>
    <w:next w:val="Normal"/>
    <w:link w:val="Heading4Char"/>
    <w:uiPriority w:val="9"/>
    <w:semiHidden/>
    <w:unhideWhenUsed/>
    <w:qFormat/>
    <w:rsid w:val="000A6A1D"/>
    <w:pPr>
      <w:pBdr>
        <w:bottom w:val="dotted" w:sz="4" w:space="1" w:color="988600" w:themeColor="accent2" w:themeShade="BF"/>
      </w:pBdr>
      <w:spacing w:after="120"/>
      <w:jc w:val="center"/>
      <w:outlineLvl w:val="3"/>
    </w:pPr>
    <w:rPr>
      <w:caps/>
      <w:color w:val="655900" w:themeColor="accent2" w:themeShade="7F"/>
      <w:spacing w:val="10"/>
    </w:rPr>
  </w:style>
  <w:style w:type="paragraph" w:styleId="Heading5">
    <w:name w:val="heading 5"/>
    <w:basedOn w:val="Normal"/>
    <w:next w:val="Normal"/>
    <w:link w:val="Heading5Char"/>
    <w:uiPriority w:val="9"/>
    <w:semiHidden/>
    <w:unhideWhenUsed/>
    <w:qFormat/>
    <w:rsid w:val="000A6A1D"/>
    <w:pPr>
      <w:spacing w:before="320" w:after="120"/>
      <w:jc w:val="center"/>
      <w:outlineLvl w:val="4"/>
    </w:pPr>
    <w:rPr>
      <w:caps/>
      <w:color w:val="655900" w:themeColor="accent2" w:themeShade="7F"/>
      <w:spacing w:val="10"/>
    </w:rPr>
  </w:style>
  <w:style w:type="paragraph" w:styleId="Heading6">
    <w:name w:val="heading 6"/>
    <w:basedOn w:val="Normal"/>
    <w:next w:val="Normal"/>
    <w:link w:val="Heading6Char"/>
    <w:uiPriority w:val="9"/>
    <w:semiHidden/>
    <w:unhideWhenUsed/>
    <w:qFormat/>
    <w:rsid w:val="000A6A1D"/>
    <w:pPr>
      <w:spacing w:after="120"/>
      <w:jc w:val="center"/>
      <w:outlineLvl w:val="5"/>
    </w:pPr>
    <w:rPr>
      <w:caps/>
      <w:color w:val="988600" w:themeColor="accent2" w:themeShade="BF"/>
      <w:spacing w:val="10"/>
    </w:rPr>
  </w:style>
  <w:style w:type="paragraph" w:styleId="Heading7">
    <w:name w:val="heading 7"/>
    <w:basedOn w:val="Normal"/>
    <w:next w:val="Normal"/>
    <w:link w:val="Heading7Char"/>
    <w:uiPriority w:val="9"/>
    <w:semiHidden/>
    <w:unhideWhenUsed/>
    <w:qFormat/>
    <w:rsid w:val="000A6A1D"/>
    <w:pPr>
      <w:spacing w:after="120"/>
      <w:jc w:val="center"/>
      <w:outlineLvl w:val="6"/>
    </w:pPr>
    <w:rPr>
      <w:i/>
      <w:iCs/>
      <w:caps/>
      <w:color w:val="988600" w:themeColor="accent2" w:themeShade="BF"/>
      <w:spacing w:val="10"/>
    </w:rPr>
  </w:style>
  <w:style w:type="paragraph" w:styleId="Heading8">
    <w:name w:val="heading 8"/>
    <w:basedOn w:val="Normal"/>
    <w:next w:val="Normal"/>
    <w:link w:val="Heading8Char"/>
    <w:uiPriority w:val="9"/>
    <w:semiHidden/>
    <w:unhideWhenUsed/>
    <w:qFormat/>
    <w:rsid w:val="000A6A1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A6A1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E5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rsid w:val="008E5304"/>
    <w:pPr>
      <w:ind w:left="720"/>
    </w:pPr>
  </w:style>
  <w:style w:type="character" w:styleId="BookTitle">
    <w:name w:val="Book Title"/>
    <w:uiPriority w:val="33"/>
    <w:qFormat/>
    <w:rsid w:val="000A6A1D"/>
    <w:rPr>
      <w:caps/>
      <w:color w:val="655900" w:themeColor="accent2" w:themeShade="7F"/>
      <w:spacing w:val="5"/>
      <w:u w:color="655900" w:themeColor="accent2" w:themeShade="7F"/>
    </w:rPr>
  </w:style>
  <w:style w:type="numbering" w:customStyle="1" w:styleId="BulletedList">
    <w:name w:val="Bulleted List"/>
    <w:uiPriority w:val="99"/>
    <w:rsid w:val="008E5304"/>
    <w:pPr>
      <w:numPr>
        <w:numId w:val="2"/>
      </w:numPr>
    </w:pPr>
  </w:style>
  <w:style w:type="paragraph" w:customStyle="1" w:styleId="SenderAddress">
    <w:name w:val="Sender Address"/>
    <w:basedOn w:val="Normal"/>
    <w:uiPriority w:val="2"/>
    <w:rsid w:val="008E5304"/>
    <w:rPr>
      <w:color w:val="FFFFFF" w:themeColor="background1"/>
      <w:spacing w:val="20"/>
    </w:rPr>
  </w:style>
  <w:style w:type="paragraph" w:styleId="Header">
    <w:name w:val="header"/>
    <w:basedOn w:val="Normal"/>
    <w:link w:val="HeaderChar"/>
    <w:uiPriority w:val="99"/>
    <w:semiHidden/>
    <w:unhideWhenUsed/>
    <w:rsid w:val="008E530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E5304"/>
    <w:rPr>
      <w:color w:val="4A4F64" w:themeColor="text2" w:themeShade="BF"/>
      <w:sz w:val="20"/>
      <w:szCs w:val="20"/>
      <w:lang w:eastAsia="ja-JP" w:bidi="he-IL"/>
    </w:rPr>
  </w:style>
  <w:style w:type="paragraph" w:styleId="Footer">
    <w:name w:val="footer"/>
    <w:basedOn w:val="Normal"/>
    <w:link w:val="FooterChar"/>
    <w:uiPriority w:val="99"/>
    <w:unhideWhenUsed/>
    <w:rsid w:val="008E5304"/>
    <w:pPr>
      <w:tabs>
        <w:tab w:val="center" w:pos="4680"/>
        <w:tab w:val="right" w:pos="9360"/>
      </w:tabs>
      <w:spacing w:line="240" w:lineRule="auto"/>
    </w:pPr>
  </w:style>
  <w:style w:type="character" w:customStyle="1" w:styleId="FooterChar">
    <w:name w:val="Footer Char"/>
    <w:basedOn w:val="DefaultParagraphFont"/>
    <w:link w:val="Footer"/>
    <w:uiPriority w:val="99"/>
    <w:rsid w:val="008E5304"/>
    <w:rPr>
      <w:color w:val="4A4F64" w:themeColor="text2" w:themeShade="BF"/>
      <w:sz w:val="20"/>
      <w:szCs w:val="20"/>
      <w:lang w:eastAsia="ja-JP" w:bidi="he-IL"/>
    </w:rPr>
  </w:style>
  <w:style w:type="paragraph" w:styleId="Salutation">
    <w:name w:val="Salutation"/>
    <w:basedOn w:val="NormalIndent"/>
    <w:next w:val="Normal"/>
    <w:link w:val="SalutationChar"/>
    <w:uiPriority w:val="4"/>
    <w:unhideWhenUsed/>
    <w:qFormat/>
    <w:rsid w:val="008E5304"/>
    <w:pPr>
      <w:ind w:left="0"/>
    </w:pPr>
    <w:rPr>
      <w:b/>
    </w:rPr>
  </w:style>
  <w:style w:type="character" w:customStyle="1" w:styleId="SalutationChar">
    <w:name w:val="Salutation Char"/>
    <w:basedOn w:val="DefaultParagraphFont"/>
    <w:link w:val="Salutation"/>
    <w:uiPriority w:val="4"/>
    <w:rsid w:val="008E5304"/>
    <w:rPr>
      <w:b/>
      <w:color w:val="4A4F64" w:themeColor="text2" w:themeShade="BF"/>
      <w:sz w:val="20"/>
      <w:szCs w:val="20"/>
      <w:lang w:eastAsia="ja-JP" w:bidi="he-IL"/>
    </w:rPr>
  </w:style>
  <w:style w:type="paragraph" w:customStyle="1" w:styleId="Subject">
    <w:name w:val="Subject"/>
    <w:basedOn w:val="NormalIndent"/>
    <w:uiPriority w:val="7"/>
    <w:rsid w:val="008E5304"/>
    <w:pPr>
      <w:ind w:left="0"/>
    </w:pPr>
    <w:rPr>
      <w:b/>
      <w:color w:val="D16349" w:themeColor="accent1"/>
    </w:rPr>
  </w:style>
  <w:style w:type="paragraph" w:customStyle="1" w:styleId="RecipientAddress">
    <w:name w:val="Recipient Address"/>
    <w:basedOn w:val="NoSpacing"/>
    <w:uiPriority w:val="3"/>
    <w:qFormat/>
    <w:rsid w:val="008E5304"/>
    <w:pPr>
      <w:spacing w:after="480"/>
      <w:contextualSpacing/>
    </w:pPr>
  </w:style>
  <w:style w:type="paragraph" w:styleId="Closing">
    <w:name w:val="Closing"/>
    <w:basedOn w:val="NoSpacing"/>
    <w:link w:val="ClosingChar"/>
    <w:uiPriority w:val="5"/>
    <w:unhideWhenUsed/>
    <w:qFormat/>
    <w:rsid w:val="008E5304"/>
    <w:pPr>
      <w:spacing w:before="960" w:after="960"/>
      <w:ind w:right="2520"/>
    </w:pPr>
  </w:style>
  <w:style w:type="character" w:customStyle="1" w:styleId="ClosingChar">
    <w:name w:val="Closing Char"/>
    <w:basedOn w:val="DefaultParagraphFont"/>
    <w:link w:val="Closing"/>
    <w:uiPriority w:val="5"/>
    <w:rsid w:val="008E5304"/>
    <w:rPr>
      <w:color w:val="4A4F64" w:themeColor="text2" w:themeShade="BF"/>
      <w:sz w:val="20"/>
      <w:szCs w:val="20"/>
      <w:lang w:eastAsia="ja-JP" w:bidi="he-IL"/>
    </w:rPr>
  </w:style>
  <w:style w:type="character" w:styleId="Strong">
    <w:name w:val="Strong"/>
    <w:uiPriority w:val="22"/>
    <w:qFormat/>
    <w:rsid w:val="000A6A1D"/>
    <w:rPr>
      <w:b/>
      <w:bCs/>
      <w:color w:val="988600" w:themeColor="accent2" w:themeShade="BF"/>
      <w:spacing w:val="5"/>
    </w:rPr>
  </w:style>
  <w:style w:type="paragraph" w:styleId="Caption">
    <w:name w:val="caption"/>
    <w:basedOn w:val="Normal"/>
    <w:next w:val="Normal"/>
    <w:uiPriority w:val="35"/>
    <w:semiHidden/>
    <w:unhideWhenUsed/>
    <w:qFormat/>
    <w:rsid w:val="000A6A1D"/>
    <w:rPr>
      <w:caps/>
      <w:spacing w:val="10"/>
      <w:sz w:val="18"/>
      <w:szCs w:val="18"/>
    </w:rPr>
  </w:style>
  <w:style w:type="character" w:styleId="Emphasis">
    <w:name w:val="Emphasis"/>
    <w:uiPriority w:val="20"/>
    <w:qFormat/>
    <w:rsid w:val="000A6A1D"/>
    <w:rPr>
      <w:caps/>
      <w:spacing w:val="5"/>
      <w:sz w:val="20"/>
      <w:szCs w:val="20"/>
    </w:rPr>
  </w:style>
  <w:style w:type="character" w:customStyle="1" w:styleId="Heading1Char">
    <w:name w:val="Heading 1 Char"/>
    <w:basedOn w:val="DefaultParagraphFont"/>
    <w:link w:val="Heading1"/>
    <w:uiPriority w:val="9"/>
    <w:rsid w:val="000A6A1D"/>
    <w:rPr>
      <w:rFonts w:eastAsiaTheme="majorEastAsia" w:cstheme="majorBidi"/>
      <w:caps/>
      <w:color w:val="665A00" w:themeColor="accent2" w:themeShade="80"/>
      <w:spacing w:val="20"/>
      <w:sz w:val="28"/>
      <w:szCs w:val="28"/>
    </w:rPr>
  </w:style>
  <w:style w:type="character" w:customStyle="1" w:styleId="Heading2Char">
    <w:name w:val="Heading 2 Char"/>
    <w:basedOn w:val="DefaultParagraphFont"/>
    <w:link w:val="Heading2"/>
    <w:uiPriority w:val="9"/>
    <w:semiHidden/>
    <w:rsid w:val="000A6A1D"/>
    <w:rPr>
      <w:caps/>
      <w:color w:val="665A00" w:themeColor="accent2" w:themeShade="80"/>
      <w:spacing w:val="15"/>
      <w:sz w:val="24"/>
      <w:szCs w:val="24"/>
    </w:rPr>
  </w:style>
  <w:style w:type="character" w:customStyle="1" w:styleId="Heading3Char">
    <w:name w:val="Heading 3 Char"/>
    <w:basedOn w:val="DefaultParagraphFont"/>
    <w:link w:val="Heading3"/>
    <w:uiPriority w:val="9"/>
    <w:semiHidden/>
    <w:rsid w:val="000A6A1D"/>
    <w:rPr>
      <w:rFonts w:eastAsiaTheme="majorEastAsia" w:cstheme="majorBidi"/>
      <w:caps/>
      <w:color w:val="655900" w:themeColor="accent2" w:themeShade="7F"/>
      <w:sz w:val="24"/>
      <w:szCs w:val="24"/>
    </w:rPr>
  </w:style>
  <w:style w:type="character" w:customStyle="1" w:styleId="Heading4Char">
    <w:name w:val="Heading 4 Char"/>
    <w:basedOn w:val="DefaultParagraphFont"/>
    <w:link w:val="Heading4"/>
    <w:uiPriority w:val="9"/>
    <w:semiHidden/>
    <w:rsid w:val="000A6A1D"/>
    <w:rPr>
      <w:rFonts w:eastAsiaTheme="majorEastAsia" w:cstheme="majorBidi"/>
      <w:caps/>
      <w:color w:val="655900" w:themeColor="accent2" w:themeShade="7F"/>
      <w:spacing w:val="10"/>
    </w:rPr>
  </w:style>
  <w:style w:type="character" w:customStyle="1" w:styleId="Heading5Char">
    <w:name w:val="Heading 5 Char"/>
    <w:basedOn w:val="DefaultParagraphFont"/>
    <w:link w:val="Heading5"/>
    <w:uiPriority w:val="9"/>
    <w:semiHidden/>
    <w:rsid w:val="000A6A1D"/>
    <w:rPr>
      <w:rFonts w:eastAsiaTheme="majorEastAsia" w:cstheme="majorBidi"/>
      <w:caps/>
      <w:color w:val="655900" w:themeColor="accent2" w:themeShade="7F"/>
      <w:spacing w:val="10"/>
    </w:rPr>
  </w:style>
  <w:style w:type="character" w:customStyle="1" w:styleId="Heading6Char">
    <w:name w:val="Heading 6 Char"/>
    <w:basedOn w:val="DefaultParagraphFont"/>
    <w:link w:val="Heading6"/>
    <w:uiPriority w:val="9"/>
    <w:semiHidden/>
    <w:rsid w:val="000A6A1D"/>
    <w:rPr>
      <w:rFonts w:eastAsiaTheme="majorEastAsia" w:cstheme="majorBidi"/>
      <w:caps/>
      <w:color w:val="988600" w:themeColor="accent2" w:themeShade="BF"/>
      <w:spacing w:val="10"/>
    </w:rPr>
  </w:style>
  <w:style w:type="character" w:customStyle="1" w:styleId="Heading7Char">
    <w:name w:val="Heading 7 Char"/>
    <w:basedOn w:val="DefaultParagraphFont"/>
    <w:link w:val="Heading7"/>
    <w:uiPriority w:val="9"/>
    <w:semiHidden/>
    <w:rsid w:val="000A6A1D"/>
    <w:rPr>
      <w:rFonts w:eastAsiaTheme="majorEastAsia" w:cstheme="majorBidi"/>
      <w:i/>
      <w:iCs/>
      <w:caps/>
      <w:color w:val="988600" w:themeColor="accent2" w:themeShade="BF"/>
      <w:spacing w:val="10"/>
    </w:rPr>
  </w:style>
  <w:style w:type="character" w:customStyle="1" w:styleId="Heading8Char">
    <w:name w:val="Heading 8 Char"/>
    <w:basedOn w:val="DefaultParagraphFont"/>
    <w:link w:val="Heading8"/>
    <w:uiPriority w:val="9"/>
    <w:semiHidden/>
    <w:rsid w:val="000A6A1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A6A1D"/>
    <w:rPr>
      <w:rFonts w:eastAsiaTheme="majorEastAsia" w:cstheme="majorBidi"/>
      <w:i/>
      <w:iCs/>
      <w:caps/>
      <w:spacing w:val="10"/>
      <w:sz w:val="20"/>
      <w:szCs w:val="20"/>
    </w:rPr>
  </w:style>
  <w:style w:type="character" w:styleId="IntenseEmphasis">
    <w:name w:val="Intense Emphasis"/>
    <w:uiPriority w:val="21"/>
    <w:qFormat/>
    <w:rsid w:val="000A6A1D"/>
    <w:rPr>
      <w:i/>
      <w:iCs/>
      <w:caps/>
      <w:spacing w:val="10"/>
      <w:sz w:val="20"/>
      <w:szCs w:val="20"/>
    </w:rPr>
  </w:style>
  <w:style w:type="paragraph" w:styleId="Quote">
    <w:name w:val="Quote"/>
    <w:basedOn w:val="Normal"/>
    <w:next w:val="Normal"/>
    <w:link w:val="QuoteChar"/>
    <w:uiPriority w:val="29"/>
    <w:qFormat/>
    <w:rsid w:val="000A6A1D"/>
    <w:rPr>
      <w:i/>
      <w:iCs/>
    </w:rPr>
  </w:style>
  <w:style w:type="character" w:customStyle="1" w:styleId="QuoteChar">
    <w:name w:val="Quote Char"/>
    <w:basedOn w:val="DefaultParagraphFont"/>
    <w:link w:val="Quote"/>
    <w:uiPriority w:val="29"/>
    <w:rsid w:val="000A6A1D"/>
    <w:rPr>
      <w:rFonts w:eastAsiaTheme="majorEastAsia" w:cstheme="majorBidi"/>
      <w:i/>
      <w:iCs/>
    </w:rPr>
  </w:style>
  <w:style w:type="paragraph" w:styleId="IntenseQuote">
    <w:name w:val="Intense Quote"/>
    <w:basedOn w:val="Normal"/>
    <w:next w:val="Normal"/>
    <w:link w:val="IntenseQuoteChar"/>
    <w:uiPriority w:val="30"/>
    <w:qFormat/>
    <w:rsid w:val="000A6A1D"/>
    <w:pPr>
      <w:pBdr>
        <w:top w:val="dotted" w:sz="2" w:space="10" w:color="665A00" w:themeColor="accent2" w:themeShade="80"/>
        <w:bottom w:val="dotted" w:sz="2" w:space="4" w:color="665A00" w:themeColor="accent2" w:themeShade="80"/>
      </w:pBdr>
      <w:spacing w:before="160" w:line="300" w:lineRule="auto"/>
      <w:ind w:left="1440" w:right="1440"/>
    </w:pPr>
    <w:rPr>
      <w:caps/>
      <w:color w:val="655900" w:themeColor="accent2" w:themeShade="7F"/>
      <w:spacing w:val="5"/>
      <w:sz w:val="20"/>
      <w:szCs w:val="20"/>
    </w:rPr>
  </w:style>
  <w:style w:type="character" w:customStyle="1" w:styleId="IntenseQuoteChar">
    <w:name w:val="Intense Quote Char"/>
    <w:basedOn w:val="DefaultParagraphFont"/>
    <w:link w:val="IntenseQuote"/>
    <w:uiPriority w:val="30"/>
    <w:rsid w:val="000A6A1D"/>
    <w:rPr>
      <w:rFonts w:eastAsiaTheme="majorEastAsia" w:cstheme="majorBidi"/>
      <w:caps/>
      <w:color w:val="655900" w:themeColor="accent2" w:themeShade="7F"/>
      <w:spacing w:val="5"/>
      <w:sz w:val="20"/>
      <w:szCs w:val="20"/>
    </w:rPr>
  </w:style>
  <w:style w:type="character" w:styleId="IntenseReference">
    <w:name w:val="Intense Reference"/>
    <w:uiPriority w:val="32"/>
    <w:qFormat/>
    <w:rsid w:val="000A6A1D"/>
    <w:rPr>
      <w:rFonts w:asciiTheme="minorHAnsi" w:eastAsiaTheme="minorEastAsia" w:hAnsiTheme="minorHAnsi" w:cstheme="minorBidi"/>
      <w:b/>
      <w:bCs/>
      <w:i/>
      <w:iCs/>
      <w:color w:val="655900" w:themeColor="accent2" w:themeShade="7F"/>
    </w:rPr>
  </w:style>
  <w:style w:type="numbering" w:customStyle="1" w:styleId="NumberedList">
    <w:name w:val="Numbered List"/>
    <w:uiPriority w:val="99"/>
    <w:rsid w:val="008E5304"/>
    <w:pPr>
      <w:numPr>
        <w:numId w:val="3"/>
      </w:numPr>
    </w:pPr>
  </w:style>
  <w:style w:type="paragraph" w:styleId="Subtitle">
    <w:name w:val="Subtitle"/>
    <w:basedOn w:val="Normal"/>
    <w:next w:val="Normal"/>
    <w:link w:val="SubtitleChar"/>
    <w:uiPriority w:val="11"/>
    <w:qFormat/>
    <w:rsid w:val="000A6A1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A6A1D"/>
    <w:rPr>
      <w:rFonts w:eastAsiaTheme="majorEastAsia" w:cstheme="majorBidi"/>
      <w:caps/>
      <w:spacing w:val="20"/>
      <w:sz w:val="18"/>
      <w:szCs w:val="18"/>
    </w:rPr>
  </w:style>
  <w:style w:type="character" w:styleId="SubtleEmphasis">
    <w:name w:val="Subtle Emphasis"/>
    <w:uiPriority w:val="19"/>
    <w:qFormat/>
    <w:rsid w:val="000A6A1D"/>
    <w:rPr>
      <w:i/>
      <w:iCs/>
    </w:rPr>
  </w:style>
  <w:style w:type="character" w:styleId="SubtleReference">
    <w:name w:val="Subtle Reference"/>
    <w:basedOn w:val="DefaultParagraphFont"/>
    <w:uiPriority w:val="31"/>
    <w:qFormat/>
    <w:rsid w:val="000A6A1D"/>
    <w:rPr>
      <w:rFonts w:asciiTheme="minorHAnsi" w:eastAsiaTheme="minorEastAsia" w:hAnsiTheme="minorHAnsi" w:cstheme="minorBidi"/>
      <w:i/>
      <w:iCs/>
      <w:color w:val="655900" w:themeColor="accent2" w:themeShade="7F"/>
    </w:rPr>
  </w:style>
  <w:style w:type="paragraph" w:styleId="Title">
    <w:name w:val="Title"/>
    <w:basedOn w:val="Normal"/>
    <w:next w:val="Normal"/>
    <w:link w:val="TitleChar"/>
    <w:uiPriority w:val="10"/>
    <w:qFormat/>
    <w:rsid w:val="000A6A1D"/>
    <w:pPr>
      <w:pBdr>
        <w:top w:val="dotted" w:sz="2" w:space="1" w:color="665A00" w:themeColor="accent2" w:themeShade="80"/>
        <w:bottom w:val="dotted" w:sz="2" w:space="6" w:color="665A00" w:themeColor="accent2" w:themeShade="80"/>
      </w:pBdr>
      <w:spacing w:before="500" w:after="300" w:line="240" w:lineRule="auto"/>
      <w:jc w:val="center"/>
    </w:pPr>
    <w:rPr>
      <w:caps/>
      <w:color w:val="665A00" w:themeColor="accent2" w:themeShade="80"/>
      <w:spacing w:val="50"/>
      <w:sz w:val="44"/>
      <w:szCs w:val="44"/>
    </w:rPr>
  </w:style>
  <w:style w:type="character" w:customStyle="1" w:styleId="TitleChar">
    <w:name w:val="Title Char"/>
    <w:basedOn w:val="DefaultParagraphFont"/>
    <w:link w:val="Title"/>
    <w:uiPriority w:val="10"/>
    <w:rsid w:val="000A6A1D"/>
    <w:rPr>
      <w:rFonts w:eastAsiaTheme="majorEastAsia" w:cstheme="majorBidi"/>
      <w:caps/>
      <w:color w:val="665A00" w:themeColor="accent2" w:themeShade="80"/>
      <w:spacing w:val="50"/>
      <w:sz w:val="44"/>
      <w:szCs w:val="44"/>
    </w:rPr>
  </w:style>
  <w:style w:type="paragraph" w:styleId="NoSpacing">
    <w:name w:val="No Spacing"/>
    <w:basedOn w:val="Normal"/>
    <w:link w:val="NoSpacingChar"/>
    <w:uiPriority w:val="1"/>
    <w:qFormat/>
    <w:rsid w:val="000A6A1D"/>
    <w:pPr>
      <w:spacing w:after="0" w:line="240" w:lineRule="auto"/>
    </w:pPr>
  </w:style>
  <w:style w:type="paragraph" w:customStyle="1" w:styleId="Sidebar">
    <w:name w:val="Sidebar"/>
    <w:basedOn w:val="Normal"/>
    <w:uiPriority w:val="2"/>
    <w:semiHidden/>
    <w:unhideWhenUsed/>
    <w:rsid w:val="008E5304"/>
    <w:pPr>
      <w:spacing w:line="300" w:lineRule="auto"/>
    </w:pPr>
    <w:rPr>
      <w:b/>
      <w:color w:val="A8422A" w:themeColor="accent1" w:themeShade="BF"/>
      <w:sz w:val="16"/>
      <w:szCs w:val="16"/>
    </w:rPr>
  </w:style>
  <w:style w:type="paragraph" w:styleId="BalloonText">
    <w:name w:val="Balloon Text"/>
    <w:basedOn w:val="Normal"/>
    <w:link w:val="BalloonTextChar"/>
    <w:uiPriority w:val="99"/>
    <w:semiHidden/>
    <w:unhideWhenUsed/>
    <w:rsid w:val="008E5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04"/>
    <w:rPr>
      <w:rFonts w:ascii="Tahoma" w:hAnsi="Tahoma" w:cs="Tahoma"/>
      <w:color w:val="4A4F64" w:themeColor="text2" w:themeShade="BF"/>
      <w:sz w:val="16"/>
      <w:szCs w:val="16"/>
      <w:lang w:eastAsia="ja-JP" w:bidi="he-IL"/>
    </w:rPr>
  </w:style>
  <w:style w:type="character" w:styleId="PlaceholderText">
    <w:name w:val="Placeholder Text"/>
    <w:basedOn w:val="DefaultParagraphFont"/>
    <w:uiPriority w:val="99"/>
    <w:unhideWhenUsed/>
    <w:rsid w:val="008E5304"/>
    <w:rPr>
      <w:color w:val="808080"/>
    </w:rPr>
  </w:style>
  <w:style w:type="paragraph" w:customStyle="1" w:styleId="SendersAddress">
    <w:name w:val="Sender's Address"/>
    <w:basedOn w:val="Normal"/>
    <w:uiPriority w:val="2"/>
    <w:rsid w:val="008E5304"/>
    <w:rPr>
      <w:color w:val="FFFFFF" w:themeColor="background1"/>
      <w:spacing w:val="20"/>
    </w:rPr>
  </w:style>
  <w:style w:type="paragraph" w:styleId="Date">
    <w:name w:val="Date"/>
    <w:basedOn w:val="Normal"/>
    <w:next w:val="Normal"/>
    <w:link w:val="DateChar"/>
    <w:uiPriority w:val="99"/>
    <w:unhideWhenUsed/>
    <w:rsid w:val="008E5304"/>
    <w:rPr>
      <w:b/>
      <w:color w:val="D16349" w:themeColor="accent1"/>
    </w:rPr>
  </w:style>
  <w:style w:type="character" w:customStyle="1" w:styleId="DateChar">
    <w:name w:val="Date Char"/>
    <w:basedOn w:val="DefaultParagraphFont"/>
    <w:link w:val="Date"/>
    <w:uiPriority w:val="99"/>
    <w:rsid w:val="008E5304"/>
    <w:rPr>
      <w:b/>
      <w:color w:val="D16349" w:themeColor="accent1"/>
      <w:sz w:val="20"/>
      <w:szCs w:val="20"/>
      <w:lang w:eastAsia="ja-JP" w:bidi="he-IL"/>
    </w:rPr>
  </w:style>
  <w:style w:type="paragraph" w:styleId="Signature">
    <w:name w:val="Signature"/>
    <w:basedOn w:val="Closing"/>
    <w:link w:val="SignatureChar"/>
    <w:uiPriority w:val="99"/>
    <w:unhideWhenUsed/>
    <w:rsid w:val="008E5304"/>
    <w:pPr>
      <w:spacing w:before="0" w:after="0"/>
      <w:contextualSpacing/>
    </w:pPr>
  </w:style>
  <w:style w:type="character" w:customStyle="1" w:styleId="SignatureChar">
    <w:name w:val="Signature Char"/>
    <w:basedOn w:val="DefaultParagraphFont"/>
    <w:link w:val="Signature"/>
    <w:uiPriority w:val="99"/>
    <w:rsid w:val="008E5304"/>
    <w:rPr>
      <w:color w:val="4A4F64" w:themeColor="text2" w:themeShade="BF"/>
      <w:sz w:val="20"/>
      <w:szCs w:val="20"/>
      <w:lang w:eastAsia="ja-JP" w:bidi="he-IL"/>
    </w:rPr>
  </w:style>
  <w:style w:type="paragraph" w:customStyle="1" w:styleId="RecipientName">
    <w:name w:val="Recipient Name"/>
    <w:basedOn w:val="Normal"/>
    <w:uiPriority w:val="3"/>
    <w:qFormat/>
    <w:rsid w:val="008E5304"/>
    <w:pPr>
      <w:spacing w:before="480" w:after="0" w:line="240" w:lineRule="auto"/>
      <w:contextualSpacing/>
    </w:pPr>
    <w:rPr>
      <w:b/>
    </w:rPr>
  </w:style>
  <w:style w:type="paragraph" w:styleId="ListParagraph">
    <w:name w:val="List Paragraph"/>
    <w:basedOn w:val="Normal"/>
    <w:uiPriority w:val="34"/>
    <w:qFormat/>
    <w:rsid w:val="000A6A1D"/>
    <w:pPr>
      <w:ind w:left="720"/>
      <w:contextualSpacing/>
    </w:pPr>
  </w:style>
  <w:style w:type="paragraph" w:customStyle="1" w:styleId="Bullet1">
    <w:name w:val="Bullet 1"/>
    <w:basedOn w:val="ListParagraph"/>
    <w:uiPriority w:val="37"/>
    <w:rsid w:val="008E5304"/>
    <w:pPr>
      <w:numPr>
        <w:numId w:val="22"/>
      </w:numPr>
      <w:spacing w:after="0"/>
    </w:pPr>
    <w:rPr>
      <w:lang w:bidi="ar-SA"/>
    </w:rPr>
  </w:style>
  <w:style w:type="paragraph" w:customStyle="1" w:styleId="Bullet2">
    <w:name w:val="Bullet 2"/>
    <w:basedOn w:val="ListParagraph"/>
    <w:uiPriority w:val="37"/>
    <w:rsid w:val="008E5304"/>
    <w:pPr>
      <w:numPr>
        <w:ilvl w:val="1"/>
        <w:numId w:val="22"/>
      </w:numPr>
    </w:pPr>
    <w:rPr>
      <w:lang w:bidi="ar-SA"/>
    </w:rPr>
  </w:style>
  <w:style w:type="paragraph" w:customStyle="1" w:styleId="CompanyName">
    <w:name w:val="Company Name"/>
    <w:basedOn w:val="Normal"/>
    <w:uiPriority w:val="4"/>
    <w:rsid w:val="008E5304"/>
    <w:rPr>
      <w:color w:val="FFFFFF" w:themeColor="background1"/>
      <w:spacing w:val="20"/>
    </w:rPr>
  </w:style>
  <w:style w:type="character" w:customStyle="1" w:styleId="NoSpacingChar">
    <w:name w:val="No Spacing Char"/>
    <w:basedOn w:val="DefaultParagraphFont"/>
    <w:link w:val="NoSpacing"/>
    <w:uiPriority w:val="1"/>
    <w:rsid w:val="000A6A1D"/>
  </w:style>
  <w:style w:type="paragraph" w:styleId="TOCHeading">
    <w:name w:val="TOC Heading"/>
    <w:basedOn w:val="Heading1"/>
    <w:next w:val="Normal"/>
    <w:uiPriority w:val="39"/>
    <w:semiHidden/>
    <w:unhideWhenUsed/>
    <w:qFormat/>
    <w:rsid w:val="000A6A1D"/>
    <w:pPr>
      <w:outlineLvl w:val="9"/>
    </w:pPr>
  </w:style>
  <w:style w:type="character" w:styleId="Hyperlink">
    <w:name w:val="Hyperlink"/>
    <w:basedOn w:val="DefaultParagraphFont"/>
    <w:uiPriority w:val="99"/>
    <w:unhideWhenUsed/>
    <w:rsid w:val="00857E45"/>
    <w:rPr>
      <w:color w:val="00A3D6" w:themeColor="hyperlink"/>
      <w:u w:val="single"/>
    </w:rPr>
  </w:style>
  <w:style w:type="paragraph" w:styleId="HTMLPreformatted">
    <w:name w:val="HTML Preformatted"/>
    <w:basedOn w:val="Normal"/>
    <w:link w:val="HTMLPreformattedChar"/>
    <w:uiPriority w:val="99"/>
    <w:semiHidden/>
    <w:unhideWhenUsed/>
    <w:rsid w:val="00F5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hr-BA" w:eastAsia="hr-BA" w:bidi="ar-SA"/>
    </w:rPr>
  </w:style>
  <w:style w:type="character" w:customStyle="1" w:styleId="HTMLPreformattedChar">
    <w:name w:val="HTML Preformatted Char"/>
    <w:basedOn w:val="DefaultParagraphFont"/>
    <w:link w:val="HTMLPreformatted"/>
    <w:uiPriority w:val="99"/>
    <w:semiHidden/>
    <w:rsid w:val="00F55300"/>
    <w:rPr>
      <w:rFonts w:ascii="Courier New" w:eastAsia="Times New Roman" w:hAnsi="Courier New" w:cs="Courier New"/>
      <w:sz w:val="20"/>
      <w:szCs w:val="20"/>
      <w:lang w:val="hr-BA" w:eastAsia="hr-B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5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tbuild@gmail.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e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AABCC921094F51A28CF7571DFC99F4"/>
        <w:category>
          <w:name w:val="General"/>
          <w:gallery w:val="placeholder"/>
        </w:category>
        <w:types>
          <w:type w:val="bbPlcHdr"/>
        </w:types>
        <w:behaviors>
          <w:behavior w:val="content"/>
        </w:behaviors>
        <w:guid w:val="{CA498786-D600-405F-B945-8A17C5000706}"/>
      </w:docPartPr>
      <w:docPartBody>
        <w:p w:rsidR="00962A64" w:rsidRDefault="00AB5F64">
          <w:pPr>
            <w:pStyle w:val="4DAABCC921094F51A28CF7571DFC99F4"/>
          </w:pPr>
          <w:r>
            <w:rPr>
              <w:b/>
              <w:color w:val="5B9BD5" w:themeColor="accent1"/>
            </w:rPr>
            <w:t>[Pick the date]</w:t>
          </w:r>
        </w:p>
      </w:docPartBody>
    </w:docPart>
    <w:docPart>
      <w:docPartPr>
        <w:name w:val="8AEF632C5E614672AF6947A85EA77FB8"/>
        <w:category>
          <w:name w:val="General"/>
          <w:gallery w:val="placeholder"/>
        </w:category>
        <w:types>
          <w:type w:val="bbPlcHdr"/>
        </w:types>
        <w:behaviors>
          <w:behavior w:val="content"/>
        </w:behaviors>
        <w:guid w:val="{713381FB-F840-4F14-8CBD-DC9CF61A89E8}"/>
      </w:docPartPr>
      <w:docPartBody>
        <w:p w:rsidR="00962A64" w:rsidRDefault="00AB5F64">
          <w:pPr>
            <w:pStyle w:val="8AEF632C5E614672AF6947A85EA77FB8"/>
          </w:pPr>
          <w:r>
            <w:rPr>
              <w:sz w:val="16"/>
              <w:szCs w:val="16"/>
            </w:rPr>
            <w:t>[Pick the date]</w:t>
          </w:r>
        </w:p>
      </w:docPartBody>
    </w:docPart>
    <w:docPart>
      <w:docPartPr>
        <w:name w:val="D2EB0CAF126B4CFBAA1B0C78ADFEC20E"/>
        <w:category>
          <w:name w:val="General"/>
          <w:gallery w:val="placeholder"/>
        </w:category>
        <w:types>
          <w:type w:val="bbPlcHdr"/>
        </w:types>
        <w:behaviors>
          <w:behavior w:val="content"/>
        </w:behaviors>
        <w:guid w:val="{42E2DE89-4D49-460E-BCD0-B93FFB827C2C}"/>
      </w:docPartPr>
      <w:docPartBody>
        <w:p w:rsidR="00962A64" w:rsidRDefault="00AB5F64">
          <w:pPr>
            <w:pStyle w:val="D2EB0CAF126B4CFBAA1B0C78ADFEC20E"/>
          </w:pPr>
          <w:r>
            <w:rPr>
              <w:rFonts w:asciiTheme="majorHAnsi" w:hAnsiTheme="majorHAnsi"/>
              <w:caps/>
              <w:sz w:val="44"/>
              <w:szCs w:val="44"/>
            </w:rPr>
            <w:t>[Type the sender company name]</w:t>
          </w:r>
        </w:p>
      </w:docPartBody>
    </w:docPart>
    <w:docPart>
      <w:docPartPr>
        <w:name w:val="A061292FA16B4B6FA6785713AC54CEE7"/>
        <w:category>
          <w:name w:val="General"/>
          <w:gallery w:val="placeholder"/>
        </w:category>
        <w:types>
          <w:type w:val="bbPlcHdr"/>
        </w:types>
        <w:behaviors>
          <w:behavior w:val="content"/>
        </w:behaviors>
        <w:guid w:val="{2BECB835-B64D-4701-B35A-9271196206BB}"/>
      </w:docPartPr>
      <w:docPartBody>
        <w:p w:rsidR="00962A64" w:rsidRDefault="00AB5F64">
          <w:pPr>
            <w:pStyle w:val="A061292FA16B4B6FA6785713AC54CEE7"/>
          </w:pPr>
          <w:r>
            <w:t>[Type the sender company address]</w:t>
          </w:r>
        </w:p>
      </w:docPartBody>
    </w:docPart>
    <w:docPart>
      <w:docPartPr>
        <w:name w:val="D39614673EE243C8BD91A1A8F56A9A0E"/>
        <w:category>
          <w:name w:val="General"/>
          <w:gallery w:val="placeholder"/>
        </w:category>
        <w:types>
          <w:type w:val="bbPlcHdr"/>
        </w:types>
        <w:behaviors>
          <w:behavior w:val="content"/>
        </w:behaviors>
        <w:guid w:val="{B4EF5CC3-EE55-424E-B37D-470324C82096}"/>
      </w:docPartPr>
      <w:docPartBody>
        <w:p w:rsidR="00962A64" w:rsidRDefault="00AB5F64">
          <w:pPr>
            <w:pStyle w:val="D39614673EE243C8BD91A1A8F56A9A0E"/>
          </w:pPr>
          <w:r>
            <w:t>[Type the sender phone number]</w:t>
          </w:r>
        </w:p>
      </w:docPartBody>
    </w:docPart>
    <w:docPart>
      <w:docPartPr>
        <w:name w:val="292B25813B8045318F27DA0F84DCFBD5"/>
        <w:category>
          <w:name w:val="General"/>
          <w:gallery w:val="placeholder"/>
        </w:category>
        <w:types>
          <w:type w:val="bbPlcHdr"/>
        </w:types>
        <w:behaviors>
          <w:behavior w:val="content"/>
        </w:behaviors>
        <w:guid w:val="{7CCDC797-9B9F-42A0-9128-802C59FAC127}"/>
      </w:docPartPr>
      <w:docPartBody>
        <w:p w:rsidR="00962A64" w:rsidRDefault="00AB5F64">
          <w:pPr>
            <w:pStyle w:val="292B25813B8045318F27DA0F84DCFBD5"/>
          </w:pPr>
          <w:r>
            <w:t>[Type the sender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EE"/>
    <w:family w:val="roman"/>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DE2B43"/>
    <w:rsid w:val="004D4514"/>
    <w:rsid w:val="00962A64"/>
    <w:rsid w:val="00AB5F64"/>
    <w:rsid w:val="00DE2B43"/>
    <w:rsid w:val="00F3314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BA" w:eastAsia="hr-B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ABCC921094F51A28CF7571DFC99F4">
    <w:name w:val="4DAABCC921094F51A28CF7571DFC99F4"/>
    <w:rsid w:val="00962A64"/>
  </w:style>
  <w:style w:type="paragraph" w:customStyle="1" w:styleId="6A1D0210637B48FD81E94350865FC000">
    <w:name w:val="6A1D0210637B48FD81E94350865FC000"/>
    <w:rsid w:val="00962A64"/>
  </w:style>
  <w:style w:type="character" w:styleId="PlaceholderText">
    <w:name w:val="Placeholder Text"/>
    <w:basedOn w:val="DefaultParagraphFont"/>
    <w:uiPriority w:val="99"/>
    <w:unhideWhenUsed/>
    <w:rsid w:val="00962A64"/>
    <w:rPr>
      <w:color w:val="808080"/>
    </w:rPr>
  </w:style>
  <w:style w:type="paragraph" w:customStyle="1" w:styleId="B18710307DB04676BDC93C53CDA6609C">
    <w:name w:val="B18710307DB04676BDC93C53CDA6609C"/>
    <w:rsid w:val="00962A64"/>
  </w:style>
  <w:style w:type="paragraph" w:customStyle="1" w:styleId="445041B1F37449549C6A4AFCC1AB5CB0">
    <w:name w:val="445041B1F37449549C6A4AFCC1AB5CB0"/>
    <w:rsid w:val="00962A64"/>
  </w:style>
  <w:style w:type="paragraph" w:customStyle="1" w:styleId="53945F17E6A849A5BC16E85CA5BB1303">
    <w:name w:val="53945F17E6A849A5BC16E85CA5BB1303"/>
    <w:rsid w:val="00962A64"/>
  </w:style>
  <w:style w:type="paragraph" w:customStyle="1" w:styleId="5CFE48B2AA2C41E8AD48B0BD94D73767">
    <w:name w:val="5CFE48B2AA2C41E8AD48B0BD94D73767"/>
    <w:rsid w:val="00962A64"/>
  </w:style>
  <w:style w:type="paragraph" w:customStyle="1" w:styleId="D121666C689B40419DA522300E4B8B02">
    <w:name w:val="D121666C689B40419DA522300E4B8B02"/>
    <w:rsid w:val="00962A64"/>
  </w:style>
  <w:style w:type="paragraph" w:customStyle="1" w:styleId="FD18B55D2FD248029B0964E3F46A8CD5">
    <w:name w:val="FD18B55D2FD248029B0964E3F46A8CD5"/>
    <w:rsid w:val="00962A64"/>
  </w:style>
  <w:style w:type="paragraph" w:customStyle="1" w:styleId="E6C22252411B4D89AAEA204D9C53EAB9">
    <w:name w:val="E6C22252411B4D89AAEA204D9C53EAB9"/>
    <w:rsid w:val="00962A64"/>
  </w:style>
  <w:style w:type="paragraph" w:customStyle="1" w:styleId="8AEF632C5E614672AF6947A85EA77FB8">
    <w:name w:val="8AEF632C5E614672AF6947A85EA77FB8"/>
    <w:rsid w:val="00962A64"/>
  </w:style>
  <w:style w:type="paragraph" w:customStyle="1" w:styleId="D2EB0CAF126B4CFBAA1B0C78ADFEC20E">
    <w:name w:val="D2EB0CAF126B4CFBAA1B0C78ADFEC20E"/>
    <w:rsid w:val="00962A64"/>
  </w:style>
  <w:style w:type="paragraph" w:customStyle="1" w:styleId="A061292FA16B4B6FA6785713AC54CEE7">
    <w:name w:val="A061292FA16B4B6FA6785713AC54CEE7"/>
    <w:rsid w:val="00962A64"/>
  </w:style>
  <w:style w:type="paragraph" w:customStyle="1" w:styleId="D39614673EE243C8BD91A1A8F56A9A0E">
    <w:name w:val="D39614673EE243C8BD91A1A8F56A9A0E"/>
    <w:rsid w:val="00962A64"/>
  </w:style>
  <w:style w:type="paragraph" w:customStyle="1" w:styleId="292B25813B8045318F27DA0F84DCFBD5">
    <w:name w:val="292B25813B8045318F27DA0F84DCFBD5"/>
    <w:rsid w:val="00962A64"/>
  </w:style>
  <w:style w:type="paragraph" w:customStyle="1" w:styleId="D39A262A9A7B4948B888D2D5CC4EAC86">
    <w:name w:val="D39A262A9A7B4948B888D2D5CC4EAC86"/>
    <w:rsid w:val="00DE2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Ponuda softverskog rješenja za učenje stranih jezika</PublishDate>
  <Abstract/>
  <CompanyAddress>Zmaja od Bosne, bb  71 000 Sarajevo</CompanyAddress>
  <CompanyPhone>+38733255255</CompanyPhone>
  <CompanyFax/>
  <CompanyEmail>itbuild@gmail.com</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OrielLetter.Dotx</Template>
  <TotalTime>359</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itBuild</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sorgucselma@gmail.com</cp:lastModifiedBy>
  <cp:revision>6</cp:revision>
  <dcterms:created xsi:type="dcterms:W3CDTF">2017-03-15T02:53:00Z</dcterms:created>
  <dcterms:modified xsi:type="dcterms:W3CDTF">2017-05-11T12:59:00Z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