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A37949" w:rsidRPr="004F485B" w:rsidRDefault="00B07A68" w:rsidP="00B07A68">
      <w:pPr>
        <w:jc w:val="center"/>
        <w:rPr>
          <w:color w:val="1F4E79" w:themeColor="accent1" w:themeShade="80"/>
          <w:sz w:val="72"/>
        </w:rPr>
      </w:pPr>
      <w:r w:rsidRPr="004F485B">
        <w:rPr>
          <w:color w:val="1F4E79" w:themeColor="accent1" w:themeShade="80"/>
          <w:sz w:val="72"/>
        </w:rPr>
        <w:t>UPUTSTVO ZA INSTALACIJU RAZVOJNOG OKRUŽENJA</w:t>
      </w: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B07A68">
      <w:pPr>
        <w:jc w:val="center"/>
      </w:pPr>
    </w:p>
    <w:p w:rsidR="00B07A68" w:rsidRDefault="00B07A68" w:rsidP="004F485B"/>
    <w:p w:rsidR="00B07A68" w:rsidRPr="004F485B" w:rsidRDefault="00B07A68" w:rsidP="00B07A68">
      <w:pPr>
        <w:jc w:val="both"/>
        <w:rPr>
          <w:color w:val="1F4E79" w:themeColor="accent1" w:themeShade="80"/>
          <w:sz w:val="28"/>
        </w:rPr>
      </w:pPr>
      <w:r w:rsidRPr="004F485B">
        <w:rPr>
          <w:color w:val="1F4E79" w:themeColor="accent1" w:themeShade="80"/>
          <w:sz w:val="28"/>
        </w:rPr>
        <w:lastRenderedPageBreak/>
        <w:t>Uvod</w:t>
      </w:r>
    </w:p>
    <w:p w:rsidR="00B07A68" w:rsidRPr="004F485B" w:rsidRDefault="00B07A68" w:rsidP="00B07A68">
      <w:pPr>
        <w:pStyle w:val="ListParagraph"/>
        <w:numPr>
          <w:ilvl w:val="1"/>
          <w:numId w:val="1"/>
        </w:numPr>
        <w:jc w:val="both"/>
        <w:rPr>
          <w:color w:val="1F4E79" w:themeColor="accent1" w:themeShade="80"/>
          <w:sz w:val="24"/>
        </w:rPr>
      </w:pPr>
      <w:r w:rsidRPr="004F485B">
        <w:rPr>
          <w:color w:val="1F4E79" w:themeColor="accent1" w:themeShade="80"/>
          <w:sz w:val="24"/>
        </w:rPr>
        <w:t>Namjena dokumenta</w:t>
      </w:r>
    </w:p>
    <w:p w:rsidR="00B07A68" w:rsidRDefault="00B07A68" w:rsidP="00B07A68">
      <w:pPr>
        <w:pStyle w:val="ListParagraph"/>
        <w:ind w:left="360"/>
        <w:jc w:val="both"/>
      </w:pPr>
    </w:p>
    <w:p w:rsidR="00B07A68" w:rsidRDefault="00B07A68" w:rsidP="00B07A68">
      <w:pPr>
        <w:pStyle w:val="ListParagraph"/>
        <w:ind w:left="360"/>
        <w:jc w:val="both"/>
      </w:pPr>
      <w:r>
        <w:t>Dokument je namjenjen kao vodić kroz korake potrebne za omogućavanje radnog okruženja i sadrži detaljan opis svakog od njih.</w:t>
      </w:r>
    </w:p>
    <w:p w:rsidR="00B07A68" w:rsidRDefault="00B07A68" w:rsidP="00B07A68">
      <w:pPr>
        <w:pStyle w:val="ListParagraph"/>
        <w:ind w:left="360"/>
        <w:jc w:val="both"/>
      </w:pPr>
    </w:p>
    <w:p w:rsidR="00B07A68" w:rsidRPr="004F485B" w:rsidRDefault="00B07A68" w:rsidP="00B07A68">
      <w:pPr>
        <w:pStyle w:val="ListParagraph"/>
        <w:numPr>
          <w:ilvl w:val="1"/>
          <w:numId w:val="1"/>
        </w:numPr>
        <w:jc w:val="both"/>
        <w:rPr>
          <w:color w:val="1F4E79" w:themeColor="accent1" w:themeShade="80"/>
          <w:sz w:val="24"/>
        </w:rPr>
      </w:pPr>
      <w:r w:rsidRPr="004F485B">
        <w:rPr>
          <w:color w:val="1F4E79" w:themeColor="accent1" w:themeShade="80"/>
          <w:sz w:val="24"/>
        </w:rPr>
        <w:t>Opseg dokumenta</w:t>
      </w:r>
    </w:p>
    <w:p w:rsidR="00B07A68" w:rsidRDefault="00B07A68" w:rsidP="00B07A68">
      <w:pPr>
        <w:jc w:val="both"/>
      </w:pPr>
      <w:r>
        <w:t>Dokument obuhvata:</w:t>
      </w:r>
    </w:p>
    <w:p w:rsidR="00B07A68" w:rsidRDefault="00B07A68" w:rsidP="00B07A68">
      <w:pPr>
        <w:pStyle w:val="ListParagraph"/>
        <w:numPr>
          <w:ilvl w:val="0"/>
          <w:numId w:val="3"/>
        </w:numPr>
        <w:jc w:val="both"/>
      </w:pPr>
      <w:r>
        <w:t>Instalciju NodeJS</w:t>
      </w:r>
    </w:p>
    <w:p w:rsidR="000C0891" w:rsidRDefault="000C0891" w:rsidP="00B07A68">
      <w:pPr>
        <w:pStyle w:val="ListParagraph"/>
        <w:numPr>
          <w:ilvl w:val="0"/>
          <w:numId w:val="3"/>
        </w:numPr>
        <w:jc w:val="both"/>
      </w:pPr>
      <w:r>
        <w:t>Kreiranje React aplikacije</w:t>
      </w:r>
    </w:p>
    <w:p w:rsidR="00295CFC" w:rsidRDefault="00295CFC" w:rsidP="00B07A68">
      <w:pPr>
        <w:pStyle w:val="ListParagraph"/>
        <w:numPr>
          <w:ilvl w:val="0"/>
          <w:numId w:val="3"/>
        </w:numPr>
        <w:jc w:val="both"/>
      </w:pPr>
      <w:r>
        <w:t>Instalacija MySQL Server</w:t>
      </w:r>
    </w:p>
    <w:p w:rsidR="000C0891" w:rsidRDefault="000C0891" w:rsidP="000C0891">
      <w:pPr>
        <w:jc w:val="both"/>
      </w:pPr>
    </w:p>
    <w:p w:rsidR="00ED2790" w:rsidRPr="004F485B" w:rsidRDefault="000C0891" w:rsidP="00ED2790">
      <w:pPr>
        <w:pStyle w:val="ListParagraph"/>
        <w:numPr>
          <w:ilvl w:val="1"/>
          <w:numId w:val="1"/>
        </w:numPr>
        <w:jc w:val="both"/>
        <w:rPr>
          <w:color w:val="1F4E79" w:themeColor="accent1" w:themeShade="80"/>
          <w:sz w:val="24"/>
        </w:rPr>
      </w:pPr>
      <w:r w:rsidRPr="004F485B">
        <w:rPr>
          <w:color w:val="1F4E79" w:themeColor="accent1" w:themeShade="80"/>
          <w:sz w:val="24"/>
        </w:rPr>
        <w:t>Standardi dokumentovanja</w:t>
      </w:r>
    </w:p>
    <w:p w:rsidR="004F485B" w:rsidRDefault="004F485B" w:rsidP="004F485B">
      <w:pPr>
        <w:pStyle w:val="ListParagraph"/>
        <w:ind w:left="360"/>
        <w:jc w:val="both"/>
      </w:pPr>
    </w:p>
    <w:p w:rsidR="004F485B" w:rsidRDefault="004F485B" w:rsidP="004F485B">
      <w:pPr>
        <w:pStyle w:val="ListParagraph"/>
        <w:ind w:left="360"/>
        <w:jc w:val="both"/>
      </w:pPr>
      <w:r>
        <w:t>Dokument je baziran na „IEEE 830-1998“ standardu. Za izradu dokumenta korišten je Microsoft Word 2016 softverski alat.</w:t>
      </w:r>
    </w:p>
    <w:p w:rsidR="00ED2790" w:rsidRDefault="00ED2790" w:rsidP="00ED2790">
      <w:pPr>
        <w:pStyle w:val="ListParagraph"/>
        <w:ind w:left="360"/>
        <w:jc w:val="both"/>
      </w:pPr>
    </w:p>
    <w:p w:rsidR="000C0891" w:rsidRPr="004F485B" w:rsidRDefault="000C0891" w:rsidP="00ED2790">
      <w:pPr>
        <w:pStyle w:val="ListParagraph"/>
        <w:numPr>
          <w:ilvl w:val="0"/>
          <w:numId w:val="6"/>
        </w:numPr>
        <w:jc w:val="both"/>
        <w:rPr>
          <w:color w:val="1F4E79" w:themeColor="accent1" w:themeShade="80"/>
          <w:sz w:val="28"/>
        </w:rPr>
      </w:pPr>
      <w:r w:rsidRPr="004F485B">
        <w:rPr>
          <w:color w:val="1F4E79" w:themeColor="accent1" w:themeShade="80"/>
          <w:sz w:val="28"/>
        </w:rPr>
        <w:t>Instalacija NodeJS</w:t>
      </w:r>
    </w:p>
    <w:p w:rsidR="000C0891" w:rsidRDefault="000C0891" w:rsidP="000C0891">
      <w:pPr>
        <w:pStyle w:val="ListParagraph"/>
        <w:ind w:left="360"/>
        <w:jc w:val="both"/>
      </w:pPr>
    </w:p>
    <w:p w:rsidR="000C0891" w:rsidRDefault="000C0891" w:rsidP="000C0891">
      <w:pPr>
        <w:pStyle w:val="ListParagraph"/>
        <w:ind w:left="360"/>
        <w:jc w:val="both"/>
      </w:pPr>
      <w:r>
        <w:t>Kako bi mogli kreirati aplikaciju sa Reactom potrebno je prvo instalirati NodeJS na vlastiti računar.</w:t>
      </w:r>
    </w:p>
    <w:p w:rsidR="000C0891" w:rsidRDefault="000C0891" w:rsidP="000C0891">
      <w:pPr>
        <w:pStyle w:val="ListParagraph"/>
        <w:ind w:left="360"/>
        <w:jc w:val="both"/>
      </w:pPr>
      <w:r>
        <w:t>Instalcioni fajl moguće je preuzeti na sljedećem linku:</w:t>
      </w:r>
    </w:p>
    <w:p w:rsidR="000C0891" w:rsidRDefault="000C0891" w:rsidP="000C0891">
      <w:pPr>
        <w:pStyle w:val="ListParagraph"/>
        <w:ind w:left="360"/>
        <w:jc w:val="both"/>
      </w:pPr>
      <w:hyperlink r:id="rId5" w:history="1">
        <w:r w:rsidRPr="004D4F98">
          <w:rPr>
            <w:rStyle w:val="Hyperlink"/>
          </w:rPr>
          <w:t>https://nodejs.org/en/</w:t>
        </w:r>
      </w:hyperlink>
      <w:r>
        <w:t xml:space="preserve"> </w:t>
      </w:r>
    </w:p>
    <w:p w:rsidR="000C0891" w:rsidRDefault="000C0891" w:rsidP="000C0891">
      <w:pPr>
        <w:pStyle w:val="ListParagraph"/>
        <w:ind w:left="360"/>
        <w:jc w:val="both"/>
      </w:pPr>
      <w:r>
        <w:t>Napomena: Preuzeti verziju koja odgovara računaru koji koristite</w:t>
      </w:r>
    </w:p>
    <w:p w:rsidR="00542ACD" w:rsidRDefault="00ED2790" w:rsidP="00542ACD">
      <w:pPr>
        <w:pStyle w:val="ListParagraph"/>
        <w:keepNext/>
        <w:ind w:left="360"/>
        <w:jc w:val="center"/>
      </w:pPr>
      <w:r>
        <w:rPr>
          <w:noProof/>
          <w:lang w:eastAsia="bs-Latn-BA"/>
        </w:rPr>
        <w:drawing>
          <wp:inline distT="0" distB="0" distL="0" distR="0" wp14:anchorId="19DB5E44" wp14:editId="3E9A5F26">
            <wp:extent cx="3521962" cy="34917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989"/>
                    <a:stretch/>
                  </pic:blipFill>
                  <pic:spPr bwMode="auto">
                    <a:xfrm>
                      <a:off x="0" y="0"/>
                      <a:ext cx="3526907" cy="3496630"/>
                    </a:xfrm>
                    <a:prstGeom prst="rect">
                      <a:avLst/>
                    </a:prstGeom>
                    <a:ln>
                      <a:noFill/>
                    </a:ln>
                    <a:extLst>
                      <a:ext uri="{53640926-AAD7-44D8-BBD7-CCE9431645EC}">
                        <a14:shadowObscured xmlns:a14="http://schemas.microsoft.com/office/drawing/2010/main"/>
                      </a:ext>
                    </a:extLst>
                  </pic:spPr>
                </pic:pic>
              </a:graphicData>
            </a:graphic>
          </wp:inline>
        </w:drawing>
      </w:r>
    </w:p>
    <w:p w:rsidR="00ED2790" w:rsidRDefault="00542ACD" w:rsidP="00542ACD">
      <w:pPr>
        <w:pStyle w:val="Caption"/>
        <w:jc w:val="center"/>
      </w:pPr>
      <w:r>
        <w:t xml:space="preserve">Slika </w:t>
      </w:r>
      <w:fldSimple w:instr=" SEQ Slika \* ARABIC ">
        <w:r>
          <w:rPr>
            <w:noProof/>
          </w:rPr>
          <w:t>1</w:t>
        </w:r>
      </w:fldSimple>
      <w:r>
        <w:t xml:space="preserve"> Preuzimanje NodeJS</w:t>
      </w:r>
    </w:p>
    <w:p w:rsidR="00ED2790" w:rsidRDefault="00ED2790" w:rsidP="000C0891">
      <w:pPr>
        <w:pStyle w:val="ListParagraph"/>
        <w:ind w:left="360"/>
        <w:jc w:val="both"/>
      </w:pPr>
      <w:r>
        <w:lastRenderedPageBreak/>
        <w:t>Nakon preuzimanja fajla pokrenuti instalaciju (otvorit će se wizard koji će vas provesti kroz instalciju). Dovoljno je držati se defaultnih postavki i pritiskati „Next“.</w:t>
      </w:r>
    </w:p>
    <w:p w:rsidR="00ED2790" w:rsidRDefault="00ED2790" w:rsidP="000C0891">
      <w:pPr>
        <w:pStyle w:val="ListParagraph"/>
        <w:ind w:left="360"/>
        <w:jc w:val="both"/>
      </w:pPr>
    </w:p>
    <w:p w:rsidR="00ED2790" w:rsidRDefault="00ED2790" w:rsidP="00ED2790">
      <w:pPr>
        <w:pStyle w:val="ListParagraph"/>
        <w:numPr>
          <w:ilvl w:val="0"/>
          <w:numId w:val="6"/>
        </w:numPr>
        <w:jc w:val="both"/>
      </w:pPr>
      <w:r>
        <w:t>Kreiranje React aplikacije</w:t>
      </w:r>
    </w:p>
    <w:p w:rsidR="00ED2790" w:rsidRDefault="00ED2790" w:rsidP="00ED2790">
      <w:pPr>
        <w:pStyle w:val="ListParagraph"/>
        <w:ind w:left="360"/>
        <w:jc w:val="both"/>
      </w:pPr>
    </w:p>
    <w:p w:rsidR="00ED2790" w:rsidRDefault="00ED2790" w:rsidP="00ED2790">
      <w:pPr>
        <w:pStyle w:val="ListParagraph"/>
        <w:ind w:left="360"/>
        <w:jc w:val="both"/>
      </w:pPr>
      <w:r>
        <w:t>Najjednostavniji način za kreiranje aplikacije jeste:</w:t>
      </w:r>
    </w:p>
    <w:p w:rsidR="00ED2790" w:rsidRDefault="00ED2790" w:rsidP="00ED2790">
      <w:pPr>
        <w:pStyle w:val="ListParagraph"/>
        <w:numPr>
          <w:ilvl w:val="0"/>
          <w:numId w:val="8"/>
        </w:numPr>
        <w:jc w:val="both"/>
      </w:pPr>
      <w:r>
        <w:t>Otvoriti Command Prompt (Terminal)</w:t>
      </w:r>
    </w:p>
    <w:p w:rsidR="00ED2790" w:rsidRDefault="00ED2790" w:rsidP="00ED2790">
      <w:pPr>
        <w:pStyle w:val="ListParagraph"/>
        <w:numPr>
          <w:ilvl w:val="0"/>
          <w:numId w:val="8"/>
        </w:numPr>
        <w:jc w:val="both"/>
      </w:pPr>
      <w:r>
        <w:t>Ukucati sljedeće naredbe:</w:t>
      </w:r>
    </w:p>
    <w:p w:rsidR="00542ACD" w:rsidRDefault="00ED2790" w:rsidP="00542ACD">
      <w:pPr>
        <w:pStyle w:val="ListParagraph"/>
        <w:keepNext/>
        <w:jc w:val="center"/>
      </w:pPr>
      <w:r>
        <w:rPr>
          <w:noProof/>
          <w:lang w:eastAsia="bs-Latn-BA"/>
        </w:rPr>
        <w:drawing>
          <wp:inline distT="0" distB="0" distL="0" distR="0" wp14:anchorId="5F8A24F9" wp14:editId="24521734">
            <wp:extent cx="30384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1257300"/>
                    </a:xfrm>
                    <a:prstGeom prst="rect">
                      <a:avLst/>
                    </a:prstGeom>
                  </pic:spPr>
                </pic:pic>
              </a:graphicData>
            </a:graphic>
          </wp:inline>
        </w:drawing>
      </w:r>
    </w:p>
    <w:p w:rsidR="00ED2790" w:rsidRDefault="00542ACD" w:rsidP="00542ACD">
      <w:pPr>
        <w:pStyle w:val="Caption"/>
        <w:jc w:val="center"/>
      </w:pPr>
      <w:r>
        <w:t xml:space="preserve">Slika </w:t>
      </w:r>
      <w:fldSimple w:instr=" SEQ Slika \* ARABIC ">
        <w:r>
          <w:rPr>
            <w:noProof/>
          </w:rPr>
          <w:t>2</w:t>
        </w:r>
      </w:fldSimple>
      <w:r>
        <w:t xml:space="preserve"> Naredbe za kreiranje ReactJS aplikacije</w:t>
      </w:r>
    </w:p>
    <w:p w:rsidR="00ED2790" w:rsidRDefault="00ED2790" w:rsidP="00ED2790">
      <w:pPr>
        <w:pStyle w:val="ListParagraph"/>
        <w:numPr>
          <w:ilvl w:val="0"/>
          <w:numId w:val="8"/>
        </w:numPr>
        <w:jc w:val="both"/>
      </w:pPr>
      <w:r>
        <w:t xml:space="preserve">Nakon toga otvoriti browser </w:t>
      </w:r>
      <w:r w:rsidR="004F485B">
        <w:t>i trebala bi se sama pokrenuti stranica na portu 3000.</w:t>
      </w:r>
    </w:p>
    <w:p w:rsidR="004F485B" w:rsidRDefault="00295CFC" w:rsidP="004F485B">
      <w:pPr>
        <w:ind w:left="360"/>
        <w:jc w:val="both"/>
      </w:pPr>
      <w:r>
        <w:t>Promjene</w:t>
      </w:r>
      <w:r w:rsidR="004F485B">
        <w:t xml:space="preserve"> na web aplikaciji vršimo iz foldera koji smo kreirali iznad (my-app).</w:t>
      </w:r>
    </w:p>
    <w:p w:rsidR="00542ACD" w:rsidRDefault="004F485B" w:rsidP="00542ACD">
      <w:pPr>
        <w:keepNext/>
        <w:ind w:left="360"/>
        <w:jc w:val="center"/>
      </w:pPr>
      <w:r>
        <w:rPr>
          <w:noProof/>
          <w:lang w:eastAsia="bs-Latn-BA"/>
        </w:rPr>
        <w:drawing>
          <wp:inline distT="0" distB="0" distL="0" distR="0" wp14:anchorId="6AE4F5A6" wp14:editId="077EC9B4">
            <wp:extent cx="4754880" cy="3657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359" cy="3662584"/>
                    </a:xfrm>
                    <a:prstGeom prst="rect">
                      <a:avLst/>
                    </a:prstGeom>
                  </pic:spPr>
                </pic:pic>
              </a:graphicData>
            </a:graphic>
          </wp:inline>
        </w:drawing>
      </w:r>
    </w:p>
    <w:p w:rsidR="004F485B" w:rsidRDefault="00542ACD" w:rsidP="00542ACD">
      <w:pPr>
        <w:pStyle w:val="Caption"/>
        <w:jc w:val="center"/>
      </w:pPr>
      <w:r>
        <w:t xml:space="preserve">Slika </w:t>
      </w:r>
      <w:fldSimple w:instr=" SEQ Slika \* ARABIC ">
        <w:r>
          <w:rPr>
            <w:noProof/>
          </w:rPr>
          <w:t>3</w:t>
        </w:r>
      </w:fldSimple>
      <w:r>
        <w:t xml:space="preserve"> Folder my-app nakon kreiranja i pokretanja React aplikacije sa npm start</w:t>
      </w:r>
    </w:p>
    <w:p w:rsidR="004F485B" w:rsidRDefault="004F485B" w:rsidP="004F485B">
      <w:pPr>
        <w:ind w:left="360"/>
        <w:jc w:val="both"/>
      </w:pPr>
    </w:p>
    <w:p w:rsidR="00ED2790" w:rsidRPr="00542ACD" w:rsidRDefault="00295CFC" w:rsidP="00295CFC">
      <w:pPr>
        <w:pStyle w:val="ListParagraph"/>
        <w:numPr>
          <w:ilvl w:val="0"/>
          <w:numId w:val="8"/>
        </w:numPr>
        <w:jc w:val="both"/>
        <w:rPr>
          <w:color w:val="1F4E79" w:themeColor="accent1" w:themeShade="80"/>
          <w:sz w:val="28"/>
          <w:szCs w:val="28"/>
        </w:rPr>
      </w:pPr>
      <w:r w:rsidRPr="00542ACD">
        <w:rPr>
          <w:color w:val="1F4E79" w:themeColor="accent1" w:themeShade="80"/>
          <w:sz w:val="28"/>
          <w:szCs w:val="28"/>
        </w:rPr>
        <w:t>MySQL Server</w:t>
      </w:r>
    </w:p>
    <w:p w:rsidR="00295CFC" w:rsidRDefault="00295CFC" w:rsidP="00295CFC">
      <w:pPr>
        <w:pStyle w:val="ListParagraph"/>
        <w:jc w:val="both"/>
      </w:pPr>
    </w:p>
    <w:p w:rsidR="00295CFC" w:rsidRDefault="00295CFC" w:rsidP="00295CFC">
      <w:pPr>
        <w:pStyle w:val="ListParagraph"/>
        <w:jc w:val="both"/>
      </w:pPr>
      <w:r>
        <w:t>Za potrebe ovog projekta p</w:t>
      </w:r>
      <w:r w:rsidR="00542ACD">
        <w:t>otrebo je imati MySQL server</w:t>
      </w:r>
      <w:r>
        <w:t xml:space="preserve">. Instalacioni fajl možemo naći na </w:t>
      </w:r>
      <w:hyperlink r:id="rId9" w:history="1">
        <w:r w:rsidRPr="004D4F98">
          <w:rPr>
            <w:rStyle w:val="Hyperlink"/>
          </w:rPr>
          <w:t>www.mysql.com</w:t>
        </w:r>
      </w:hyperlink>
      <w:r>
        <w:t xml:space="preserve"> (otvoriti tab „Products“, zatim MySQL Community Editio</w:t>
      </w:r>
      <w:r w:rsidR="00542ACD">
        <w:t>n</w:t>
      </w:r>
      <w:r>
        <w:t xml:space="preserve"> verzija). </w:t>
      </w:r>
    </w:p>
    <w:p w:rsidR="00542ACD" w:rsidRDefault="00295CFC" w:rsidP="00542ACD">
      <w:pPr>
        <w:pStyle w:val="ListParagraph"/>
        <w:keepNext/>
        <w:jc w:val="center"/>
      </w:pPr>
      <w:r>
        <w:rPr>
          <w:noProof/>
          <w:lang w:eastAsia="bs-Latn-BA"/>
        </w:rPr>
        <w:lastRenderedPageBreak/>
        <w:drawing>
          <wp:inline distT="0" distB="0" distL="0" distR="0" wp14:anchorId="046ECD65" wp14:editId="6A155787">
            <wp:extent cx="4094922" cy="126025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942" cy="1265184"/>
                    </a:xfrm>
                    <a:prstGeom prst="rect">
                      <a:avLst/>
                    </a:prstGeom>
                  </pic:spPr>
                </pic:pic>
              </a:graphicData>
            </a:graphic>
          </wp:inline>
        </w:drawing>
      </w:r>
    </w:p>
    <w:p w:rsidR="00542ACD" w:rsidRDefault="00542ACD" w:rsidP="00542ACD">
      <w:pPr>
        <w:pStyle w:val="Caption"/>
        <w:jc w:val="center"/>
      </w:pPr>
      <w:r>
        <w:t xml:space="preserve">Slika </w:t>
      </w:r>
      <w:fldSimple w:instr=" SEQ Slika \* ARABIC ">
        <w:r>
          <w:rPr>
            <w:noProof/>
          </w:rPr>
          <w:t>4</w:t>
        </w:r>
      </w:fldSimple>
      <w:r>
        <w:t xml:space="preserve"> Tab „Products“</w:t>
      </w:r>
    </w:p>
    <w:p w:rsidR="000C0891" w:rsidRDefault="00295CFC" w:rsidP="00542ACD">
      <w:pPr>
        <w:pStyle w:val="ListParagraph"/>
        <w:jc w:val="center"/>
      </w:pPr>
      <w:r>
        <w:br/>
      </w:r>
    </w:p>
    <w:p w:rsidR="00542ACD" w:rsidRDefault="00295CFC" w:rsidP="00542ACD">
      <w:pPr>
        <w:pStyle w:val="ListParagraph"/>
        <w:keepNext/>
        <w:ind w:left="360"/>
        <w:jc w:val="center"/>
      </w:pPr>
      <w:r>
        <w:rPr>
          <w:noProof/>
          <w:lang w:eastAsia="bs-Latn-BA"/>
        </w:rPr>
        <w:drawing>
          <wp:inline distT="0" distB="0" distL="0" distR="0" wp14:anchorId="46837D7C" wp14:editId="29D06F93">
            <wp:extent cx="5024569" cy="3403158"/>
            <wp:effectExtent l="133350" t="114300" r="138430" b="159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2485"/>
                    <a:stretch/>
                  </pic:blipFill>
                  <pic:spPr bwMode="auto">
                    <a:xfrm>
                      <a:off x="0" y="0"/>
                      <a:ext cx="5028642" cy="340591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0C0891" w:rsidRDefault="00542ACD" w:rsidP="00542ACD">
      <w:pPr>
        <w:pStyle w:val="Caption"/>
        <w:jc w:val="center"/>
      </w:pPr>
      <w:r>
        <w:t xml:space="preserve">Slika </w:t>
      </w:r>
      <w:fldSimple w:instr=" SEQ Slika \* ARABIC ">
        <w:r>
          <w:rPr>
            <w:noProof/>
          </w:rPr>
          <w:t>5</w:t>
        </w:r>
      </w:fldSimple>
      <w:r>
        <w:t xml:space="preserve"> Stranica sa koje preuzimamo </w:t>
      </w:r>
      <w:r>
        <w:t>MySQL Community Edition</w:t>
      </w:r>
      <w:r>
        <w:t xml:space="preserve"> verziju</w:t>
      </w:r>
    </w:p>
    <w:p w:rsidR="00295CFC" w:rsidRDefault="00295CFC" w:rsidP="000C0891">
      <w:pPr>
        <w:pStyle w:val="ListParagraph"/>
        <w:ind w:left="360"/>
        <w:jc w:val="both"/>
      </w:pPr>
    </w:p>
    <w:p w:rsidR="00542ACD" w:rsidRDefault="00295CFC" w:rsidP="00542ACD">
      <w:pPr>
        <w:pStyle w:val="ListParagraph"/>
        <w:ind w:left="360"/>
        <w:jc w:val="both"/>
      </w:pPr>
      <w:r>
        <w:t>Nakon što se pokrene wizar</w:t>
      </w:r>
      <w:r w:rsidR="00542ACD">
        <w:t>da</w:t>
      </w:r>
      <w:r>
        <w:t xml:space="preserve"> za instalaciju, potrebno je izabrati opseg alata koji će biti instalirani</w:t>
      </w:r>
      <w:r w:rsidR="00542ACD">
        <w:t>. U našem slučaju izabrati defaultne alate „Developer Default“. Također, potrebno je izabrati broj porta na kom će servisi biti pokrenuti, te izabrati kao Config Type „Development Machine“. Na kraju treba odabrati korisničko ime i šifru administratora.</w:t>
      </w:r>
      <w:bookmarkStart w:id="0" w:name="_GoBack"/>
      <w:bookmarkEnd w:id="0"/>
    </w:p>
    <w:sectPr w:rsidR="00542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7511"/>
    <w:multiLevelType w:val="hybridMultilevel"/>
    <w:tmpl w:val="A5D69376"/>
    <w:lvl w:ilvl="0" w:tplc="9A2E60E4">
      <w:start w:val="1"/>
      <w:numFmt w:val="bullet"/>
      <w:lvlText w:val="-"/>
      <w:lvlJc w:val="left"/>
      <w:pPr>
        <w:ind w:left="765" w:hanging="360"/>
      </w:pPr>
      <w:rPr>
        <w:rFonts w:ascii="Calibri" w:eastAsiaTheme="minorHAnsi" w:hAnsi="Calibri" w:cs="Calibri"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 w15:restartNumberingAfterBreak="0">
    <w:nsid w:val="19533499"/>
    <w:multiLevelType w:val="hybridMultilevel"/>
    <w:tmpl w:val="12DE29A4"/>
    <w:lvl w:ilvl="0" w:tplc="30B4D5C2">
      <w:start w:val="1"/>
      <w:numFmt w:val="bullet"/>
      <w:lvlText w:val="-"/>
      <w:lvlJc w:val="left"/>
      <w:pPr>
        <w:ind w:left="405" w:hanging="360"/>
      </w:pPr>
      <w:rPr>
        <w:rFonts w:ascii="Calibri" w:eastAsiaTheme="minorHAnsi" w:hAnsi="Calibri" w:cs="Calibri" w:hint="default"/>
      </w:rPr>
    </w:lvl>
    <w:lvl w:ilvl="1" w:tplc="141A0003" w:tentative="1">
      <w:start w:val="1"/>
      <w:numFmt w:val="bullet"/>
      <w:lvlText w:val="o"/>
      <w:lvlJc w:val="left"/>
      <w:pPr>
        <w:ind w:left="1125" w:hanging="360"/>
      </w:pPr>
      <w:rPr>
        <w:rFonts w:ascii="Courier New" w:hAnsi="Courier New" w:cs="Courier New" w:hint="default"/>
      </w:rPr>
    </w:lvl>
    <w:lvl w:ilvl="2" w:tplc="141A0005" w:tentative="1">
      <w:start w:val="1"/>
      <w:numFmt w:val="bullet"/>
      <w:lvlText w:val=""/>
      <w:lvlJc w:val="left"/>
      <w:pPr>
        <w:ind w:left="1845" w:hanging="360"/>
      </w:pPr>
      <w:rPr>
        <w:rFonts w:ascii="Wingdings" w:hAnsi="Wingdings" w:hint="default"/>
      </w:rPr>
    </w:lvl>
    <w:lvl w:ilvl="3" w:tplc="141A0001" w:tentative="1">
      <w:start w:val="1"/>
      <w:numFmt w:val="bullet"/>
      <w:lvlText w:val=""/>
      <w:lvlJc w:val="left"/>
      <w:pPr>
        <w:ind w:left="2565" w:hanging="360"/>
      </w:pPr>
      <w:rPr>
        <w:rFonts w:ascii="Symbol" w:hAnsi="Symbol" w:hint="default"/>
      </w:rPr>
    </w:lvl>
    <w:lvl w:ilvl="4" w:tplc="141A0003" w:tentative="1">
      <w:start w:val="1"/>
      <w:numFmt w:val="bullet"/>
      <w:lvlText w:val="o"/>
      <w:lvlJc w:val="left"/>
      <w:pPr>
        <w:ind w:left="3285" w:hanging="360"/>
      </w:pPr>
      <w:rPr>
        <w:rFonts w:ascii="Courier New" w:hAnsi="Courier New" w:cs="Courier New" w:hint="default"/>
      </w:rPr>
    </w:lvl>
    <w:lvl w:ilvl="5" w:tplc="141A0005" w:tentative="1">
      <w:start w:val="1"/>
      <w:numFmt w:val="bullet"/>
      <w:lvlText w:val=""/>
      <w:lvlJc w:val="left"/>
      <w:pPr>
        <w:ind w:left="4005" w:hanging="360"/>
      </w:pPr>
      <w:rPr>
        <w:rFonts w:ascii="Wingdings" w:hAnsi="Wingdings" w:hint="default"/>
      </w:rPr>
    </w:lvl>
    <w:lvl w:ilvl="6" w:tplc="141A0001" w:tentative="1">
      <w:start w:val="1"/>
      <w:numFmt w:val="bullet"/>
      <w:lvlText w:val=""/>
      <w:lvlJc w:val="left"/>
      <w:pPr>
        <w:ind w:left="4725" w:hanging="360"/>
      </w:pPr>
      <w:rPr>
        <w:rFonts w:ascii="Symbol" w:hAnsi="Symbol" w:hint="default"/>
      </w:rPr>
    </w:lvl>
    <w:lvl w:ilvl="7" w:tplc="141A0003" w:tentative="1">
      <w:start w:val="1"/>
      <w:numFmt w:val="bullet"/>
      <w:lvlText w:val="o"/>
      <w:lvlJc w:val="left"/>
      <w:pPr>
        <w:ind w:left="5445" w:hanging="360"/>
      </w:pPr>
      <w:rPr>
        <w:rFonts w:ascii="Courier New" w:hAnsi="Courier New" w:cs="Courier New" w:hint="default"/>
      </w:rPr>
    </w:lvl>
    <w:lvl w:ilvl="8" w:tplc="141A0005" w:tentative="1">
      <w:start w:val="1"/>
      <w:numFmt w:val="bullet"/>
      <w:lvlText w:val=""/>
      <w:lvlJc w:val="left"/>
      <w:pPr>
        <w:ind w:left="6165" w:hanging="360"/>
      </w:pPr>
      <w:rPr>
        <w:rFonts w:ascii="Wingdings" w:hAnsi="Wingdings" w:hint="default"/>
      </w:rPr>
    </w:lvl>
  </w:abstractNum>
  <w:abstractNum w:abstractNumId="2" w15:restartNumberingAfterBreak="0">
    <w:nsid w:val="24F511A5"/>
    <w:multiLevelType w:val="hybridMultilevel"/>
    <w:tmpl w:val="5B58D69E"/>
    <w:lvl w:ilvl="0" w:tplc="141A000F">
      <w:start w:val="2"/>
      <w:numFmt w:val="decimal"/>
      <w:lvlText w:val="%1."/>
      <w:lvlJc w:val="left"/>
      <w:pPr>
        <w:ind w:left="360" w:hanging="360"/>
      </w:pPr>
      <w:rPr>
        <w:rFonts w:hint="default"/>
      </w:r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3" w15:restartNumberingAfterBreak="0">
    <w:nsid w:val="3F043CA7"/>
    <w:multiLevelType w:val="hybridMultilevel"/>
    <w:tmpl w:val="BB449780"/>
    <w:lvl w:ilvl="0" w:tplc="47C82E2C">
      <w:start w:val="2"/>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FF276DE"/>
    <w:multiLevelType w:val="multilevel"/>
    <w:tmpl w:val="792E6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1657EBE"/>
    <w:multiLevelType w:val="hybridMultilevel"/>
    <w:tmpl w:val="86E0C60C"/>
    <w:lvl w:ilvl="0" w:tplc="141A000F">
      <w:start w:val="2"/>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4CC44379"/>
    <w:multiLevelType w:val="hybridMultilevel"/>
    <w:tmpl w:val="5FCA37D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592A754A"/>
    <w:multiLevelType w:val="hybridMultilevel"/>
    <w:tmpl w:val="0366BAD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68"/>
    <w:rsid w:val="000C0891"/>
    <w:rsid w:val="00295CFC"/>
    <w:rsid w:val="004F485B"/>
    <w:rsid w:val="00542ACD"/>
    <w:rsid w:val="00A37949"/>
    <w:rsid w:val="00B07A68"/>
    <w:rsid w:val="00B373DA"/>
    <w:rsid w:val="00CD56A2"/>
    <w:rsid w:val="00ED279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8C26"/>
  <w15:chartTrackingRefBased/>
  <w15:docId w15:val="{EB713E9A-518B-4CAF-8A74-267B9511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68"/>
    <w:pPr>
      <w:ind w:left="720"/>
      <w:contextualSpacing/>
    </w:pPr>
  </w:style>
  <w:style w:type="character" w:customStyle="1" w:styleId="apple-converted-space">
    <w:name w:val="apple-converted-space"/>
    <w:basedOn w:val="DefaultParagraphFont"/>
    <w:rsid w:val="000C0891"/>
  </w:style>
  <w:style w:type="character" w:styleId="Hyperlink">
    <w:name w:val="Hyperlink"/>
    <w:basedOn w:val="DefaultParagraphFont"/>
    <w:uiPriority w:val="99"/>
    <w:unhideWhenUsed/>
    <w:rsid w:val="000C0891"/>
    <w:rPr>
      <w:color w:val="0563C1" w:themeColor="hyperlink"/>
      <w:u w:val="single"/>
    </w:rPr>
  </w:style>
  <w:style w:type="paragraph" w:styleId="Caption">
    <w:name w:val="caption"/>
    <w:basedOn w:val="Normal"/>
    <w:next w:val="Normal"/>
    <w:uiPriority w:val="35"/>
    <w:unhideWhenUsed/>
    <w:qFormat/>
    <w:rsid w:val="00542A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odejs.org/e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sorgucselma@gmail.com</dc:creator>
  <cp:keywords/>
  <dc:description/>
  <cp:lastModifiedBy>sorgucselma@gmail.com</cp:lastModifiedBy>
  <cp:revision>2</cp:revision>
  <dcterms:created xsi:type="dcterms:W3CDTF">2017-05-11T13:19:00Z</dcterms:created>
  <dcterms:modified xsi:type="dcterms:W3CDTF">2017-05-11T14:29:00Z</dcterms:modified>
</cp:coreProperties>
</file>